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9C" w:rsidRPr="0042661E" w:rsidRDefault="006C3C9C" w:rsidP="006C3C9C">
      <w:pPr>
        <w:pStyle w:val="Style4"/>
        <w:widowControl/>
        <w:spacing w:before="240" w:line="440" w:lineRule="exact"/>
        <w:ind w:left="40"/>
        <w:jc w:val="center"/>
        <w:rPr>
          <w:rStyle w:val="FontStyle22"/>
          <w:rFonts w:ascii="Times New Roman" w:hAnsi="Times New Roman"/>
          <w:sz w:val="30"/>
          <w:szCs w:val="30"/>
        </w:rPr>
      </w:pPr>
      <w:r w:rsidRPr="0042661E">
        <w:rPr>
          <w:rStyle w:val="FontStyle22"/>
          <w:rFonts w:ascii="Times New Roman" w:hAnsi="Times New Roman"/>
          <w:sz w:val="30"/>
          <w:szCs w:val="30"/>
        </w:rPr>
        <w:t xml:space="preserve">месяц </w:t>
      </w:r>
      <w:r w:rsidRPr="0042661E">
        <w:rPr>
          <w:rStyle w:val="FontStyle22"/>
          <w:rFonts w:ascii="Times New Roman" w:hAnsi="Times New Roman"/>
          <w:sz w:val="30"/>
          <w:szCs w:val="30"/>
          <w:u w:val="single"/>
        </w:rPr>
        <w:t>СЕНТЯБРЬ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317"/>
        <w:gridCol w:w="5481"/>
        <w:gridCol w:w="3894"/>
      </w:tblGrid>
      <w:tr w:rsidR="006C3C9C" w:rsidRPr="00BB1775" w:rsidTr="00B075F0">
        <w:trPr>
          <w:trHeight w:val="491"/>
        </w:trPr>
        <w:tc>
          <w:tcPr>
            <w:tcW w:w="1560" w:type="dxa"/>
          </w:tcPr>
          <w:p w:rsidR="006C3C9C" w:rsidRPr="00BB1775" w:rsidRDefault="006C3C9C" w:rsidP="00B075F0">
            <w:r w:rsidRPr="00BB1775">
              <w:t>дата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BB1775">
              <w:t>тема</w:t>
            </w:r>
          </w:p>
        </w:tc>
        <w:tc>
          <w:tcPr>
            <w:tcW w:w="5481" w:type="dxa"/>
          </w:tcPr>
          <w:p w:rsidR="006C3C9C" w:rsidRPr="00BB1775" w:rsidRDefault="006C3C9C" w:rsidP="00B075F0">
            <w:r>
              <w:t>Вид работы</w:t>
            </w:r>
          </w:p>
        </w:tc>
        <w:tc>
          <w:tcPr>
            <w:tcW w:w="3894" w:type="dxa"/>
          </w:tcPr>
          <w:p w:rsidR="006C3C9C" w:rsidRPr="00BB1775" w:rsidRDefault="006C3C9C" w:rsidP="00B075F0">
            <w:r w:rsidRPr="00BB1775">
              <w:t>форма работы</w:t>
            </w:r>
          </w:p>
        </w:tc>
      </w:tr>
      <w:tr w:rsidR="006C3C9C" w:rsidRPr="00BB1775" w:rsidTr="00B075F0">
        <w:trPr>
          <w:trHeight w:val="2549"/>
        </w:trPr>
        <w:tc>
          <w:tcPr>
            <w:tcW w:w="1560" w:type="dxa"/>
          </w:tcPr>
          <w:p w:rsidR="006C3C9C" w:rsidRPr="00BB1775" w:rsidRDefault="006C3C9C" w:rsidP="00B075F0">
            <w:r w:rsidRPr="00BB1775">
              <w:t>03.09.2014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BB1775">
              <w:t>Совместная подготовка к учебному году.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Наглядная информация: «Режим дня», «Интересные занятия»,  «Памятка родителям»,   «Учите и читайте вместе с нами», «Меры профилактики заболеваемости в детском саду», «Что должно быть в шкафчике?», « Наши именинники», «Нам 4 года!», «Объявления!».</w:t>
            </w:r>
          </w:p>
          <w:p w:rsidR="006C3C9C" w:rsidRPr="00BB1775" w:rsidRDefault="006C3C9C" w:rsidP="00B075F0">
            <w:r w:rsidRPr="00BB1775">
              <w:t>        Цель: нацелить, приобщить родителей к активной, совместной работе в новом учебном году.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Pr="00BB1775" w:rsidRDefault="006C3C9C" w:rsidP="00B075F0">
            <w:r w:rsidRPr="00BB1775">
              <w:t>Индивидуальная работа: беседы по подготовке детей к учебному году. </w:t>
            </w:r>
          </w:p>
        </w:tc>
      </w:tr>
      <w:tr w:rsidR="006C3C9C" w:rsidRPr="00BB1775" w:rsidTr="00B075F0">
        <w:trPr>
          <w:trHeight w:val="1185"/>
        </w:trPr>
        <w:tc>
          <w:tcPr>
            <w:tcW w:w="1560" w:type="dxa"/>
          </w:tcPr>
          <w:p w:rsidR="006C3C9C" w:rsidRPr="00BB1775" w:rsidRDefault="006C3C9C" w:rsidP="00B075F0">
            <w:r w:rsidRPr="00BB1775">
              <w:t>09.09.2014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BB1775">
              <w:t>Фоторепортаж «Воспоминания о лете!».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Наглядная информация: выставка, оформление.</w:t>
            </w:r>
          </w:p>
          <w:p w:rsidR="006C3C9C" w:rsidRPr="00BB1775" w:rsidRDefault="006C3C9C" w:rsidP="00B075F0">
            <w:r w:rsidRPr="00BB1775">
              <w:t>        Цель: поделиться воспоминаниями о лете, заинтересовать лучшими местами отдыха на следующий год.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Pr="00BB1775" w:rsidRDefault="006C3C9C" w:rsidP="00B075F0">
            <w:r w:rsidRPr="00BB1775">
              <w:t> Индивидуальная работа: помощь в оформлении, выборе информации.</w:t>
            </w:r>
          </w:p>
        </w:tc>
      </w:tr>
      <w:tr w:rsidR="006C3C9C" w:rsidRPr="00BB1775" w:rsidTr="00B075F0">
        <w:trPr>
          <w:trHeight w:val="883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 w:rsidRPr="00BB1775">
              <w:t>15-17.09.2014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BB1775">
              <w:t>Подготовка к ярмарке «Хлеб всему голова»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Наглядная информация: памятка родителям о дате и тематике праздника.  Цель: приобщение к истокам русской народной культуры</w:t>
            </w:r>
            <w:r w:rsidRPr="00BB1775">
              <w:br/>
            </w:r>
          </w:p>
        </w:tc>
        <w:tc>
          <w:tcPr>
            <w:tcW w:w="3894" w:type="dxa"/>
          </w:tcPr>
          <w:p w:rsidR="006C3C9C" w:rsidRPr="00BB1775" w:rsidRDefault="006C3C9C" w:rsidP="00B075F0">
            <w:r w:rsidRPr="00BB1775">
              <w:t>Индивидуальная работа: помощь в оформлении выставки поделок и выпечки</w:t>
            </w:r>
          </w:p>
        </w:tc>
      </w:tr>
      <w:tr w:rsidR="006C3C9C" w:rsidRPr="00BB1775" w:rsidTr="00B075F0">
        <w:trPr>
          <w:trHeight w:val="70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>
              <w:t>25.09.2014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rPr>
                <w:color w:val="000000"/>
                <w:shd w:val="clear" w:color="auto" w:fill="FFFFFF"/>
              </w:rPr>
              <w:t>Родительское собрание «Азы воспитания», подготовка к учебному году, задачи на год, родительские договора и правила детского сада, знакомство с комплексом оздоровительных мероприятий в детском саду.  </w:t>
            </w:r>
          </w:p>
        </w:tc>
        <w:tc>
          <w:tcPr>
            <w:tcW w:w="5481" w:type="dxa"/>
          </w:tcPr>
          <w:p w:rsidR="006C3C9C" w:rsidRPr="003A2121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Наглядная информация: статьи: «Роль семьи и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формировании здоровья детей», «Оздоровление детей в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/с», «Правила культурного поведения, которые должны быть сформированы у дошкольника 4 лет», «Без лекарств и докторов!», «Как уберечь ребенка от несчастья?», «Начинаем учиться вместе!». Цель: ознакомление родителей с планом на год. Привлечение родителей к участию в мероприятиях, обмен мнениями о делах группы прошлого года и рекомендации родителей на год.</w:t>
            </w:r>
          </w:p>
        </w:tc>
        <w:tc>
          <w:tcPr>
            <w:tcW w:w="3894" w:type="dxa"/>
          </w:tcPr>
          <w:p w:rsidR="006C3C9C" w:rsidRPr="00BB1775" w:rsidRDefault="006C3C9C" w:rsidP="00B075F0">
            <w:r>
              <w:t>Индивидуальная работа: анкетирование «Пожелания на год!» Цель: выявление запросов, интересов и пожеланий при организации образовательных и воспитательных услуг в ГБОУ</w:t>
            </w:r>
          </w:p>
        </w:tc>
      </w:tr>
    </w:tbl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  <w:rFonts w:ascii="Times New Roman" w:hAnsi="Times New Roman"/>
          <w:sz w:val="40"/>
          <w:szCs w:val="40"/>
          <w:u w:val="single"/>
        </w:rPr>
      </w:pPr>
      <w:r w:rsidRPr="00F25420">
        <w:rPr>
          <w:rStyle w:val="FontStyle22"/>
          <w:rFonts w:ascii="Times New Roman" w:hAnsi="Times New Roman"/>
          <w:sz w:val="40"/>
          <w:szCs w:val="40"/>
        </w:rPr>
        <w:lastRenderedPageBreak/>
        <w:t>месяц</w:t>
      </w:r>
      <w:r>
        <w:rPr>
          <w:rStyle w:val="FontStyle22"/>
          <w:rFonts w:ascii="Times New Roman" w:hAnsi="Times New Roman"/>
          <w:sz w:val="40"/>
          <w:szCs w:val="40"/>
        </w:rPr>
        <w:t xml:space="preserve"> </w:t>
      </w:r>
      <w:r>
        <w:rPr>
          <w:rStyle w:val="FontStyle22"/>
          <w:rFonts w:ascii="Times New Roman" w:hAnsi="Times New Roman"/>
          <w:sz w:val="40"/>
          <w:szCs w:val="40"/>
          <w:u w:val="single"/>
        </w:rPr>
        <w:t>ОКТЯБРЬ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317"/>
        <w:gridCol w:w="5481"/>
        <w:gridCol w:w="3894"/>
      </w:tblGrid>
      <w:tr w:rsidR="006C3C9C" w:rsidRPr="00BB1775" w:rsidTr="00B075F0">
        <w:trPr>
          <w:trHeight w:val="632"/>
        </w:trPr>
        <w:tc>
          <w:tcPr>
            <w:tcW w:w="1560" w:type="dxa"/>
          </w:tcPr>
          <w:p w:rsidR="006C3C9C" w:rsidRPr="00BB1775" w:rsidRDefault="006C3C9C" w:rsidP="00B075F0">
            <w:r w:rsidRPr="00BB1775">
              <w:t>дата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BB1775">
              <w:t>Тема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вид работы</w:t>
            </w:r>
          </w:p>
        </w:tc>
        <w:tc>
          <w:tcPr>
            <w:tcW w:w="3894" w:type="dxa"/>
          </w:tcPr>
          <w:p w:rsidR="006C3C9C" w:rsidRPr="00BB1775" w:rsidRDefault="006C3C9C" w:rsidP="00B075F0">
            <w:r w:rsidRPr="00BB1775">
              <w:t>форма работы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r>
              <w:t>06</w:t>
            </w:r>
            <w:r w:rsidRPr="00BB1775">
              <w:t>.</w:t>
            </w:r>
            <w:r>
              <w:t>10</w:t>
            </w:r>
            <w:r w:rsidRPr="00BB1775">
              <w:t>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>Консультация «</w:t>
            </w:r>
            <w:proofErr w:type="spellStart"/>
            <w:r>
              <w:t>Портфолио</w:t>
            </w:r>
            <w:proofErr w:type="spellEnd"/>
            <w:r>
              <w:t xml:space="preserve"> дошкольника».</w:t>
            </w:r>
          </w:p>
        </w:tc>
        <w:tc>
          <w:tcPr>
            <w:tcW w:w="5481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Наглядная информация: образцы </w:t>
            </w:r>
            <w:proofErr w:type="spellStart"/>
            <w:r>
              <w:rPr>
                <w:lang w:val="ru-RU"/>
              </w:rPr>
              <w:t>портфолио</w:t>
            </w:r>
            <w:proofErr w:type="spellEnd"/>
            <w:r>
              <w:rPr>
                <w:lang w:val="ru-RU"/>
              </w:rPr>
              <w:t>, папка оформления, объявление.</w:t>
            </w:r>
          </w:p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ab/>
              <w:t xml:space="preserve">Цель: предложить родителям новую полезную для детей и родителей деятельность – изготовление </w:t>
            </w:r>
            <w:proofErr w:type="gramStart"/>
            <w:r>
              <w:rPr>
                <w:lang w:val="ru-RU"/>
              </w:rPr>
              <w:t>дошкольного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портфолио</w:t>
            </w:r>
            <w:proofErr w:type="spellEnd"/>
            <w:r>
              <w:rPr>
                <w:lang w:val="ru-RU"/>
              </w:rPr>
              <w:t>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Pr="00BB1775" w:rsidRDefault="006C3C9C" w:rsidP="00B075F0">
            <w:r>
              <w:t xml:space="preserve">Индивидуальная работа: рекомендации по изготовлению, оформлению, внесение в </w:t>
            </w:r>
            <w:proofErr w:type="spellStart"/>
            <w:r>
              <w:t>портфолио</w:t>
            </w:r>
            <w:proofErr w:type="spellEnd"/>
            <w:r>
              <w:t xml:space="preserve"> индивидуальных материалов из детского сада.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r>
              <w:t>14.10.2014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>Консультация « Развитие представлений о цвете, форме, величине посредством развивающих игр».</w:t>
            </w:r>
          </w:p>
        </w:tc>
        <w:tc>
          <w:tcPr>
            <w:tcW w:w="5481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Наглядная информация: теория консультации, картотека развивающих игр для родителей, объявление-приглашение.</w:t>
            </w:r>
          </w:p>
          <w:p w:rsidR="006C3C9C" w:rsidRPr="005034FE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ab/>
              <w:t>Цель: 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</w:tc>
        <w:tc>
          <w:tcPr>
            <w:tcW w:w="3894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Индивидуальная работа: ответы на вопросы родителей.</w:t>
            </w:r>
          </w:p>
          <w:p w:rsidR="006C3C9C" w:rsidRPr="00BB1775" w:rsidRDefault="006C3C9C" w:rsidP="00B075F0"/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>
              <w:t>20.10.2014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>Круглый стол «Воспитываем добротой». Родительский форум «Поговорим о нравственности».</w:t>
            </w:r>
          </w:p>
        </w:tc>
        <w:tc>
          <w:tcPr>
            <w:tcW w:w="5481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Наглядная информация: семейные фотографий «От улыбки хмурый день светлей!».</w:t>
            </w:r>
            <w:proofErr w:type="gramEnd"/>
            <w:r>
              <w:rPr>
                <w:lang w:val="ru-RU"/>
              </w:rPr>
              <w:t xml:space="preserve"> Памятки для родителей: «Искусство наказывать и прощать», «Как правильно общаться с детьми».</w:t>
            </w:r>
          </w:p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ab/>
              <w:t>Цель: 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Pr="00BB1775" w:rsidRDefault="006C3C9C" w:rsidP="00B075F0">
            <w:r>
              <w:t>Индивидуальные беседы, обсуждение конкретных проблем, случаев.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>
              <w:t>28.10.2014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>День добрых дел «Наши меньшие друзья!».</w:t>
            </w:r>
          </w:p>
        </w:tc>
        <w:tc>
          <w:tcPr>
            <w:tcW w:w="5481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Наглядная информация: статьи: «Кормушки и как их сделать!», «Домики от ветра!», и т. д.</w:t>
            </w:r>
          </w:p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>Цель: привлечь родителей к нравственному воспитанию детей, совместному труду; сплочение детского и взрослого коллектива.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Индивидуальная работа: помощь при выборе места для кормушек, установки их, выдача трудового инвентаря.</w:t>
            </w:r>
          </w:p>
          <w:p w:rsidR="006C3C9C" w:rsidRPr="00BB1775" w:rsidRDefault="006C3C9C" w:rsidP="00B075F0"/>
        </w:tc>
      </w:tr>
    </w:tbl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  <w:rFonts w:ascii="Times New Roman" w:hAnsi="Times New Roman"/>
          <w:sz w:val="40"/>
          <w:szCs w:val="40"/>
          <w:u w:val="single"/>
        </w:rPr>
      </w:pPr>
      <w:r>
        <w:rPr>
          <w:b/>
        </w:rPr>
        <w:br w:type="page"/>
      </w:r>
      <w:r w:rsidRPr="00F25420">
        <w:rPr>
          <w:rStyle w:val="FontStyle22"/>
          <w:rFonts w:ascii="Times New Roman" w:hAnsi="Times New Roman"/>
          <w:sz w:val="40"/>
          <w:szCs w:val="40"/>
        </w:rPr>
        <w:lastRenderedPageBreak/>
        <w:t>месяц</w:t>
      </w:r>
      <w:r>
        <w:rPr>
          <w:rStyle w:val="FontStyle22"/>
          <w:rFonts w:ascii="Times New Roman" w:hAnsi="Times New Roman"/>
          <w:sz w:val="40"/>
          <w:szCs w:val="40"/>
        </w:rPr>
        <w:t xml:space="preserve"> </w:t>
      </w:r>
      <w:r>
        <w:rPr>
          <w:rStyle w:val="FontStyle22"/>
          <w:rFonts w:ascii="Times New Roman" w:hAnsi="Times New Roman"/>
          <w:sz w:val="40"/>
          <w:szCs w:val="40"/>
          <w:u w:val="single"/>
        </w:rPr>
        <w:t>НОЯБРЬ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317"/>
        <w:gridCol w:w="5481"/>
        <w:gridCol w:w="3894"/>
      </w:tblGrid>
      <w:tr w:rsidR="006C3C9C" w:rsidRPr="00BB1775" w:rsidTr="00B075F0">
        <w:trPr>
          <w:trHeight w:val="632"/>
        </w:trPr>
        <w:tc>
          <w:tcPr>
            <w:tcW w:w="1560" w:type="dxa"/>
          </w:tcPr>
          <w:p w:rsidR="006C3C9C" w:rsidRPr="00BB1775" w:rsidRDefault="006C3C9C" w:rsidP="00B075F0">
            <w:r w:rsidRPr="00BB1775">
              <w:t>дата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 xml:space="preserve"> </w:t>
            </w:r>
            <w:r w:rsidRPr="00BB1775">
              <w:t>Тема</w:t>
            </w:r>
            <w:r>
              <w:t xml:space="preserve"> 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вид работы</w:t>
            </w:r>
          </w:p>
        </w:tc>
        <w:tc>
          <w:tcPr>
            <w:tcW w:w="3894" w:type="dxa"/>
          </w:tcPr>
          <w:p w:rsidR="006C3C9C" w:rsidRPr="00BB1775" w:rsidRDefault="006C3C9C" w:rsidP="00B075F0">
            <w:r w:rsidRPr="00BB1775">
              <w:t>форма работы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r>
              <w:t>05</w:t>
            </w:r>
            <w:r w:rsidRPr="00BB1775">
              <w:t>.</w:t>
            </w:r>
            <w:r>
              <w:t>11</w:t>
            </w:r>
            <w:r w:rsidRPr="00BB1775">
              <w:t>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 w:rsidRPr="002D3596">
              <w:t>«Наш дом. Моя семья»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2D3596">
              <w:rPr>
                <w:rFonts w:eastAsia="Arial Unicode MS" w:cs="Tahoma"/>
                <w:color w:val="000000"/>
                <w:kern w:val="3"/>
                <w:lang w:eastAsia="en-US" w:bidi="en-US"/>
              </w:rPr>
              <w:t>Информационный стенд «Конвенция о правах ребёнка»</w:t>
            </w:r>
          </w:p>
        </w:tc>
        <w:tc>
          <w:tcPr>
            <w:tcW w:w="3894" w:type="dxa"/>
          </w:tcPr>
          <w:p w:rsidR="006C3C9C" w:rsidRDefault="006C3C9C" w:rsidP="00B075F0">
            <w:r>
              <w:t xml:space="preserve">Беседа с подгруппой родителей о правах детей. </w:t>
            </w:r>
          </w:p>
          <w:p w:rsidR="006C3C9C" w:rsidRPr="00BB1775" w:rsidRDefault="006C3C9C" w:rsidP="00B075F0">
            <w:r>
              <w:t xml:space="preserve">Рекомендации центров внешкольной </w:t>
            </w:r>
            <w:proofErr w:type="spellStart"/>
            <w:r>
              <w:t>досуговой</w:t>
            </w:r>
            <w:proofErr w:type="spellEnd"/>
            <w:r>
              <w:t xml:space="preserve"> работы с детьми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r>
              <w:t>12.11.2014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>Компьютеры в нашей жизни</w:t>
            </w:r>
          </w:p>
        </w:tc>
        <w:tc>
          <w:tcPr>
            <w:tcW w:w="5481" w:type="dxa"/>
          </w:tcPr>
          <w:p w:rsidR="006C3C9C" w:rsidRPr="009D5D30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9D5D30">
              <w:rPr>
                <w:lang w:val="ru-RU"/>
              </w:rPr>
              <w:t>Распространение среди родителей знаний о правильной организации работы ребенка на компьютере</w:t>
            </w:r>
          </w:p>
        </w:tc>
        <w:tc>
          <w:tcPr>
            <w:tcW w:w="3894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Индивидуальная работа: ответы на вопросы родителей.</w:t>
            </w:r>
          </w:p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</w:p>
          <w:p w:rsidR="006C3C9C" w:rsidRPr="00BB1775" w:rsidRDefault="006C3C9C" w:rsidP="00B075F0"/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>
              <w:t>20.11.2014</w:t>
            </w:r>
          </w:p>
        </w:tc>
        <w:tc>
          <w:tcPr>
            <w:tcW w:w="3317" w:type="dxa"/>
          </w:tcPr>
          <w:p w:rsidR="006C3C9C" w:rsidRPr="00BB1775" w:rsidRDefault="006C3C9C" w:rsidP="00B075F0">
            <w:r>
              <w:t xml:space="preserve"> </w:t>
            </w:r>
            <w:r w:rsidRPr="009D5D30">
              <w:t>Проект «Необычный мяч!».</w:t>
            </w:r>
          </w:p>
        </w:tc>
        <w:tc>
          <w:tcPr>
            <w:tcW w:w="5481" w:type="dxa"/>
          </w:tcPr>
          <w:p w:rsidR="006C3C9C" w:rsidRPr="008A1809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8A1809">
              <w:rPr>
                <w:lang w:val="ru-RU"/>
              </w:rPr>
              <w:t>Наглядная информация: оформление проекта. Подбор игр с мячами разных народов и национальностей. Фотогазета «Как мы бережем здоровье!».</w:t>
            </w:r>
          </w:p>
          <w:p w:rsidR="006C3C9C" w:rsidRPr="008A1809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8A1809">
              <w:rPr>
                <w:lang w:val="ru-RU"/>
              </w:rPr>
              <w:t>Цель: заинтересовать родителей совместно – спортивной деятельностью с детьми, воспитывать жизненную активность у детей и родителей.</w:t>
            </w:r>
          </w:p>
          <w:p w:rsidR="006C3C9C" w:rsidRPr="00BB1775" w:rsidRDefault="006C3C9C" w:rsidP="00B075F0"/>
        </w:tc>
        <w:tc>
          <w:tcPr>
            <w:tcW w:w="3894" w:type="dxa"/>
          </w:tcPr>
          <w:p w:rsidR="006C3C9C" w:rsidRPr="00BB1775" w:rsidRDefault="006C3C9C" w:rsidP="00B075F0">
            <w:r w:rsidRPr="008A1809">
              <w:t>Индивидуальная работа: совместная организация фотогазеты, индивидуальное прочтение проекта заинтересованных и не участвующих родителей.</w:t>
            </w:r>
          </w:p>
        </w:tc>
      </w:tr>
      <w:tr w:rsidR="006C3C9C" w:rsidRPr="00BB1775" w:rsidTr="00B075F0">
        <w:trPr>
          <w:trHeight w:val="1263"/>
        </w:trPr>
        <w:tc>
          <w:tcPr>
            <w:tcW w:w="1560" w:type="dxa"/>
          </w:tcPr>
          <w:p w:rsidR="006C3C9C" w:rsidRPr="00BB1775" w:rsidRDefault="006C3C9C" w:rsidP="00B075F0">
            <w:pPr>
              <w:ind w:right="-180"/>
            </w:pPr>
            <w:r>
              <w:t>27.11.2014</w:t>
            </w:r>
          </w:p>
        </w:tc>
        <w:tc>
          <w:tcPr>
            <w:tcW w:w="3317" w:type="dxa"/>
          </w:tcPr>
          <w:p w:rsidR="006C3C9C" w:rsidRPr="00BB1775" w:rsidRDefault="006C3C9C" w:rsidP="00B075F0">
            <w:proofErr w:type="spellStart"/>
            <w:r w:rsidRPr="008A1809">
              <w:t>Фоторамка</w:t>
            </w:r>
            <w:proofErr w:type="spellEnd"/>
            <w:r w:rsidRPr="008A1809">
              <w:t xml:space="preserve">: «Портрет моей мамочки» </w:t>
            </w:r>
            <w:proofErr w:type="gramStart"/>
            <w:r w:rsidRPr="008A1809">
              <w:t>к</w:t>
            </w:r>
            <w:proofErr w:type="gramEnd"/>
            <w:r w:rsidRPr="008A1809">
              <w:t xml:space="preserve"> Дню матери! (28, последнее воскресенье ноября).</w:t>
            </w:r>
          </w:p>
        </w:tc>
        <w:tc>
          <w:tcPr>
            <w:tcW w:w="5481" w:type="dxa"/>
          </w:tcPr>
          <w:p w:rsidR="006C3C9C" w:rsidRPr="008A1809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8A1809">
              <w:rPr>
                <w:lang w:val="ru-RU"/>
              </w:rPr>
              <w:t xml:space="preserve">Наглядная информация: выставка творческого оформления рамок – самоделок с папами для мамочек! Групповая газета «Для мамочек!», статья «Как оформить </w:t>
            </w:r>
            <w:proofErr w:type="spellStart"/>
            <w:r w:rsidRPr="008A1809">
              <w:rPr>
                <w:lang w:val="ru-RU"/>
              </w:rPr>
              <w:t>фоторамочку</w:t>
            </w:r>
            <w:proofErr w:type="spellEnd"/>
            <w:r w:rsidRPr="008A1809">
              <w:rPr>
                <w:lang w:val="ru-RU"/>
              </w:rPr>
              <w:t>!».</w:t>
            </w:r>
          </w:p>
          <w:p w:rsidR="006C3C9C" w:rsidRPr="00BB1775" w:rsidRDefault="006C3C9C" w:rsidP="00B075F0">
            <w:r w:rsidRPr="008A1809">
              <w:t>Цель: порадовать в День матери мамочек группы поделками, сделанными своими руками, газетой. Приобщение пап к работе группы, трудовому, этическому воспитанию детей.</w:t>
            </w:r>
          </w:p>
        </w:tc>
        <w:tc>
          <w:tcPr>
            <w:tcW w:w="3894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8A1809">
              <w:rPr>
                <w:lang w:val="ru-RU"/>
              </w:rPr>
              <w:t>Индивидуальная работа: помощь папам в изготовлении подарка, оформлении выставки, газеты. Призыв к участию всех мужчин группы!</w:t>
            </w:r>
          </w:p>
          <w:p w:rsidR="006C3C9C" w:rsidRPr="00BB1775" w:rsidRDefault="006C3C9C" w:rsidP="00B075F0"/>
        </w:tc>
      </w:tr>
    </w:tbl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  <w:rFonts w:ascii="Times New Roman" w:hAnsi="Times New Roman"/>
          <w:sz w:val="40"/>
          <w:szCs w:val="40"/>
          <w:u w:val="single"/>
        </w:rPr>
      </w:pPr>
    </w:p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  <w:rFonts w:ascii="Times New Roman" w:hAnsi="Times New Roman"/>
          <w:sz w:val="40"/>
          <w:szCs w:val="40"/>
          <w:u w:val="single"/>
        </w:rPr>
      </w:pPr>
    </w:p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  <w:rFonts w:ascii="Times New Roman" w:hAnsi="Times New Roman"/>
          <w:sz w:val="40"/>
          <w:szCs w:val="40"/>
          <w:u w:val="single"/>
        </w:rPr>
      </w:pPr>
      <w:r w:rsidRPr="00F25420">
        <w:rPr>
          <w:rStyle w:val="FontStyle22"/>
          <w:rFonts w:ascii="Times New Roman" w:hAnsi="Times New Roman"/>
          <w:sz w:val="40"/>
          <w:szCs w:val="40"/>
        </w:rPr>
        <w:lastRenderedPageBreak/>
        <w:t>месяц</w:t>
      </w:r>
      <w:r>
        <w:rPr>
          <w:rStyle w:val="FontStyle22"/>
          <w:rFonts w:ascii="Times New Roman" w:hAnsi="Times New Roman"/>
          <w:sz w:val="40"/>
          <w:szCs w:val="40"/>
        </w:rPr>
        <w:t xml:space="preserve"> </w:t>
      </w:r>
      <w:r>
        <w:rPr>
          <w:rStyle w:val="FontStyle22"/>
          <w:rFonts w:ascii="Times New Roman" w:hAnsi="Times New Roman"/>
          <w:sz w:val="40"/>
          <w:szCs w:val="40"/>
          <w:u w:val="single"/>
        </w:rPr>
        <w:t>ДЕКАБРЬ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175"/>
        <w:gridCol w:w="5481"/>
        <w:gridCol w:w="3894"/>
      </w:tblGrid>
      <w:tr w:rsidR="006C3C9C" w:rsidRPr="00BB1775" w:rsidTr="00B075F0">
        <w:trPr>
          <w:trHeight w:val="632"/>
        </w:trPr>
        <w:tc>
          <w:tcPr>
            <w:tcW w:w="1702" w:type="dxa"/>
          </w:tcPr>
          <w:p w:rsidR="006C3C9C" w:rsidRPr="00BB1775" w:rsidRDefault="006C3C9C" w:rsidP="00B075F0">
            <w:r w:rsidRPr="00BB1775">
              <w:t>дата</w:t>
            </w:r>
          </w:p>
        </w:tc>
        <w:tc>
          <w:tcPr>
            <w:tcW w:w="3175" w:type="dxa"/>
          </w:tcPr>
          <w:p w:rsidR="006C3C9C" w:rsidRPr="00BB1775" w:rsidRDefault="006C3C9C" w:rsidP="00B075F0">
            <w:r>
              <w:t xml:space="preserve"> </w:t>
            </w:r>
            <w:r w:rsidRPr="00BB1775">
              <w:t>Тема</w:t>
            </w:r>
            <w:r>
              <w:t xml:space="preserve"> 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BB1775">
              <w:t>вид работы</w:t>
            </w:r>
          </w:p>
        </w:tc>
        <w:tc>
          <w:tcPr>
            <w:tcW w:w="3894" w:type="dxa"/>
          </w:tcPr>
          <w:p w:rsidR="006C3C9C" w:rsidRPr="00BB1775" w:rsidRDefault="006C3C9C" w:rsidP="00B075F0">
            <w:r w:rsidRPr="00BB1775">
              <w:t>форма работы</w:t>
            </w:r>
          </w:p>
        </w:tc>
      </w:tr>
      <w:tr w:rsidR="006C3C9C" w:rsidRPr="00BB1775" w:rsidTr="00B075F0">
        <w:trPr>
          <w:trHeight w:val="1263"/>
        </w:trPr>
        <w:tc>
          <w:tcPr>
            <w:tcW w:w="1702" w:type="dxa"/>
          </w:tcPr>
          <w:p w:rsidR="006C3C9C" w:rsidRPr="00BB1775" w:rsidRDefault="006C3C9C" w:rsidP="00B075F0">
            <w:r>
              <w:t>01-08.12.</w:t>
            </w:r>
            <w:r w:rsidRPr="00BB1775">
              <w:t>2014</w:t>
            </w:r>
          </w:p>
        </w:tc>
        <w:tc>
          <w:tcPr>
            <w:tcW w:w="3175" w:type="dxa"/>
          </w:tcPr>
          <w:p w:rsidR="006C3C9C" w:rsidRPr="00BB1775" w:rsidRDefault="006C3C9C" w:rsidP="00B075F0"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FFFFFF"/>
              </w:rPr>
              <w:t>«Как быть послушным»</w:t>
            </w:r>
          </w:p>
        </w:tc>
        <w:tc>
          <w:tcPr>
            <w:tcW w:w="5481" w:type="dxa"/>
          </w:tcPr>
          <w:p w:rsidR="006C3C9C" w:rsidRPr="00BB1775" w:rsidRDefault="006C3C9C" w:rsidP="00B075F0"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FFFFFF"/>
              </w:rPr>
              <w:t>установление контакта между  педагогами, родителями, детьми, улучшение психолого-педагогическое просвещение родителей  по вопросам воспитания детей.</w:t>
            </w:r>
          </w:p>
        </w:tc>
        <w:tc>
          <w:tcPr>
            <w:tcW w:w="3894" w:type="dxa"/>
          </w:tcPr>
          <w:p w:rsidR="006C3C9C" w:rsidRDefault="006C3C9C" w:rsidP="00B075F0">
            <w:r>
              <w:t>Беседы с подгруппами родителей.</w:t>
            </w:r>
          </w:p>
          <w:p w:rsidR="006C3C9C" w:rsidRPr="00BB1775" w:rsidRDefault="006C3C9C" w:rsidP="00B075F0">
            <w:r>
              <w:t>Информационные стенды</w:t>
            </w:r>
          </w:p>
        </w:tc>
      </w:tr>
      <w:tr w:rsidR="006C3C9C" w:rsidRPr="00BB1775" w:rsidTr="00B075F0">
        <w:trPr>
          <w:trHeight w:val="1263"/>
        </w:trPr>
        <w:tc>
          <w:tcPr>
            <w:tcW w:w="1702" w:type="dxa"/>
          </w:tcPr>
          <w:p w:rsidR="006C3C9C" w:rsidRPr="00BB1775" w:rsidRDefault="006C3C9C" w:rsidP="00B075F0">
            <w:r>
              <w:t>09-16.12.2014</w:t>
            </w:r>
          </w:p>
        </w:tc>
        <w:tc>
          <w:tcPr>
            <w:tcW w:w="3175" w:type="dxa"/>
          </w:tcPr>
          <w:p w:rsidR="006C3C9C" w:rsidRDefault="006C3C9C" w:rsidP="00B075F0">
            <w:r>
              <w:t>Мы мороза не боимся</w:t>
            </w:r>
          </w:p>
          <w:p w:rsidR="006C3C9C" w:rsidRPr="00BB1775" w:rsidRDefault="006C3C9C" w:rsidP="00B075F0">
            <w:r>
              <w:t>День конституции</w:t>
            </w:r>
          </w:p>
        </w:tc>
        <w:tc>
          <w:tcPr>
            <w:tcW w:w="5481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9D5D30">
              <w:rPr>
                <w:lang w:val="ru-RU"/>
              </w:rPr>
              <w:t xml:space="preserve">Распространение среди родителей знаний о правильной </w:t>
            </w:r>
            <w:r>
              <w:rPr>
                <w:lang w:val="ru-RU"/>
              </w:rPr>
              <w:t xml:space="preserve">форме одежды </w:t>
            </w:r>
            <w:r w:rsidRPr="009D5D30">
              <w:rPr>
                <w:lang w:val="ru-RU"/>
              </w:rPr>
              <w:t xml:space="preserve"> ребенка </w:t>
            </w:r>
            <w:r>
              <w:rPr>
                <w:lang w:val="ru-RU"/>
              </w:rPr>
              <w:t>в зимний период, в условиях смены погоды.</w:t>
            </w:r>
          </w:p>
          <w:p w:rsidR="006C3C9C" w:rsidRPr="009D5D30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Информирование о праздновании Дня Конституции</w:t>
            </w:r>
          </w:p>
        </w:tc>
        <w:tc>
          <w:tcPr>
            <w:tcW w:w="3894" w:type="dxa"/>
          </w:tcPr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Индивидуальная работа: ответы на вопросы родителей.</w:t>
            </w:r>
          </w:p>
          <w:p w:rsidR="006C3C9C" w:rsidRDefault="006C3C9C" w:rsidP="00B075F0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папки-передвижки ко Дню Конституции</w:t>
            </w:r>
          </w:p>
          <w:p w:rsidR="006C3C9C" w:rsidRPr="00BB1775" w:rsidRDefault="006C3C9C" w:rsidP="00B075F0"/>
        </w:tc>
      </w:tr>
      <w:tr w:rsidR="006C3C9C" w:rsidRPr="00BB1775" w:rsidTr="00B075F0">
        <w:trPr>
          <w:trHeight w:val="1263"/>
        </w:trPr>
        <w:tc>
          <w:tcPr>
            <w:tcW w:w="1702" w:type="dxa"/>
          </w:tcPr>
          <w:p w:rsidR="006C3C9C" w:rsidRPr="00BB1775" w:rsidRDefault="006C3C9C" w:rsidP="00B075F0">
            <w:pPr>
              <w:ind w:right="-180"/>
            </w:pPr>
            <w:r>
              <w:t>17-23.12.2014</w:t>
            </w:r>
          </w:p>
        </w:tc>
        <w:tc>
          <w:tcPr>
            <w:tcW w:w="3175" w:type="dxa"/>
          </w:tcPr>
          <w:p w:rsidR="006C3C9C" w:rsidRPr="00BB1775" w:rsidRDefault="006C3C9C" w:rsidP="00B075F0">
            <w:r>
              <w:t xml:space="preserve"> </w:t>
            </w:r>
            <w:r w:rsidRPr="00697B31">
              <w:t>«Зимушка  - зима».</w:t>
            </w:r>
          </w:p>
        </w:tc>
        <w:tc>
          <w:tcPr>
            <w:tcW w:w="5481" w:type="dxa"/>
          </w:tcPr>
          <w:p w:rsidR="006C3C9C" w:rsidRPr="00BB1775" w:rsidRDefault="006C3C9C" w:rsidP="00B075F0"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>Ф</w:t>
            </w:r>
            <w:r w:rsidRPr="00697B31">
              <w:rPr>
                <w:rFonts w:eastAsia="Arial Unicode MS" w:cs="Tahoma"/>
                <w:color w:val="000000"/>
                <w:kern w:val="3"/>
                <w:lang w:eastAsia="en-US" w:bidi="en-US"/>
              </w:rPr>
              <w:t>ормирование у родителей заинтересованность и желание к совместной деятельности</w:t>
            </w:r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. </w:t>
            </w:r>
            <w:r w:rsidRPr="00697B31">
              <w:rPr>
                <w:rFonts w:eastAsia="Arial Unicode MS" w:cs="Tahoma"/>
                <w:color w:val="000000"/>
                <w:kern w:val="3"/>
                <w:lang w:eastAsia="en-US" w:bidi="en-US"/>
              </w:rPr>
              <w:t>Совместный труд родителей с детьми по уборке снега на участке и на веранде</w:t>
            </w:r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>.</w:t>
            </w:r>
            <w:r w:rsidRPr="00697B31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 Сблизить членов семьи в совместной работе</w:t>
            </w:r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 с детьми и воспитателем </w:t>
            </w:r>
          </w:p>
        </w:tc>
        <w:tc>
          <w:tcPr>
            <w:tcW w:w="3894" w:type="dxa"/>
          </w:tcPr>
          <w:p w:rsidR="006C3C9C" w:rsidRPr="00BB1775" w:rsidRDefault="006C3C9C" w:rsidP="00B075F0">
            <w:r>
              <w:t xml:space="preserve">Индивидуальная работа, </w:t>
            </w:r>
            <w:r w:rsidRPr="008A1809">
              <w:t>совместная организация фото</w:t>
            </w:r>
            <w:r>
              <w:t xml:space="preserve">выставки. Привлечение родителей к работе на детском участке </w:t>
            </w:r>
          </w:p>
        </w:tc>
      </w:tr>
      <w:tr w:rsidR="006C3C9C" w:rsidRPr="00BB1775" w:rsidTr="00B075F0">
        <w:trPr>
          <w:trHeight w:val="1263"/>
        </w:trPr>
        <w:tc>
          <w:tcPr>
            <w:tcW w:w="1702" w:type="dxa"/>
          </w:tcPr>
          <w:p w:rsidR="006C3C9C" w:rsidRPr="00BB1775" w:rsidRDefault="006C3C9C" w:rsidP="00B075F0">
            <w:pPr>
              <w:ind w:right="-180"/>
            </w:pPr>
            <w:r>
              <w:t>24-31.12.2014</w:t>
            </w:r>
          </w:p>
        </w:tc>
        <w:tc>
          <w:tcPr>
            <w:tcW w:w="3175" w:type="dxa"/>
          </w:tcPr>
          <w:p w:rsidR="006C3C9C" w:rsidRPr="00BB1775" w:rsidRDefault="006C3C9C" w:rsidP="00B075F0">
            <w:r>
              <w:t>Вот и Новый Год</w:t>
            </w:r>
          </w:p>
        </w:tc>
        <w:tc>
          <w:tcPr>
            <w:tcW w:w="5481" w:type="dxa"/>
          </w:tcPr>
          <w:p w:rsidR="006C3C9C" w:rsidRPr="00BB1775" w:rsidRDefault="006C3C9C" w:rsidP="00B075F0">
            <w:r w:rsidRPr="00697B31">
              <w:t xml:space="preserve">Конкурс новогодних поделок в детском саду с участием родителей Раскрыть умение родителей изготавливать поделки из бросового материала </w:t>
            </w:r>
            <w:proofErr w:type="gramStart"/>
            <w:r w:rsidRPr="00697B31">
              <w:t>;в</w:t>
            </w:r>
            <w:proofErr w:type="gramEnd"/>
            <w:r w:rsidRPr="00697B31">
              <w:t>оспитывать желание приносить детям радость</w:t>
            </w:r>
            <w:r>
              <w:t>.</w:t>
            </w:r>
          </w:p>
        </w:tc>
        <w:tc>
          <w:tcPr>
            <w:tcW w:w="3894" w:type="dxa"/>
          </w:tcPr>
          <w:p w:rsidR="006C3C9C" w:rsidRPr="00697B31" w:rsidRDefault="006C3C9C" w:rsidP="00B075F0">
            <w:pPr>
              <w:pStyle w:val="Standard"/>
              <w:jc w:val="both"/>
              <w:rPr>
                <w:lang w:val="ru-RU"/>
              </w:rPr>
            </w:pPr>
            <w:r w:rsidRPr="008A1809">
              <w:rPr>
                <w:lang w:val="ru-RU"/>
              </w:rPr>
              <w:t xml:space="preserve">Индивидуальная работа: </w:t>
            </w:r>
            <w:r>
              <w:rPr>
                <w:lang w:val="ru-RU"/>
              </w:rPr>
              <w:t xml:space="preserve">предложить варианты поделок на елку, </w:t>
            </w:r>
            <w:r w:rsidRPr="008A1809">
              <w:rPr>
                <w:lang w:val="ru-RU"/>
              </w:rPr>
              <w:t xml:space="preserve"> </w:t>
            </w:r>
            <w:proofErr w:type="gramStart"/>
            <w:r w:rsidRPr="008A1809">
              <w:rPr>
                <w:lang w:val="ru-RU"/>
              </w:rPr>
              <w:t>оформлении</w:t>
            </w:r>
            <w:proofErr w:type="gramEnd"/>
            <w:r w:rsidRPr="008A1809">
              <w:rPr>
                <w:lang w:val="ru-RU"/>
              </w:rPr>
              <w:t xml:space="preserve"> выставки</w:t>
            </w:r>
            <w:r>
              <w:rPr>
                <w:lang w:val="ru-RU"/>
              </w:rPr>
              <w:t xml:space="preserve">. </w:t>
            </w:r>
            <w:r w:rsidRPr="008A18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Подготовка к празднику «Новый Год»</w:t>
            </w:r>
          </w:p>
        </w:tc>
      </w:tr>
    </w:tbl>
    <w:p w:rsidR="006C3C9C" w:rsidRDefault="006C3C9C" w:rsidP="006C3C9C">
      <w:pPr>
        <w:pStyle w:val="Style4"/>
        <w:widowControl/>
        <w:spacing w:before="5" w:line="600" w:lineRule="exact"/>
        <w:ind w:left="38"/>
        <w:jc w:val="center"/>
        <w:rPr>
          <w:rStyle w:val="FontStyle22"/>
        </w:rPr>
      </w:pPr>
    </w:p>
    <w:p w:rsidR="00AF1E5B" w:rsidRDefault="00AF1E5B"/>
    <w:sectPr w:rsidR="00AF1E5B" w:rsidSect="006C3C9C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24" w:rsidRDefault="00300B24" w:rsidP="006C3C9C">
      <w:r>
        <w:separator/>
      </w:r>
    </w:p>
  </w:endnote>
  <w:endnote w:type="continuationSeparator" w:id="0">
    <w:p w:rsidR="00300B24" w:rsidRDefault="00300B24" w:rsidP="006C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24" w:rsidRDefault="00300B24" w:rsidP="006C3C9C">
      <w:r>
        <w:separator/>
      </w:r>
    </w:p>
  </w:footnote>
  <w:footnote w:type="continuationSeparator" w:id="0">
    <w:p w:rsidR="00300B24" w:rsidRDefault="00300B24" w:rsidP="006C3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4D"/>
    <w:rsid w:val="00300B24"/>
    <w:rsid w:val="005D634D"/>
    <w:rsid w:val="006C3C9C"/>
    <w:rsid w:val="00A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C3C9C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22">
    <w:name w:val="Font Style22"/>
    <w:basedOn w:val="a0"/>
    <w:rsid w:val="006C3C9C"/>
    <w:rPr>
      <w:rFonts w:ascii="Cambria" w:hAnsi="Cambria" w:cs="Cambria"/>
      <w:b/>
      <w:bCs/>
      <w:spacing w:val="-20"/>
      <w:sz w:val="58"/>
      <w:szCs w:val="58"/>
    </w:rPr>
  </w:style>
  <w:style w:type="paragraph" w:customStyle="1" w:styleId="Standard">
    <w:name w:val="Standard"/>
    <w:rsid w:val="006C3C9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6C3C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3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2014-12-02T20:25:00Z</dcterms:created>
  <dcterms:modified xsi:type="dcterms:W3CDTF">2014-12-02T20:25:00Z</dcterms:modified>
</cp:coreProperties>
</file>