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147"/>
      </w:tblGrid>
      <w:tr w:rsidR="00F31D73" w:rsidTr="0035092B">
        <w:trPr>
          <w:trHeight w:val="9184"/>
        </w:trPr>
        <w:tc>
          <w:tcPr>
            <w:tcW w:w="7147" w:type="dxa"/>
            <w:tcBorders>
              <w:top w:val="doubleWave" w:sz="6" w:space="0" w:color="00B0F0"/>
              <w:left w:val="doubleWave" w:sz="6" w:space="0" w:color="00B0F0"/>
              <w:bottom w:val="doubleWave" w:sz="6" w:space="0" w:color="00B0F0"/>
              <w:right w:val="doubleWave" w:sz="6" w:space="0" w:color="00B0F0"/>
            </w:tcBorders>
            <w:vAlign w:val="center"/>
          </w:tcPr>
          <w:p w:rsidR="00F31D73" w:rsidRDefault="00F31D73" w:rsidP="0035092B">
            <w:pPr>
              <w:jc w:val="center"/>
            </w:pPr>
          </w:p>
          <w:p w:rsidR="00F31D73" w:rsidRDefault="00F35646" w:rsidP="0035092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27911" cy="3901396"/>
                  <wp:effectExtent l="19050" t="0" r="0" b="0"/>
                  <wp:docPr id="1" name="Рисунок 23" descr="H:\Мои документы 1\ВОСПИТАТЕЛИ\Каравасилиади С.К\картинки для работы\5af5e8b6f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:\Мои документы 1\ВОСПИТАТЕЛИ\Каравасилиади С.К\картинки для работы\5af5e8b6f8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045" cy="390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D73" w:rsidRDefault="00F31D73" w:rsidP="0035092B">
            <w:pPr>
              <w:jc w:val="center"/>
            </w:pPr>
          </w:p>
          <w:p w:rsidR="00F31D73" w:rsidRDefault="00F31D73" w:rsidP="0035092B">
            <w:pPr>
              <w:jc w:val="center"/>
            </w:pPr>
          </w:p>
        </w:tc>
      </w:tr>
      <w:tr w:rsidR="00F31D73" w:rsidTr="00F35646">
        <w:trPr>
          <w:trHeight w:val="9250"/>
        </w:trPr>
        <w:tc>
          <w:tcPr>
            <w:tcW w:w="7147" w:type="dxa"/>
            <w:tcBorders>
              <w:top w:val="doubleWave" w:sz="6" w:space="0" w:color="00B0F0"/>
              <w:left w:val="doubleWave" w:sz="6" w:space="0" w:color="00B0F0"/>
              <w:bottom w:val="doubleWave" w:sz="6" w:space="0" w:color="00B0F0"/>
              <w:right w:val="doubleWave" w:sz="6" w:space="0" w:color="00B0F0"/>
            </w:tcBorders>
          </w:tcPr>
          <w:p w:rsidR="00F31D73" w:rsidRDefault="00F31D73">
            <w:r>
              <w:lastRenderedPageBreak/>
              <w:t xml:space="preserve">  </w:t>
            </w:r>
          </w:p>
          <w:p w:rsidR="00F31D73" w:rsidRPr="00C46C47" w:rsidRDefault="00F31D73" w:rsidP="00F31D73">
            <w:pPr>
              <w:pStyle w:val="PrikazDOU"/>
              <w:ind w:left="0" w:firstLine="1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46C47">
              <w:rPr>
                <w:rFonts w:ascii="Times New Roman" w:hAnsi="Times New Roman"/>
                <w:sz w:val="32"/>
                <w:szCs w:val="32"/>
              </w:rPr>
              <w:t xml:space="preserve">Муниципальное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бюджетное </w:t>
            </w:r>
            <w:r w:rsidRPr="00C46C47">
              <w:rPr>
                <w:rFonts w:ascii="Times New Roman" w:hAnsi="Times New Roman"/>
                <w:sz w:val="32"/>
                <w:szCs w:val="32"/>
              </w:rPr>
              <w:t>дошкольное образовательное учреждение</w:t>
            </w:r>
          </w:p>
          <w:p w:rsidR="00F31D73" w:rsidRPr="00C46C47" w:rsidRDefault="00F31D73" w:rsidP="00F31D73">
            <w:pPr>
              <w:pStyle w:val="PrikazDOU"/>
              <w:ind w:left="0" w:firstLine="1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</w:t>
            </w:r>
            <w:r w:rsidRPr="00C46C47">
              <w:rPr>
                <w:rFonts w:ascii="Times New Roman" w:hAnsi="Times New Roman"/>
                <w:sz w:val="32"/>
                <w:szCs w:val="32"/>
              </w:rPr>
              <w:t>етский сад общеразвивающего вида №2 «Дельфинчик»</w:t>
            </w:r>
          </w:p>
          <w:p w:rsidR="00F31D73" w:rsidRDefault="00F31D73" w:rsidP="00F31D73">
            <w:pPr>
              <w:jc w:val="center"/>
            </w:pPr>
          </w:p>
          <w:p w:rsidR="00F35646" w:rsidRPr="00F35646" w:rsidRDefault="00F35646" w:rsidP="00F31D73">
            <w:pPr>
              <w:jc w:val="center"/>
              <w:rPr>
                <w:rFonts w:ascii="Century" w:hAnsi="Century"/>
                <w:b/>
                <w:sz w:val="56"/>
                <w:szCs w:val="56"/>
              </w:rPr>
            </w:pPr>
            <w:r w:rsidRPr="00F35646">
              <w:rPr>
                <w:rFonts w:ascii="Century" w:hAnsi="Century"/>
                <w:b/>
                <w:sz w:val="56"/>
                <w:szCs w:val="56"/>
              </w:rPr>
              <w:t xml:space="preserve"> ПАМЯТКА</w:t>
            </w:r>
          </w:p>
          <w:p w:rsidR="00F35646" w:rsidRDefault="00F35646" w:rsidP="00F31D73">
            <w:pPr>
              <w:jc w:val="center"/>
            </w:pPr>
          </w:p>
          <w:p w:rsidR="00F35646" w:rsidRDefault="00F35646" w:rsidP="00F31D73">
            <w:pPr>
              <w:jc w:val="center"/>
            </w:pPr>
          </w:p>
          <w:p w:rsidR="00F35646" w:rsidRDefault="00A03624" w:rsidP="00F31D73">
            <w:pPr>
              <w:jc w:val="center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08.5pt;height:86.05pt" fillcolor="#00b050" strokecolor="#4e6128 [1606]">
                  <v:shadow on="t" color="#d6e3bc [1302]" opacity="52429f" offset="3pt"/>
                  <v:textpath style="font-family:&quot;Garamond&quot;;font-size:20pt;font-weight:bold;v-text-spacing:78650f;v-text-kern:t" trim="t" fitpath="t" string="ДИЗАРТРИЯ"/>
                </v:shape>
              </w:pict>
            </w:r>
          </w:p>
          <w:p w:rsidR="00F31D73" w:rsidRDefault="00F31D73" w:rsidP="00F31D73">
            <w:pPr>
              <w:jc w:val="center"/>
            </w:pPr>
          </w:p>
          <w:p w:rsidR="00F35646" w:rsidRDefault="00F35646" w:rsidP="00F31D73">
            <w:pPr>
              <w:jc w:val="center"/>
            </w:pPr>
          </w:p>
          <w:p w:rsidR="00F35646" w:rsidRDefault="00F35646" w:rsidP="00F31D73">
            <w:pPr>
              <w:jc w:val="center"/>
            </w:pPr>
          </w:p>
          <w:p w:rsidR="00F35646" w:rsidRPr="00F35646" w:rsidRDefault="00F35646" w:rsidP="00F356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5646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Разработала:</w:t>
            </w:r>
          </w:p>
          <w:p w:rsidR="00F35646" w:rsidRPr="00F35646" w:rsidRDefault="00F35646" w:rsidP="00F356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5646">
              <w:rPr>
                <w:rFonts w:ascii="Times New Roman" w:hAnsi="Times New Roman" w:cs="Times New Roman"/>
                <w:sz w:val="28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F35646">
              <w:rPr>
                <w:rFonts w:ascii="Times New Roman" w:hAnsi="Times New Roman" w:cs="Times New Roman"/>
                <w:sz w:val="28"/>
              </w:rPr>
              <w:t xml:space="preserve">        учитель – логопед</w:t>
            </w:r>
          </w:p>
          <w:p w:rsidR="00F35646" w:rsidRPr="00F35646" w:rsidRDefault="00F35646" w:rsidP="00F356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5646">
              <w:rPr>
                <w:rFonts w:ascii="Times New Roman" w:hAnsi="Times New Roman" w:cs="Times New Roman"/>
                <w:sz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</w:t>
            </w:r>
            <w:r w:rsidRPr="00F35646">
              <w:rPr>
                <w:rFonts w:ascii="Times New Roman" w:hAnsi="Times New Roman" w:cs="Times New Roman"/>
                <w:sz w:val="28"/>
              </w:rPr>
              <w:t xml:space="preserve">                      Каравасилиади С.К.</w:t>
            </w:r>
          </w:p>
          <w:p w:rsidR="00F35646" w:rsidRDefault="00F35646" w:rsidP="00F35646">
            <w:pPr>
              <w:jc w:val="both"/>
              <w:rPr>
                <w:rFonts w:ascii="Times New Roman" w:hAnsi="Times New Roman" w:cs="Times New Roman"/>
              </w:rPr>
            </w:pPr>
          </w:p>
          <w:p w:rsidR="00F35646" w:rsidRDefault="00F35646" w:rsidP="00F35646">
            <w:pPr>
              <w:jc w:val="both"/>
              <w:rPr>
                <w:rFonts w:ascii="Times New Roman" w:hAnsi="Times New Roman" w:cs="Times New Roman"/>
              </w:rPr>
            </w:pPr>
          </w:p>
          <w:p w:rsidR="00F31D73" w:rsidRDefault="00F31D73"/>
          <w:p w:rsidR="00F35646" w:rsidRDefault="00F35646"/>
          <w:p w:rsidR="00F35646" w:rsidRDefault="00F35646"/>
          <w:p w:rsidR="00F35646" w:rsidRDefault="00F35646" w:rsidP="00F35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Озёры, Московская область,</w:t>
            </w:r>
          </w:p>
          <w:p w:rsidR="00F35646" w:rsidRPr="00F35646" w:rsidRDefault="00F35646" w:rsidP="00F35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ноябрь, 2013г.</w:t>
            </w:r>
          </w:p>
          <w:p w:rsidR="00F35646" w:rsidRPr="00F35646" w:rsidRDefault="00F35646" w:rsidP="00F356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92B" w:rsidTr="004D760E">
        <w:trPr>
          <w:trHeight w:val="9392"/>
        </w:trPr>
        <w:tc>
          <w:tcPr>
            <w:tcW w:w="7147" w:type="dxa"/>
            <w:tcBorders>
              <w:top w:val="doubleWave" w:sz="6" w:space="0" w:color="00B0F0"/>
              <w:left w:val="doubleWave" w:sz="6" w:space="0" w:color="00B0F0"/>
              <w:bottom w:val="doubleWave" w:sz="6" w:space="0" w:color="00B0F0"/>
              <w:right w:val="doubleWave" w:sz="6" w:space="0" w:color="00B0F0"/>
            </w:tcBorders>
          </w:tcPr>
          <w:p w:rsidR="0035092B" w:rsidRDefault="0035092B" w:rsidP="003509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1D91">
              <w:rPr>
                <w:rFonts w:ascii="Book Antiqua" w:hAnsi="Book Antiqua" w:cs="Times New Roman"/>
                <w:b/>
                <w:sz w:val="28"/>
                <w:szCs w:val="28"/>
              </w:rPr>
              <w:lastRenderedPageBreak/>
              <w:t>Дизартрия</w:t>
            </w:r>
            <w:r w:rsidRPr="00511D91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511D91">
              <w:rPr>
                <w:rFonts w:ascii="Times New Roman" w:hAnsi="Times New Roman" w:cs="Times New Roman"/>
                <w:i/>
                <w:sz w:val="24"/>
                <w:szCs w:val="28"/>
              </w:rPr>
              <w:t>нарушение произносительной стороны речи, обусловленное недостаточностью иннервации речевого аппарата.</w:t>
            </w:r>
          </w:p>
          <w:p w:rsidR="0035092B" w:rsidRPr="00511D91" w:rsidRDefault="0035092B" w:rsidP="0035092B">
            <w:pPr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511D91">
              <w:rPr>
                <w:rFonts w:ascii="Book Antiqua" w:hAnsi="Book Antiqua" w:cs="Times New Roman"/>
                <w:b/>
                <w:sz w:val="28"/>
                <w:szCs w:val="28"/>
              </w:rPr>
              <w:t>Формы дизартрии.</w:t>
            </w:r>
          </w:p>
          <w:p w:rsidR="00511D91" w:rsidRDefault="00A03624" w:rsidP="0035092B">
            <w:pPr>
              <w:jc w:val="center"/>
            </w:pPr>
            <w:r w:rsidRPr="00A03624">
              <w:rPr>
                <w:rFonts w:ascii="Book Antiqua" w:hAnsi="Book Antiqua" w:cs="Times New Roman"/>
                <w:b/>
                <w:noProof/>
                <w:sz w:val="28"/>
                <w:szCs w:val="28"/>
              </w:rPr>
              <w:pict>
                <v:rect id="_x0000_s1026" style="position:absolute;left:0;text-align:left;margin-left:63pt;margin-top:.3pt;width:211.3pt;height:26.55pt;z-index:251658240">
                  <v:textbox style="mso-next-textbox:#_x0000_s1026">
                    <w:txbxContent>
                      <w:p w:rsidR="0035092B" w:rsidRPr="00511D91" w:rsidRDefault="0035092B" w:rsidP="0035092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511D91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ДИЗАРТРИЯ</w:t>
                        </w:r>
                      </w:p>
                    </w:txbxContent>
                  </v:textbox>
                </v:rect>
              </w:pict>
            </w:r>
          </w:p>
          <w:p w:rsidR="00511D91" w:rsidRDefault="00511D91" w:rsidP="0035092B">
            <w:pPr>
              <w:jc w:val="center"/>
            </w:pPr>
          </w:p>
          <w:p w:rsidR="00511D91" w:rsidRDefault="00A03624" w:rsidP="0035092B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left:0;text-align:left;margin-left:196.7pt;margin-top:0;width:0;height:145.85pt;z-index:25167052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5" type="#_x0000_t32" style="position:absolute;left:0;text-align:left;margin-left:173.35pt;margin-top:0;width:0;height:113.1pt;z-index:25166950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4" type="#_x0000_t32" style="position:absolute;left:0;text-align:left;margin-left:153.7pt;margin-top:0;width:0;height:82.25pt;z-index:25166848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3" type="#_x0000_t32" style="position:absolute;left:0;text-align:left;margin-left:123.75pt;margin-top:0;width:0;height:53.3pt;z-index:25166745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0" type="#_x0000_t32" style="position:absolute;left:0;text-align:left;margin-left:77pt;margin-top:0;width:.9pt;height:25.8pt;flip:x;z-index:251666432" o:connectortype="straight">
                  <v:stroke endarrow="block"/>
                </v:shape>
              </w:pict>
            </w:r>
          </w:p>
          <w:p w:rsidR="00511D91" w:rsidRDefault="00511D91" w:rsidP="0035092B">
            <w:pPr>
              <w:jc w:val="center"/>
            </w:pPr>
          </w:p>
          <w:p w:rsidR="00511D91" w:rsidRDefault="00A03624" w:rsidP="0035092B">
            <w:pPr>
              <w:jc w:val="center"/>
            </w:pPr>
            <w:r>
              <w:rPr>
                <w:noProof/>
              </w:rPr>
              <w:pict>
                <v:rect id="_x0000_s1027" style="position:absolute;left:0;text-align:left;margin-left:-2.6pt;margin-top:-1.05pt;width:117.35pt;height:20.95pt;z-index:251659264">
                  <v:textbox>
                    <w:txbxContent>
                      <w:p w:rsidR="0035092B" w:rsidRPr="0035092B" w:rsidRDefault="0035092B" w:rsidP="0035092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Бульбарная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 w:rsidR="00511D91" w:rsidRDefault="00511D91" w:rsidP="0035092B">
            <w:pPr>
              <w:jc w:val="center"/>
            </w:pPr>
          </w:p>
          <w:p w:rsidR="00511D91" w:rsidRDefault="00A03624" w:rsidP="0035092B">
            <w:pPr>
              <w:jc w:val="center"/>
            </w:pPr>
            <w:r>
              <w:rPr>
                <w:noProof/>
              </w:rPr>
              <w:pict>
                <v:rect id="_x0000_s1034" style="position:absolute;left:0;text-align:left;margin-left:-2.6pt;margin-top:-.4pt;width:131.05pt;height:20.95pt;z-index:251660288">
                  <v:textbox>
                    <w:txbxContent>
                      <w:p w:rsidR="0035092B" w:rsidRPr="0035092B" w:rsidRDefault="0035092B" w:rsidP="0035092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Подкорковая </w:t>
                        </w:r>
                      </w:p>
                    </w:txbxContent>
                  </v:textbox>
                </v:rect>
              </w:pict>
            </w:r>
          </w:p>
          <w:p w:rsidR="00511D91" w:rsidRDefault="00511D91" w:rsidP="0035092B">
            <w:pPr>
              <w:jc w:val="center"/>
            </w:pPr>
          </w:p>
          <w:p w:rsidR="00511D91" w:rsidRDefault="00A03624" w:rsidP="0035092B">
            <w:pPr>
              <w:jc w:val="center"/>
            </w:pPr>
            <w:r>
              <w:rPr>
                <w:noProof/>
              </w:rPr>
              <w:pict>
                <v:rect id="_x0000_s1035" style="position:absolute;left:0;text-align:left;margin-left:-2.6pt;margin-top:1.65pt;width:161.9pt;height:20.95pt;z-index:251661312">
                  <v:textbox>
                    <w:txbxContent>
                      <w:p w:rsidR="0035092B" w:rsidRPr="0035092B" w:rsidRDefault="0035092B" w:rsidP="0035092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Корковая </w:t>
                        </w:r>
                      </w:p>
                    </w:txbxContent>
                  </v:textbox>
                </v:rect>
              </w:pict>
            </w:r>
          </w:p>
          <w:p w:rsidR="00511D91" w:rsidRDefault="00511D91" w:rsidP="0035092B">
            <w:pPr>
              <w:jc w:val="center"/>
            </w:pPr>
          </w:p>
          <w:p w:rsidR="00511D91" w:rsidRDefault="00A03624" w:rsidP="0035092B">
            <w:pPr>
              <w:jc w:val="center"/>
            </w:pPr>
            <w:r>
              <w:rPr>
                <w:noProof/>
              </w:rPr>
              <w:pict>
                <v:rect id="_x0000_s1036" style="position:absolute;left:0;text-align:left;margin-left:-2.6pt;margin-top:5.65pt;width:184.35pt;height:20.95pt;z-index:251662336">
                  <v:textbox>
                    <w:txbxContent>
                      <w:p w:rsidR="0035092B" w:rsidRPr="0035092B" w:rsidRDefault="0035092B" w:rsidP="0035092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Мозжечковая </w:t>
                        </w:r>
                      </w:p>
                    </w:txbxContent>
                  </v:textbox>
                </v:rect>
              </w:pict>
            </w:r>
          </w:p>
          <w:p w:rsidR="00511D91" w:rsidRDefault="00A03624" w:rsidP="0035092B">
            <w:pPr>
              <w:jc w:val="center"/>
            </w:pPr>
            <w:r>
              <w:rPr>
                <w:noProof/>
              </w:rPr>
              <w:pict>
                <v:rect id="_x0000_s1038" style="position:absolute;left:0;text-align:left;margin-left:237.85pt;margin-top:4.05pt;width:106.3pt;height:20.95pt;z-index:251664384">
                  <v:textbox>
                    <w:txbxContent>
                      <w:p w:rsidR="0035092B" w:rsidRPr="0035092B" w:rsidRDefault="00511D91" w:rsidP="0035092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Спастическая</w:t>
                        </w:r>
                        <w:r w:rsidR="0035092B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 w:rsidR="00511D91" w:rsidRDefault="00A03624" w:rsidP="0035092B">
            <w:pPr>
              <w:jc w:val="center"/>
            </w:pPr>
            <w:r>
              <w:rPr>
                <w:noProof/>
              </w:rPr>
              <w:pict>
                <v:shape id="_x0000_s1047" type="#_x0000_t32" style="position:absolute;left:0;text-align:left;margin-left:203.25pt;margin-top:-.25pt;width:34.6pt;height:20.95pt;flip:y;z-index:25167155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rect id="_x0000_s1037" style="position:absolute;left:0;text-align:left;margin-left:-2.6pt;margin-top:11.55pt;width:205.85pt;height:20.95pt;z-index:251663360">
                  <v:textbox>
                    <w:txbxContent>
                      <w:p w:rsidR="0035092B" w:rsidRPr="0035092B" w:rsidRDefault="0035092B" w:rsidP="0035092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Псевдобульбарная </w:t>
                        </w:r>
                      </w:p>
                    </w:txbxContent>
                  </v:textbox>
                </v:rect>
              </w:pict>
            </w:r>
          </w:p>
          <w:p w:rsidR="00511D91" w:rsidRDefault="00A03624" w:rsidP="0035092B">
            <w:pPr>
              <w:jc w:val="center"/>
            </w:pPr>
            <w:r>
              <w:rPr>
                <w:noProof/>
              </w:rPr>
              <w:pict>
                <v:shape id="_x0000_s1048" type="#_x0000_t32" style="position:absolute;left:0;text-align:left;margin-left:203.25pt;margin-top:7.3pt;width:34.6pt;height:20.95pt;z-index:251672576" o:connectortype="straight">
                  <v:stroke endarrow="block"/>
                </v:shape>
              </w:pict>
            </w:r>
          </w:p>
          <w:p w:rsidR="00511D91" w:rsidRDefault="00A03624" w:rsidP="0035092B">
            <w:pPr>
              <w:jc w:val="center"/>
            </w:pPr>
            <w:r>
              <w:rPr>
                <w:noProof/>
              </w:rPr>
              <w:pict>
                <v:rect id="_x0000_s1039" style="position:absolute;left:0;text-align:left;margin-left:237.85pt;margin-top:-.35pt;width:106.3pt;height:20.95pt;z-index:251665408">
                  <v:textbox>
                    <w:txbxContent>
                      <w:p w:rsidR="0035092B" w:rsidRPr="0035092B" w:rsidRDefault="00511D91" w:rsidP="0035092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Паретическая</w:t>
                        </w:r>
                        <w:proofErr w:type="spellEnd"/>
                        <w:r w:rsidR="0035092B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 w:rsidR="00511D91" w:rsidRDefault="00511D91" w:rsidP="0035092B">
            <w:pPr>
              <w:jc w:val="center"/>
            </w:pPr>
          </w:p>
          <w:p w:rsidR="00511D91" w:rsidRPr="002225FB" w:rsidRDefault="00511D91" w:rsidP="00511D91">
            <w:pPr>
              <w:rPr>
                <w:rFonts w:ascii="Times New Roman" w:hAnsi="Times New Roman" w:cs="Times New Roman"/>
                <w:i/>
              </w:rPr>
            </w:pPr>
            <w:r w:rsidRPr="00511D91">
              <w:rPr>
                <w:rFonts w:ascii="Times New Roman" w:hAnsi="Times New Roman" w:cs="Times New Roman"/>
                <w:b/>
              </w:rPr>
              <w:t>Иннервация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2225FB">
              <w:rPr>
                <w:rFonts w:ascii="Times New Roman" w:hAnsi="Times New Roman" w:cs="Times New Roman"/>
                <w:i/>
              </w:rPr>
              <w:t>обеспеченность органа или ткани нервными волокнами и нервными клетками.</w:t>
            </w:r>
          </w:p>
          <w:p w:rsidR="00511D91" w:rsidRDefault="00511D91" w:rsidP="00511D9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11D91">
              <w:rPr>
                <w:rFonts w:ascii="Times New Roman" w:hAnsi="Times New Roman" w:cs="Times New Roman"/>
                <w:b/>
              </w:rPr>
              <w:t>Бульбарная</w:t>
            </w:r>
            <w:proofErr w:type="spellEnd"/>
            <w:r w:rsidRPr="00511D91">
              <w:rPr>
                <w:rFonts w:ascii="Times New Roman" w:hAnsi="Times New Roman" w:cs="Times New Roman"/>
                <w:b/>
              </w:rPr>
              <w:t xml:space="preserve"> дизартрия</w:t>
            </w:r>
            <w:r>
              <w:rPr>
                <w:rFonts w:ascii="Times New Roman" w:hAnsi="Times New Roman" w:cs="Times New Roman"/>
                <w:i/>
              </w:rPr>
              <w:t xml:space="preserve">   обусловлена</w:t>
            </w:r>
            <w:r w:rsidR="002225FB">
              <w:rPr>
                <w:rFonts w:ascii="Times New Roman" w:hAnsi="Times New Roman" w:cs="Times New Roman"/>
                <w:i/>
              </w:rPr>
              <w:t xml:space="preserve"> периферическим параличом или парезом мышц, принимающих участие в артикуляции, вследствие поражения языкоглоточного, подъязычного, блуждающего нервов или их ядер.</w:t>
            </w:r>
          </w:p>
          <w:p w:rsidR="00506BF0" w:rsidRDefault="002225FB" w:rsidP="00506B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Псевдоб</w:t>
            </w:r>
            <w:r w:rsidR="00506BF0" w:rsidRPr="00511D91">
              <w:rPr>
                <w:rFonts w:ascii="Times New Roman" w:hAnsi="Times New Roman" w:cs="Times New Roman"/>
                <w:b/>
              </w:rPr>
              <w:t>ульбарная дизартрия</w:t>
            </w:r>
            <w:r w:rsidR="00506BF0">
              <w:rPr>
                <w:rFonts w:ascii="Times New Roman" w:hAnsi="Times New Roman" w:cs="Times New Roman"/>
                <w:i/>
              </w:rPr>
              <w:t xml:space="preserve">   обусловлена</w:t>
            </w:r>
            <w:r>
              <w:rPr>
                <w:rFonts w:ascii="Times New Roman" w:hAnsi="Times New Roman" w:cs="Times New Roman"/>
                <w:i/>
              </w:rPr>
              <w:t xml:space="preserve"> центральным параличом мышц, иннервируемых языкоглоточным, блуждающим и подъязычным нервами, вследствие двустороннего поражения двигательных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корково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ядерных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путей.</w:t>
            </w:r>
          </w:p>
          <w:p w:rsidR="00506BF0" w:rsidRDefault="002225FB" w:rsidP="00506B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Корковая </w:t>
            </w:r>
            <w:r w:rsidR="00506BF0" w:rsidRPr="00511D91">
              <w:rPr>
                <w:rFonts w:ascii="Times New Roman" w:hAnsi="Times New Roman" w:cs="Times New Roman"/>
                <w:b/>
              </w:rPr>
              <w:t>дизартрия</w:t>
            </w:r>
            <w:r w:rsidR="00506BF0">
              <w:rPr>
                <w:rFonts w:ascii="Times New Roman" w:hAnsi="Times New Roman" w:cs="Times New Roman"/>
                <w:i/>
              </w:rPr>
              <w:t xml:space="preserve">   обусловлена</w:t>
            </w:r>
            <w:r>
              <w:rPr>
                <w:rFonts w:ascii="Times New Roman" w:hAnsi="Times New Roman" w:cs="Times New Roman"/>
                <w:i/>
              </w:rPr>
              <w:t xml:space="preserve"> поражением отделов коры головного мозга, связанных с функцией мышц, принимающих участие в артикуляции.</w:t>
            </w:r>
          </w:p>
          <w:p w:rsidR="00506BF0" w:rsidRDefault="002225FB" w:rsidP="00506B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Подкорковая </w:t>
            </w:r>
            <w:r w:rsidR="00506BF0" w:rsidRPr="00511D91">
              <w:rPr>
                <w:rFonts w:ascii="Times New Roman" w:hAnsi="Times New Roman" w:cs="Times New Roman"/>
                <w:b/>
              </w:rPr>
              <w:t>дизартрия</w:t>
            </w:r>
            <w:r>
              <w:rPr>
                <w:rFonts w:ascii="Times New Roman" w:hAnsi="Times New Roman" w:cs="Times New Roman"/>
                <w:i/>
              </w:rPr>
              <w:t xml:space="preserve">  возникает при поражении подкорковых узлов и их нервных связей.</w:t>
            </w:r>
          </w:p>
          <w:p w:rsidR="0035092B" w:rsidRDefault="002225FB" w:rsidP="004D760E">
            <w:r>
              <w:rPr>
                <w:rFonts w:ascii="Times New Roman" w:hAnsi="Times New Roman" w:cs="Times New Roman"/>
                <w:b/>
              </w:rPr>
              <w:t xml:space="preserve">Мозжечковая </w:t>
            </w:r>
            <w:r w:rsidR="00506BF0" w:rsidRPr="00511D91">
              <w:rPr>
                <w:rFonts w:ascii="Times New Roman" w:hAnsi="Times New Roman" w:cs="Times New Roman"/>
                <w:b/>
              </w:rPr>
              <w:t>я дизартрия</w:t>
            </w:r>
            <w:r w:rsidR="00506BF0">
              <w:rPr>
                <w:rFonts w:ascii="Times New Roman" w:hAnsi="Times New Roman" w:cs="Times New Roman"/>
                <w:i/>
              </w:rPr>
              <w:t xml:space="preserve">   обусловлена</w:t>
            </w:r>
            <w:r w:rsidR="00FA2C38">
              <w:rPr>
                <w:rFonts w:ascii="Times New Roman" w:hAnsi="Times New Roman" w:cs="Times New Roman"/>
                <w:i/>
              </w:rPr>
              <w:t xml:space="preserve"> поражением мозжечка.</w:t>
            </w:r>
          </w:p>
        </w:tc>
      </w:tr>
      <w:tr w:rsidR="0035092B" w:rsidRPr="00F35646" w:rsidTr="004D760E">
        <w:trPr>
          <w:trHeight w:val="9392"/>
        </w:trPr>
        <w:tc>
          <w:tcPr>
            <w:tcW w:w="7147" w:type="dxa"/>
            <w:tcBorders>
              <w:top w:val="doubleWave" w:sz="6" w:space="0" w:color="00B0F0"/>
              <w:left w:val="doubleWave" w:sz="6" w:space="0" w:color="00B0F0"/>
              <w:bottom w:val="doubleWave" w:sz="6" w:space="0" w:color="00B0F0"/>
              <w:right w:val="doubleWave" w:sz="6" w:space="0" w:color="00B0F0"/>
            </w:tcBorders>
          </w:tcPr>
          <w:p w:rsidR="0035092B" w:rsidRPr="00506BF0" w:rsidRDefault="0035092B" w:rsidP="0003303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lastRenderedPageBreak/>
              <w:t xml:space="preserve">  </w:t>
            </w:r>
            <w:r w:rsidR="00506BF0" w:rsidRPr="00506BF0">
              <w:rPr>
                <w:rFonts w:ascii="Times New Roman" w:hAnsi="Times New Roman" w:cs="Times New Roman"/>
                <w:b/>
                <w:i/>
                <w:sz w:val="24"/>
              </w:rPr>
              <w:t xml:space="preserve">Характерные признаки речи детей – </w:t>
            </w:r>
            <w:proofErr w:type="spellStart"/>
            <w:r w:rsidR="00506BF0" w:rsidRPr="00506BF0">
              <w:rPr>
                <w:rFonts w:ascii="Times New Roman" w:hAnsi="Times New Roman" w:cs="Times New Roman"/>
                <w:b/>
                <w:i/>
                <w:sz w:val="24"/>
              </w:rPr>
              <w:t>дизартриков</w:t>
            </w:r>
            <w:proofErr w:type="spellEnd"/>
            <w:r w:rsidR="00506BF0" w:rsidRPr="00506BF0"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  <w:r w:rsidR="004D760E">
              <w:rPr>
                <w:rFonts w:ascii="Times New Roman" w:hAnsi="Times New Roman" w:cs="Times New Roman"/>
                <w:b/>
                <w:i/>
                <w:sz w:val="24"/>
              </w:rPr>
              <w:br/>
            </w:r>
          </w:p>
          <w:p w:rsidR="00FA2C38" w:rsidRDefault="00506BF0" w:rsidP="00506B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При искажённом произнесении звуков сохранён ритмический контур слова </w:t>
            </w:r>
            <w:r w:rsidR="00FA2C38">
              <w:rPr>
                <w:rFonts w:ascii="Times New Roman" w:hAnsi="Times New Roman" w:cs="Times New Roman"/>
                <w:i/>
              </w:rPr>
              <w:t>(2-,3-,4-сложные слова);</w:t>
            </w:r>
          </w:p>
          <w:p w:rsidR="00FA2C38" w:rsidRDefault="00FA2C38" w:rsidP="00506B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Затруднено произношение согласных в  течениях – выпадает один из согласных (</w:t>
            </w:r>
            <w:r w:rsidRPr="00FA2C38">
              <w:rPr>
                <w:rFonts w:ascii="Times New Roman" w:hAnsi="Times New Roman" w:cs="Times New Roman"/>
                <w:b/>
                <w:i/>
              </w:rPr>
              <w:t xml:space="preserve">палка </w:t>
            </w:r>
            <w:r>
              <w:rPr>
                <w:rFonts w:ascii="Times New Roman" w:hAnsi="Times New Roman" w:cs="Times New Roman"/>
                <w:b/>
                <w:i/>
              </w:rPr>
              <w:t>–</w:t>
            </w:r>
            <w:r w:rsidRPr="00FA2C38">
              <w:rPr>
                <w:rFonts w:ascii="Times New Roman" w:hAnsi="Times New Roman" w:cs="Times New Roman"/>
                <w:b/>
                <w:i/>
              </w:rPr>
              <w:t xml:space="preserve"> пака</w:t>
            </w:r>
            <w:r>
              <w:rPr>
                <w:rFonts w:ascii="Times New Roman" w:hAnsi="Times New Roman" w:cs="Times New Roman"/>
                <w:i/>
              </w:rPr>
              <w:t>) или оба согласны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х(</w:t>
            </w:r>
            <w:proofErr w:type="gramEnd"/>
            <w:r w:rsidRPr="00FA2C38">
              <w:rPr>
                <w:rFonts w:ascii="Times New Roman" w:hAnsi="Times New Roman" w:cs="Times New Roman"/>
                <w:b/>
                <w:i/>
              </w:rPr>
              <w:t>змея</w:t>
            </w:r>
            <w:r w:rsidR="00534C4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A2C38">
              <w:rPr>
                <w:rFonts w:ascii="Times New Roman" w:hAnsi="Times New Roman" w:cs="Times New Roman"/>
                <w:b/>
                <w:i/>
              </w:rPr>
              <w:t>-</w:t>
            </w:r>
            <w:r w:rsidR="00534C4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A2C38">
              <w:rPr>
                <w:rFonts w:ascii="Times New Roman" w:hAnsi="Times New Roman" w:cs="Times New Roman"/>
                <w:b/>
                <w:i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>;</w:t>
            </w:r>
          </w:p>
          <w:p w:rsidR="00FA2C38" w:rsidRPr="00FA2C38" w:rsidRDefault="00FA2C38" w:rsidP="00506B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Уподобление слогов (из-за трудности переключения)</w:t>
            </w:r>
            <w:proofErr w:type="gramStart"/>
            <w:r>
              <w:rPr>
                <w:rFonts w:ascii="Times New Roman" w:hAnsi="Times New Roman" w:cs="Times New Roman"/>
                <w:i/>
              </w:rPr>
              <w:t>:</w:t>
            </w:r>
            <w:r w:rsidRPr="00FA2C38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FA2C38">
              <w:rPr>
                <w:rFonts w:ascii="Times New Roman" w:hAnsi="Times New Roman" w:cs="Times New Roman"/>
                <w:b/>
                <w:i/>
              </w:rPr>
              <w:t xml:space="preserve">осуда – </w:t>
            </w:r>
            <w:proofErr w:type="spellStart"/>
            <w:r w:rsidRPr="00FA2C38">
              <w:rPr>
                <w:rFonts w:ascii="Times New Roman" w:hAnsi="Times New Roman" w:cs="Times New Roman"/>
                <w:b/>
                <w:i/>
              </w:rPr>
              <w:t>посуся</w:t>
            </w:r>
            <w:proofErr w:type="spellEnd"/>
            <w:r>
              <w:rPr>
                <w:rFonts w:ascii="Times New Roman" w:hAnsi="Times New Roman" w:cs="Times New Roman"/>
                <w:i/>
              </w:rPr>
              <w:t>;</w:t>
            </w:r>
          </w:p>
          <w:p w:rsidR="00FA2C38" w:rsidRDefault="00FA2C38" w:rsidP="00506B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FA2C38">
              <w:rPr>
                <w:rFonts w:ascii="Times New Roman" w:hAnsi="Times New Roman" w:cs="Times New Roman"/>
                <w:i/>
              </w:rPr>
              <w:t xml:space="preserve">Нарушения </w:t>
            </w:r>
            <w:r>
              <w:rPr>
                <w:rFonts w:ascii="Times New Roman" w:hAnsi="Times New Roman" w:cs="Times New Roman"/>
                <w:i/>
              </w:rPr>
              <w:t>восприятия звуков, отсутствие чёткого кинестетического образа звука;</w:t>
            </w:r>
          </w:p>
          <w:p w:rsidR="00AF0CC1" w:rsidRDefault="00AF0CC1" w:rsidP="00506B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Затруднения в звуковом анализе;</w:t>
            </w:r>
          </w:p>
          <w:p w:rsidR="00AF0CC1" w:rsidRDefault="00AF0CC1" w:rsidP="00506B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Трудности в усвоении грамоты и письма;</w:t>
            </w:r>
          </w:p>
          <w:p w:rsidR="00AF0CC1" w:rsidRDefault="00AF0CC1" w:rsidP="00506B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Гласные звуки плохо различаются по звучанию;</w:t>
            </w:r>
          </w:p>
          <w:p w:rsidR="00AF0CC1" w:rsidRDefault="00AF0CC1" w:rsidP="00506B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Замены согласных: </w:t>
            </w:r>
            <w:r w:rsidRPr="00AF0CC1">
              <w:rPr>
                <w:rFonts w:ascii="Times New Roman" w:hAnsi="Times New Roman" w:cs="Times New Roman"/>
                <w:b/>
                <w:i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i/>
              </w:rPr>
              <w:t>–</w:t>
            </w:r>
            <w:r w:rsidRPr="00AF0CC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AF0CC1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,  </w:t>
            </w:r>
            <w:r w:rsidRPr="00AF0CC1">
              <w:rPr>
                <w:rFonts w:ascii="Times New Roman" w:hAnsi="Times New Roman" w:cs="Times New Roman"/>
                <w:b/>
                <w:i/>
              </w:rPr>
              <w:t xml:space="preserve">Х </w:t>
            </w:r>
            <w:r>
              <w:rPr>
                <w:rFonts w:ascii="Times New Roman" w:hAnsi="Times New Roman" w:cs="Times New Roman"/>
                <w:b/>
                <w:i/>
              </w:rPr>
              <w:t>–</w:t>
            </w:r>
            <w:r w:rsidRPr="00AF0CC1">
              <w:rPr>
                <w:rFonts w:ascii="Times New Roman" w:hAnsi="Times New Roman" w:cs="Times New Roman"/>
                <w:b/>
                <w:i/>
              </w:rPr>
              <w:t xml:space="preserve"> Ч,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F0CC1">
              <w:rPr>
                <w:rFonts w:ascii="Times New Roman" w:hAnsi="Times New Roman" w:cs="Times New Roman"/>
                <w:b/>
                <w:i/>
              </w:rPr>
              <w:t>Б – Т,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F0CC1">
              <w:rPr>
                <w:rFonts w:ascii="Times New Roman" w:hAnsi="Times New Roman" w:cs="Times New Roman"/>
                <w:b/>
                <w:i/>
              </w:rPr>
              <w:t xml:space="preserve"> Г – Д,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F0CC1">
              <w:rPr>
                <w:rFonts w:ascii="Times New Roman" w:hAnsi="Times New Roman" w:cs="Times New Roman"/>
                <w:b/>
                <w:i/>
              </w:rPr>
              <w:t xml:space="preserve">С – Ч,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F0CC1">
              <w:rPr>
                <w:rFonts w:ascii="Times New Roman" w:hAnsi="Times New Roman" w:cs="Times New Roman"/>
                <w:b/>
                <w:i/>
              </w:rPr>
              <w:t>Б – П</w:t>
            </w:r>
            <w:r>
              <w:rPr>
                <w:rFonts w:ascii="Times New Roman" w:hAnsi="Times New Roman" w:cs="Times New Roman"/>
                <w:i/>
              </w:rPr>
              <w:t>;</w:t>
            </w:r>
          </w:p>
          <w:p w:rsidR="00AF0CC1" w:rsidRDefault="00AF0CC1" w:rsidP="00506B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Нарушения слоговой структуры за счёт перестановок звуков (</w:t>
            </w:r>
            <w:r w:rsidRPr="00AF0CC1">
              <w:rPr>
                <w:rFonts w:ascii="Times New Roman" w:hAnsi="Times New Roman" w:cs="Times New Roman"/>
                <w:b/>
                <w:i/>
              </w:rPr>
              <w:t xml:space="preserve">книга – </w:t>
            </w:r>
            <w:proofErr w:type="spellStart"/>
            <w:r w:rsidRPr="00AF0CC1">
              <w:rPr>
                <w:rFonts w:ascii="Times New Roman" w:hAnsi="Times New Roman" w:cs="Times New Roman"/>
                <w:b/>
                <w:i/>
              </w:rPr>
              <w:t>кинга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), пропусков (</w:t>
            </w:r>
            <w:r w:rsidRPr="00AF0CC1">
              <w:rPr>
                <w:rFonts w:ascii="Times New Roman" w:hAnsi="Times New Roman" w:cs="Times New Roman"/>
                <w:b/>
                <w:i/>
              </w:rPr>
              <w:t xml:space="preserve">шапка – </w:t>
            </w:r>
            <w:proofErr w:type="spellStart"/>
            <w:r w:rsidRPr="00AF0CC1">
              <w:rPr>
                <w:rFonts w:ascii="Times New Roman" w:hAnsi="Times New Roman" w:cs="Times New Roman"/>
                <w:b/>
                <w:i/>
              </w:rPr>
              <w:t>шапа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), искажения;</w:t>
            </w:r>
          </w:p>
          <w:p w:rsidR="00AF0CC1" w:rsidRDefault="00AF0CC1" w:rsidP="00506B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Неправильное употребление предлогов;</w:t>
            </w:r>
          </w:p>
          <w:p w:rsidR="00AF0CC1" w:rsidRDefault="00AF0CC1" w:rsidP="00506B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Неправильные синтаксические связи в предложениях;</w:t>
            </w:r>
          </w:p>
          <w:p w:rsidR="00AF0CC1" w:rsidRDefault="00AF0CC1" w:rsidP="00506B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Отклонения в употреблении слов (</w:t>
            </w:r>
            <w:r w:rsidRPr="00AF0CC1">
              <w:rPr>
                <w:rFonts w:ascii="Times New Roman" w:hAnsi="Times New Roman" w:cs="Times New Roman"/>
                <w:b/>
                <w:i/>
              </w:rPr>
              <w:t>жёлудь – орех</w:t>
            </w:r>
            <w:r>
              <w:rPr>
                <w:rFonts w:ascii="Times New Roman" w:hAnsi="Times New Roman" w:cs="Times New Roman"/>
                <w:i/>
              </w:rPr>
              <w:t>);</w:t>
            </w:r>
          </w:p>
          <w:p w:rsidR="00AF0CC1" w:rsidRDefault="00AF0CC1" w:rsidP="00506B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послоговое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интонационно неокрашенное.</w:t>
            </w:r>
          </w:p>
          <w:p w:rsidR="00AF0CC1" w:rsidRDefault="00AF0CC1" w:rsidP="00AF0CC1">
            <w:pPr>
              <w:ind w:left="36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</w:t>
            </w:r>
          </w:p>
          <w:p w:rsidR="00506BF0" w:rsidRDefault="00AF0CC1" w:rsidP="005858C0">
            <w:pPr>
              <w:ind w:left="360"/>
              <w:jc w:val="center"/>
              <w:rPr>
                <w:rFonts w:ascii="Times New Roman" w:hAnsi="Times New Roman" w:cs="Times New Roman"/>
                <w:i/>
              </w:rPr>
            </w:pPr>
            <w:r w:rsidRPr="00AF0CC1">
              <w:rPr>
                <w:rFonts w:ascii="Times New Roman" w:hAnsi="Times New Roman" w:cs="Times New Roman"/>
                <w:b/>
                <w:i/>
              </w:rPr>
              <w:t>Функциональные пробы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AF0CC1">
              <w:rPr>
                <w:rFonts w:ascii="Times New Roman" w:hAnsi="Times New Roman" w:cs="Times New Roman"/>
                <w:b/>
                <w:i/>
              </w:rPr>
              <w:t>Проба 1.</w:t>
            </w:r>
            <w:r w:rsidR="00FA2C38" w:rsidRPr="00AF0CC1"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</w:rPr>
              <w:t>Ребёнка просят открыть рот, высунуть язык вперёд и удерживать его неподвижно по средней линии и одновременно следить глазами</w:t>
            </w:r>
            <w:r w:rsidR="005858C0">
              <w:rPr>
                <w:rFonts w:ascii="Times New Roman" w:hAnsi="Times New Roman" w:cs="Times New Roman"/>
                <w:i/>
              </w:rPr>
              <w:t xml:space="preserve"> за перемещающимся в боковых направлениях  предметом. Проба считается положительной и свидетельствует о дизартрии, если в момент движений глаз отмечается некоторое отклонение языка в эту же сторону.</w:t>
            </w:r>
          </w:p>
          <w:p w:rsidR="005858C0" w:rsidRDefault="005858C0" w:rsidP="005858C0">
            <w:pPr>
              <w:ind w:left="3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br/>
              <w:t>Проба 2.</w:t>
            </w:r>
          </w:p>
          <w:p w:rsidR="0035092B" w:rsidRPr="00F35646" w:rsidRDefault="005858C0" w:rsidP="004D760E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Ребёнка просят выполнять артикуляционные движения языком, положив при этом руки на его шею. При наиболее тонких дифференцированных движениях языка ощущается напряжение шейной мускулатуры, а иногда и видимое движение с закидыванием головы, что свидетельствует о дизартрии.</w:t>
            </w:r>
          </w:p>
        </w:tc>
      </w:tr>
    </w:tbl>
    <w:p w:rsidR="00F31D73" w:rsidRDefault="00F31D73"/>
    <w:p w:rsidR="00F31D73" w:rsidRDefault="00F31D73"/>
    <w:p w:rsidR="00F31D73" w:rsidRDefault="00F31D73"/>
    <w:p w:rsidR="00F31D73" w:rsidRDefault="00F31D73"/>
    <w:p w:rsidR="00F31D73" w:rsidRDefault="00F31D73"/>
    <w:p w:rsidR="00F31D73" w:rsidRDefault="00F31D73"/>
    <w:p w:rsidR="00F31D73" w:rsidRDefault="00F31D73"/>
    <w:p w:rsidR="00F31D73" w:rsidRDefault="00F31D73"/>
    <w:p w:rsidR="00F31D73" w:rsidRDefault="00F31D73"/>
    <w:p w:rsidR="00F31D73" w:rsidRDefault="00F31D73"/>
    <w:sectPr w:rsidR="00F31D73" w:rsidSect="00F31D73">
      <w:pgSz w:w="16838" w:h="11906" w:orient="landscape"/>
      <w:pgMar w:top="1134" w:right="1134" w:bottom="1134" w:left="1134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5847"/>
    <w:multiLevelType w:val="hybridMultilevel"/>
    <w:tmpl w:val="AB64A832"/>
    <w:lvl w:ilvl="0" w:tplc="AF9A4466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31D73"/>
    <w:rsid w:val="002225FB"/>
    <w:rsid w:val="0035092B"/>
    <w:rsid w:val="004D760E"/>
    <w:rsid w:val="00506BF0"/>
    <w:rsid w:val="00511D91"/>
    <w:rsid w:val="00534C4B"/>
    <w:rsid w:val="005858C0"/>
    <w:rsid w:val="00786DC5"/>
    <w:rsid w:val="007C48D9"/>
    <w:rsid w:val="00A03624"/>
    <w:rsid w:val="00AF0CC1"/>
    <w:rsid w:val="00F31D73"/>
    <w:rsid w:val="00F35646"/>
    <w:rsid w:val="00FA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8" type="connector" idref="#_x0000_s1044"/>
        <o:r id="V:Rule9" type="connector" idref="#_x0000_s1045"/>
        <o:r id="V:Rule10" type="connector" idref="#_x0000_s1047"/>
        <o:r id="V:Rule11" type="connector" idref="#_x0000_s1043"/>
        <o:r id="V:Rule12" type="connector" idref="#_x0000_s1040"/>
        <o:r id="V:Rule13" type="connector" idref="#_x0000_s1048"/>
        <o:r id="V:Rule14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kazDOU">
    <w:name w:val="Prikaz_DOU"/>
    <w:basedOn w:val="a"/>
    <w:rsid w:val="00F31D73"/>
    <w:pPr>
      <w:widowControl w:val="0"/>
      <w:autoSpaceDE w:val="0"/>
      <w:autoSpaceDN w:val="0"/>
      <w:adjustRightInd w:val="0"/>
      <w:spacing w:after="0" w:line="220" w:lineRule="atLeast"/>
      <w:ind w:left="2551"/>
      <w:jc w:val="both"/>
      <w:textAlignment w:val="center"/>
    </w:pPr>
    <w:rPr>
      <w:rFonts w:ascii="TimesNRCyrMT" w:eastAsia="Times New Roman" w:hAnsi="TimesNRCyrMT" w:cs="Times New Roman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3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6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6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2013-11-21T09:19:00Z</cp:lastPrinted>
  <dcterms:created xsi:type="dcterms:W3CDTF">2013-11-15T08:36:00Z</dcterms:created>
  <dcterms:modified xsi:type="dcterms:W3CDTF">2013-11-21T09:22:00Z</dcterms:modified>
</cp:coreProperties>
</file>