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sz w:val="28"/>
          <w:lang w:eastAsia="en-US"/>
        </w:rPr>
        <w:id w:val="-589616749"/>
        <w:docPartObj>
          <w:docPartGallery w:val="Cover Pages"/>
          <w:docPartUnique/>
        </w:docPartObj>
      </w:sdtPr>
      <w:sdtEndPr>
        <w:rPr>
          <w:rFonts w:ascii="Times New Roman" w:eastAsiaTheme="minorHAnsi" w:hAnsi="Times New Roman" w:cstheme="minorHAnsi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4F81BD" w:themeColor="accent1"/>
            </w:tblBorders>
            <w:tblLook w:val="04A0" w:firstRow="1" w:lastRow="0" w:firstColumn="1" w:lastColumn="0" w:noHBand="0" w:noVBand="1"/>
          </w:tblPr>
          <w:tblGrid>
            <w:gridCol w:w="7668"/>
          </w:tblGrid>
          <w:tr w:rsidR="00B9330E">
            <w:sdt>
              <w:sdtPr>
                <w:rPr>
                  <w:rFonts w:asciiTheme="majorHAnsi" w:eastAsiaTheme="majorEastAsia" w:hAnsiTheme="majorHAnsi" w:cstheme="majorBidi"/>
                  <w:sz w:val="28"/>
                  <w:lang w:eastAsia="en-US"/>
                </w:rPr>
                <w:alias w:val="Организация"/>
                <w:id w:val="13406915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szCs w:val="28"/>
                  <w:lang w:eastAsia="ru-RU"/>
                </w:rPr>
              </w:sdtEnd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B9330E" w:rsidRDefault="00B9330E" w:rsidP="00B9330E">
                    <w:pPr>
                      <w:pStyle w:val="a4"/>
                      <w:rPr>
                        <w:rFonts w:asciiTheme="majorHAnsi" w:eastAsiaTheme="majorEastAsia" w:hAnsiTheme="majorHAnsi" w:cstheme="majorBidi"/>
                      </w:rPr>
                    </w:pPr>
                    <w:r w:rsidRPr="00CC6D69">
                      <w:rPr>
                        <w:rFonts w:asciiTheme="majorHAnsi" w:eastAsiaTheme="majorEastAsia" w:hAnsiTheme="majorHAnsi" w:cstheme="majorBidi"/>
                        <w:sz w:val="28"/>
                        <w:szCs w:val="28"/>
                      </w:rPr>
                      <w:t>НДОУ «Детский сад №30 ОАО «РЖД» г. Калининграда</w:t>
                    </w:r>
                  </w:p>
                </w:tc>
              </w:sdtContent>
            </w:sdt>
          </w:tr>
          <w:tr w:rsidR="00CC6D69" w:rsidRPr="00CC6D69">
            <w:tc>
              <w:tcPr>
                <w:tcW w:w="7672" w:type="dxa"/>
              </w:tcPr>
              <w:sdt>
                <w:sdtPr>
                  <w:rPr>
                    <w:rFonts w:asciiTheme="majorHAnsi" w:eastAsiaTheme="majorEastAsia" w:hAnsiTheme="majorHAnsi" w:cstheme="majorBidi"/>
                    <w:sz w:val="52"/>
                    <w:szCs w:val="52"/>
                  </w:rPr>
                  <w:alias w:val="Название"/>
                  <w:id w:val="13406919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B9330E" w:rsidRPr="00CC6D69" w:rsidRDefault="00B9330E" w:rsidP="00CC6D69">
                    <w:pPr>
                      <w:pStyle w:val="a4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 w:rsidRPr="00CC6D69">
                      <w:rPr>
                        <w:rFonts w:asciiTheme="majorHAnsi" w:eastAsiaTheme="majorEastAsia" w:hAnsiTheme="majorHAnsi" w:cstheme="majorBidi"/>
                        <w:sz w:val="52"/>
                        <w:szCs w:val="52"/>
                      </w:rPr>
                      <w:t xml:space="preserve">Непосредственно-образовательная деятельность </w:t>
                    </w:r>
                    <w:r w:rsidR="00CC6D69">
                      <w:rPr>
                        <w:rFonts w:asciiTheme="majorHAnsi" w:eastAsiaTheme="majorEastAsia" w:hAnsiTheme="majorHAnsi" w:cstheme="majorBidi"/>
                        <w:sz w:val="52"/>
                        <w:szCs w:val="52"/>
                      </w:rPr>
                      <w:t>обучения</w:t>
                    </w:r>
                    <w:r w:rsidRPr="00CC6D69">
                      <w:rPr>
                        <w:rFonts w:asciiTheme="majorHAnsi" w:eastAsiaTheme="majorEastAsia" w:hAnsiTheme="majorHAnsi" w:cstheme="majorBidi"/>
                        <w:sz w:val="52"/>
                        <w:szCs w:val="52"/>
                      </w:rPr>
                      <w:t xml:space="preserve"> детей рассказу по серии сюжетных картин «Спасибо, внучок</w:t>
                    </w:r>
                    <w:r w:rsidR="00D83870">
                      <w:rPr>
                        <w:rFonts w:asciiTheme="majorHAnsi" w:eastAsiaTheme="majorEastAsia" w:hAnsiTheme="majorHAnsi" w:cstheme="majorBidi"/>
                        <w:sz w:val="52"/>
                        <w:szCs w:val="52"/>
                      </w:rPr>
                      <w:t>!</w:t>
                    </w:r>
                    <w:r w:rsidRPr="00CC6D69">
                      <w:rPr>
                        <w:rFonts w:asciiTheme="majorHAnsi" w:eastAsiaTheme="majorEastAsia" w:hAnsiTheme="majorHAnsi" w:cstheme="majorBidi"/>
                        <w:sz w:val="52"/>
                        <w:szCs w:val="52"/>
                      </w:rPr>
                      <w:t>» (с использованием ИКТ)</w:t>
                    </w:r>
                  </w:p>
                </w:sdtContent>
              </w:sdt>
            </w:tc>
          </w:tr>
          <w:tr w:rsidR="00CC6D69" w:rsidRPr="00CC6D69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B9330E" w:rsidRPr="00CC6D69" w:rsidRDefault="00CC6D69" w:rsidP="00CC6D69">
                <w:pPr>
                  <w:pStyle w:val="a4"/>
                  <w:rPr>
                    <w:rFonts w:asciiTheme="majorHAnsi" w:eastAsiaTheme="majorEastAsia" w:hAnsiTheme="majorHAnsi" w:cstheme="majorBidi"/>
                    <w:sz w:val="28"/>
                    <w:szCs w:val="28"/>
                  </w:rPr>
                </w:pPr>
                <w:r w:rsidRPr="00CC6D69">
                  <w:rPr>
                    <w:rFonts w:asciiTheme="majorHAnsi" w:eastAsiaTheme="majorEastAsia" w:hAnsiTheme="majorHAnsi" w:cstheme="majorBidi"/>
                    <w:sz w:val="28"/>
                    <w:szCs w:val="28"/>
                  </w:rPr>
                  <w:t>Провела учитель-логопед высшей квалификационной категории</w:t>
                </w:r>
              </w:p>
              <w:p w:rsidR="00CC6D69" w:rsidRPr="00CC6D69" w:rsidRDefault="00CC6D69" w:rsidP="00CC6D69">
                <w:pPr>
                  <w:pStyle w:val="a4"/>
                  <w:rPr>
                    <w:rFonts w:asciiTheme="majorHAnsi" w:eastAsiaTheme="majorEastAsia" w:hAnsiTheme="majorHAnsi" w:cstheme="majorBidi"/>
                  </w:rPr>
                </w:pPr>
                <w:r w:rsidRPr="00CC6D69">
                  <w:rPr>
                    <w:rFonts w:asciiTheme="majorHAnsi" w:eastAsiaTheme="majorEastAsia" w:hAnsiTheme="majorHAnsi" w:cstheme="majorBidi"/>
                    <w:sz w:val="28"/>
                    <w:szCs w:val="28"/>
                  </w:rPr>
                  <w:t>Булычева Елена Сергеевна</w:t>
                </w:r>
              </w:p>
            </w:tc>
          </w:tr>
        </w:tbl>
        <w:p w:rsidR="00B9330E" w:rsidRPr="00CC6D69" w:rsidRDefault="00B9330E"/>
        <w:p w:rsidR="00B9330E" w:rsidRPr="00CC6D69" w:rsidRDefault="00B9330E"/>
        <w:tbl>
          <w:tblPr>
            <w:tblpPr w:leftFromText="187" w:rightFromText="187" w:horzAnchor="margin" w:tblpXSpec="center" w:tblpYSpec="bottom"/>
            <w:tblW w:w="4000" w:type="pct"/>
            <w:tblLook w:val="04A0" w:firstRow="1" w:lastRow="0" w:firstColumn="1" w:lastColumn="0" w:noHBand="0" w:noVBand="1"/>
          </w:tblPr>
          <w:tblGrid>
            <w:gridCol w:w="7668"/>
          </w:tblGrid>
          <w:tr w:rsidR="00CC6D69" w:rsidRPr="00CC6D69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B9330E" w:rsidRPr="00CC6D69" w:rsidRDefault="00CC6D69">
                <w:pPr>
                  <w:pStyle w:val="a4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C6D69">
                  <w:rPr>
                    <w:rFonts w:ascii="Times New Roman" w:hAnsi="Times New Roman" w:cs="Times New Roman"/>
                    <w:sz w:val="28"/>
                    <w:szCs w:val="28"/>
                  </w:rPr>
                  <w:t>Ноябрь 2013</w:t>
                </w:r>
              </w:p>
              <w:p w:rsidR="00B9330E" w:rsidRPr="00CC6D69" w:rsidRDefault="00B9330E">
                <w:pPr>
                  <w:pStyle w:val="a4"/>
                </w:pPr>
              </w:p>
            </w:tc>
          </w:tr>
        </w:tbl>
        <w:p w:rsidR="00B9330E" w:rsidRPr="00CC6D69" w:rsidRDefault="00B9330E"/>
        <w:p w:rsidR="00CC6D69" w:rsidRDefault="00B9330E">
          <w:r>
            <w:br w:type="page"/>
          </w:r>
        </w:p>
      </w:sdtContent>
    </w:sdt>
    <w:p w:rsidR="008F1C7F" w:rsidRDefault="00DB2340">
      <w:r>
        <w:lastRenderedPageBreak/>
        <w:t>Цель: обучение детей рассказу по серии сюжетных картин</w:t>
      </w:r>
    </w:p>
    <w:p w:rsidR="00DB2340" w:rsidRDefault="00DB2340" w:rsidP="00DB2340">
      <w:r>
        <w:t>Задачи: 1.</w:t>
      </w:r>
      <w:r>
        <w:tab/>
        <w:t>Сформировать  умение объединить действия, изображенные на картинках, в общую сюжетную ситуацию, путем установления причинно-следственной взаимосвязи изображенных событий.</w:t>
      </w:r>
    </w:p>
    <w:p w:rsidR="00DB2340" w:rsidRDefault="00DB2340" w:rsidP="00DB2340">
      <w:r>
        <w:t>2.</w:t>
      </w:r>
      <w:r>
        <w:tab/>
        <w:t>Развивать способность к творческой  интерпретации и способности к составлению собственного рассказа на основе предложенного наглядного материала.</w:t>
      </w:r>
    </w:p>
    <w:p w:rsidR="00DB2340" w:rsidRDefault="00DB2340" w:rsidP="00DB2340">
      <w:r>
        <w:t>3.</w:t>
      </w:r>
      <w:r>
        <w:tab/>
        <w:t>Отработать устойчивые навыки составления распространенных ответов на вопросы.</w:t>
      </w:r>
    </w:p>
    <w:p w:rsidR="00DB2340" w:rsidRDefault="00DB2340" w:rsidP="00DB2340">
      <w:r>
        <w:t>4.       Формировать и развивать связную речь в форме повествования и рассуждения.</w:t>
      </w:r>
    </w:p>
    <w:p w:rsidR="00DB2340" w:rsidRDefault="00DB2340" w:rsidP="00DB2340">
      <w:r>
        <w:t>5.        Воспитывать уважительное и доброе отношение к людям.</w:t>
      </w:r>
    </w:p>
    <w:p w:rsidR="00DB2340" w:rsidRDefault="00DB2340" w:rsidP="00DB2340">
      <w:r>
        <w:t xml:space="preserve">Оборудование: презентация по серии сюжетных картин </w:t>
      </w:r>
      <w:proofErr w:type="spellStart"/>
      <w:r>
        <w:t>Нищевой</w:t>
      </w:r>
      <w:proofErr w:type="spellEnd"/>
      <w:r>
        <w:t xml:space="preserve"> Н.В. «Спасибо, внучок!», серия сюжетных картин из пособия </w:t>
      </w:r>
      <w:r w:rsidR="00B9330E">
        <w:t>«А как поступишь ты?» (дошкольникам об этике)</w:t>
      </w:r>
      <w:r w:rsidR="003F6780">
        <w:t>, бумажные сердечки</w:t>
      </w:r>
      <w:r w:rsidR="00D45759">
        <w:t>, графическая схема самооценки рассказа.</w:t>
      </w:r>
    </w:p>
    <w:p w:rsidR="004713D3" w:rsidRDefault="004713D3" w:rsidP="00DB2340">
      <w:r>
        <w:t xml:space="preserve">Предварительная работа: беседа воспитателя  с ИКТ «Вежливые слова», НОД </w:t>
      </w:r>
      <w:r w:rsidR="00CC2CC5">
        <w:t>педагога-</w:t>
      </w:r>
      <w:r>
        <w:t xml:space="preserve">психолога </w:t>
      </w:r>
      <w:r w:rsidR="00CC2CC5">
        <w:t xml:space="preserve"> </w:t>
      </w:r>
      <w:r>
        <w:t>«Каким бываешь ты?» с использованием презентации</w:t>
      </w:r>
      <w:r w:rsidR="00CC2CC5">
        <w:t xml:space="preserve"> «Слова-выражения лица»</w:t>
      </w:r>
      <w:r w:rsidR="004D25A3">
        <w:t xml:space="preserve"> и материалов  курса «Развитие творческого мышления»</w:t>
      </w:r>
      <w:r w:rsidR="00CC2CC5">
        <w:t>.</w:t>
      </w:r>
      <w:r>
        <w:t xml:space="preserve"> </w:t>
      </w:r>
    </w:p>
    <w:p w:rsidR="00B9330E" w:rsidRPr="00B9330E" w:rsidRDefault="00B9330E" w:rsidP="00B9330E">
      <w:pPr>
        <w:pStyle w:val="a3"/>
        <w:jc w:val="center"/>
        <w:rPr>
          <w:b/>
        </w:rPr>
      </w:pPr>
      <w:r w:rsidRPr="00B9330E">
        <w:rPr>
          <w:b/>
        </w:rPr>
        <w:t>Непосредственно</w:t>
      </w:r>
      <w:r w:rsidR="00CC6D69">
        <w:rPr>
          <w:b/>
        </w:rPr>
        <w:t>-</w:t>
      </w:r>
      <w:r w:rsidRPr="00B9330E">
        <w:rPr>
          <w:b/>
        </w:rPr>
        <w:t>образовательная деятельность.</w:t>
      </w:r>
    </w:p>
    <w:p w:rsidR="00B9330E" w:rsidRPr="00B9330E" w:rsidRDefault="00B9330E" w:rsidP="00B9330E">
      <w:pPr>
        <w:pStyle w:val="a3"/>
        <w:jc w:val="center"/>
        <w:rPr>
          <w:b/>
        </w:rPr>
      </w:pPr>
    </w:p>
    <w:p w:rsidR="003A5C21" w:rsidRDefault="003A5C21" w:rsidP="008152E4">
      <w:pPr>
        <w:pStyle w:val="a3"/>
        <w:numPr>
          <w:ilvl w:val="0"/>
          <w:numId w:val="11"/>
        </w:numPr>
      </w:pPr>
      <w:r>
        <w:t xml:space="preserve">Здороваемся с гостями </w:t>
      </w:r>
      <w:proofErr w:type="spellStart"/>
      <w:r>
        <w:t>синквейном</w:t>
      </w:r>
      <w:proofErr w:type="spellEnd"/>
      <w:r>
        <w:t>:</w:t>
      </w:r>
    </w:p>
    <w:p w:rsidR="003A5C21" w:rsidRDefault="003A5C21" w:rsidP="003A5C21">
      <w:pPr>
        <w:pStyle w:val="a3"/>
        <w:numPr>
          <w:ilvl w:val="0"/>
          <w:numId w:val="15"/>
        </w:numPr>
      </w:pPr>
      <w:r>
        <w:t>Гости</w:t>
      </w:r>
    </w:p>
    <w:p w:rsidR="003A5C21" w:rsidRDefault="003A5C21" w:rsidP="003A5C21">
      <w:pPr>
        <w:pStyle w:val="a3"/>
        <w:numPr>
          <w:ilvl w:val="0"/>
          <w:numId w:val="15"/>
        </w:numPr>
      </w:pPr>
      <w:r>
        <w:t>Дорогие, долгожданные</w:t>
      </w:r>
    </w:p>
    <w:p w:rsidR="003A5C21" w:rsidRDefault="003A5C21" w:rsidP="003A5C21">
      <w:pPr>
        <w:pStyle w:val="a3"/>
        <w:numPr>
          <w:ilvl w:val="0"/>
          <w:numId w:val="15"/>
        </w:numPr>
      </w:pPr>
      <w:r>
        <w:t>Пришли, смотрят, общаются</w:t>
      </w:r>
    </w:p>
    <w:p w:rsidR="003A5C21" w:rsidRDefault="003A5C21" w:rsidP="003A5C21">
      <w:pPr>
        <w:pStyle w:val="a3"/>
        <w:numPr>
          <w:ilvl w:val="0"/>
          <w:numId w:val="15"/>
        </w:numPr>
      </w:pPr>
      <w:r>
        <w:t>Мы им очень рады</w:t>
      </w:r>
    </w:p>
    <w:p w:rsidR="003A5C21" w:rsidRDefault="003A5C21" w:rsidP="003A5C21">
      <w:pPr>
        <w:pStyle w:val="a3"/>
        <w:numPr>
          <w:ilvl w:val="0"/>
          <w:numId w:val="15"/>
        </w:numPr>
      </w:pPr>
      <w:r>
        <w:t>Друзья</w:t>
      </w:r>
    </w:p>
    <w:p w:rsidR="003A5C21" w:rsidRDefault="003A5C21" w:rsidP="003A5C21">
      <w:pPr>
        <w:pStyle w:val="a3"/>
      </w:pPr>
    </w:p>
    <w:p w:rsidR="00DB2340" w:rsidRDefault="003F6780" w:rsidP="008152E4">
      <w:pPr>
        <w:pStyle w:val="a3"/>
        <w:numPr>
          <w:ilvl w:val="0"/>
          <w:numId w:val="11"/>
        </w:numPr>
      </w:pPr>
      <w:r>
        <w:t>Дети подходят к столам, берут бумажные сердечки и рисуют на них изображения своего настроения. Затем</w:t>
      </w:r>
      <w:r w:rsidR="00DB2340">
        <w:t xml:space="preserve"> рассаживаются на стульчики перед экраном под песню «Будьте добры»</w:t>
      </w:r>
      <w:r w:rsidR="00B9330E">
        <w:t>.</w:t>
      </w:r>
      <w:r>
        <w:t xml:space="preserve"> </w:t>
      </w:r>
      <w:r w:rsidR="00D83870">
        <w:t xml:space="preserve"> Объявление темы: «</w:t>
      </w:r>
      <w:r w:rsidR="003411D4">
        <w:t>Рассмотрим картинки. Поговорим</w:t>
      </w:r>
      <w:r w:rsidR="00E00CF5">
        <w:t xml:space="preserve"> о поступках».</w:t>
      </w:r>
    </w:p>
    <w:p w:rsidR="00CC5E5D" w:rsidRDefault="00CC5E5D" w:rsidP="008152E4">
      <w:pPr>
        <w:pStyle w:val="a3"/>
        <w:numPr>
          <w:ilvl w:val="0"/>
          <w:numId w:val="11"/>
        </w:numPr>
      </w:pPr>
      <w:r>
        <w:t>Рассматривание</w:t>
      </w:r>
      <w:r w:rsidR="008152E4">
        <w:t xml:space="preserve"> частей картины по слайдам</w:t>
      </w:r>
      <w:r>
        <w:t>, ответы на вопросы</w:t>
      </w:r>
    </w:p>
    <w:p w:rsidR="00CC5E5D" w:rsidRDefault="00B9330E" w:rsidP="00CC5E5D">
      <w:pPr>
        <w:pStyle w:val="a3"/>
        <w:numPr>
          <w:ilvl w:val="0"/>
          <w:numId w:val="5"/>
        </w:numPr>
      </w:pPr>
      <w:r>
        <w:lastRenderedPageBreak/>
        <w:t>Кто нарисован на картине?</w:t>
      </w:r>
    </w:p>
    <w:p w:rsidR="00B9330E" w:rsidRDefault="00CC5E5D" w:rsidP="00CC5E5D">
      <w:pPr>
        <w:pStyle w:val="a3"/>
        <w:numPr>
          <w:ilvl w:val="0"/>
          <w:numId w:val="5"/>
        </w:numPr>
      </w:pPr>
      <w:r>
        <w:t xml:space="preserve">Где происходит событие? </w:t>
      </w:r>
    </w:p>
    <w:p w:rsidR="009F6BB5" w:rsidRDefault="009F6BB5" w:rsidP="00CC5E5D">
      <w:pPr>
        <w:pStyle w:val="a3"/>
        <w:numPr>
          <w:ilvl w:val="0"/>
          <w:numId w:val="5"/>
        </w:numPr>
      </w:pPr>
      <w:r>
        <w:t>Что продают в киоске?  Вариант: «Что можно купить в киоске?»</w:t>
      </w:r>
    </w:p>
    <w:p w:rsidR="009F6BB5" w:rsidRDefault="009F6BB5" w:rsidP="00CC5E5D">
      <w:pPr>
        <w:pStyle w:val="a3"/>
        <w:numPr>
          <w:ilvl w:val="0"/>
          <w:numId w:val="5"/>
        </w:numPr>
      </w:pPr>
      <w:r>
        <w:t>К</w:t>
      </w:r>
      <w:r w:rsidR="003A1459">
        <w:t>то стоит первым в очереди? Как правильно можно обратиться</w:t>
      </w:r>
      <w:r>
        <w:t xml:space="preserve"> </w:t>
      </w:r>
      <w:r w:rsidR="003A1459">
        <w:t>к этому человеку, а какие слова не подходят?</w:t>
      </w:r>
      <w:r w:rsidR="00A17563">
        <w:t xml:space="preserve"> </w:t>
      </w:r>
      <w:r w:rsidR="00A17563" w:rsidRPr="00A17563">
        <w:rPr>
          <w:i/>
        </w:rPr>
        <w:t>С</w:t>
      </w:r>
      <w:r w:rsidR="00066087" w:rsidRPr="00A17563">
        <w:rPr>
          <w:i/>
        </w:rPr>
        <w:t xml:space="preserve">тарик, старичок, </w:t>
      </w:r>
      <w:proofErr w:type="gramStart"/>
      <w:r w:rsidR="00066087" w:rsidRPr="00A17563">
        <w:rPr>
          <w:i/>
        </w:rPr>
        <w:t>старикашка</w:t>
      </w:r>
      <w:proofErr w:type="gramEnd"/>
      <w:r w:rsidR="00066087" w:rsidRPr="00A17563">
        <w:rPr>
          <w:i/>
        </w:rPr>
        <w:t>, старец, по</w:t>
      </w:r>
      <w:r w:rsidR="00A17563" w:rsidRPr="00A17563">
        <w:rPr>
          <w:i/>
        </w:rPr>
        <w:t>жилой человек, мужичок, дедушка.</w:t>
      </w:r>
      <w:r w:rsidR="00A17563">
        <w:t xml:space="preserve"> </w:t>
      </w:r>
      <w:r>
        <w:t>Почему так думаете?</w:t>
      </w:r>
      <w:r w:rsidR="003A1459">
        <w:t xml:space="preserve"> </w:t>
      </w:r>
    </w:p>
    <w:p w:rsidR="009F6BB5" w:rsidRDefault="009F6BB5" w:rsidP="00CC5E5D">
      <w:pPr>
        <w:pStyle w:val="a3"/>
        <w:numPr>
          <w:ilvl w:val="0"/>
          <w:numId w:val="5"/>
        </w:numPr>
      </w:pPr>
      <w:r>
        <w:t>Что дедушка (старик) делает?</w:t>
      </w:r>
    </w:p>
    <w:p w:rsidR="009F6BB5" w:rsidRPr="00A17563" w:rsidRDefault="009F6BB5" w:rsidP="00CC5E5D">
      <w:pPr>
        <w:pStyle w:val="a3"/>
        <w:numPr>
          <w:ilvl w:val="0"/>
          <w:numId w:val="5"/>
        </w:numPr>
        <w:rPr>
          <w:i/>
        </w:rPr>
      </w:pPr>
      <w:r>
        <w:t>Как он совершает действие</w:t>
      </w:r>
      <w:r w:rsidR="003A1459">
        <w:t>?</w:t>
      </w:r>
      <w:r w:rsidR="00A17563">
        <w:t xml:space="preserve"> </w:t>
      </w:r>
      <w:r w:rsidR="00A17563" w:rsidRPr="00A17563">
        <w:rPr>
          <w:i/>
        </w:rPr>
        <w:t>Медленно, копаясь, еле-еле, неуклюже, нерасторопно, спокойно, не торопясь.</w:t>
      </w:r>
    </w:p>
    <w:p w:rsidR="003A1459" w:rsidRDefault="003A1459" w:rsidP="00CC5E5D">
      <w:pPr>
        <w:pStyle w:val="a3"/>
        <w:numPr>
          <w:ilvl w:val="0"/>
          <w:numId w:val="5"/>
        </w:numPr>
      </w:pPr>
      <w:r>
        <w:t>Кто стоит за дедушкой</w:t>
      </w:r>
      <w:r w:rsidR="00066087">
        <w:t xml:space="preserve"> (стариком)</w:t>
      </w:r>
      <w:r>
        <w:t>? Как вы думаете, что может просить купить сын? П</w:t>
      </w:r>
      <w:r w:rsidR="00066087">
        <w:t>р</w:t>
      </w:r>
      <w:r>
        <w:t>оизнесите просьбу с разной интонацией</w:t>
      </w:r>
      <w:r w:rsidR="00066087">
        <w:t xml:space="preserve">: </w:t>
      </w:r>
      <w:r w:rsidR="00066087" w:rsidRPr="00A17563">
        <w:rPr>
          <w:i/>
        </w:rPr>
        <w:t>жалобно, капризно, спокойно</w:t>
      </w:r>
      <w:r w:rsidR="00066087">
        <w:t>.</w:t>
      </w:r>
    </w:p>
    <w:p w:rsidR="00066087" w:rsidRDefault="00066087" w:rsidP="00CC5E5D">
      <w:pPr>
        <w:pStyle w:val="a3"/>
        <w:numPr>
          <w:ilvl w:val="0"/>
          <w:numId w:val="5"/>
        </w:numPr>
      </w:pPr>
      <w:r>
        <w:t>Что произошло с дедушкой, когда он отошёл от киоска?</w:t>
      </w:r>
    </w:p>
    <w:p w:rsidR="00066087" w:rsidRDefault="00066087" w:rsidP="00CC5E5D">
      <w:pPr>
        <w:pStyle w:val="a3"/>
        <w:numPr>
          <w:ilvl w:val="0"/>
          <w:numId w:val="5"/>
        </w:numPr>
      </w:pPr>
      <w:r>
        <w:t xml:space="preserve">Какое выражение лица было у мамы и у сына? </w:t>
      </w:r>
      <w:r w:rsidR="00A17563">
        <w:rPr>
          <w:i/>
        </w:rPr>
        <w:t xml:space="preserve">Огорчённое, озабоченное, поникшее, понурое, опечаленное, сердитое, встревоженное. </w:t>
      </w:r>
      <w:r>
        <w:t>Что мог маме сказать сын? Что могла сказать сыну мама?</w:t>
      </w:r>
    </w:p>
    <w:p w:rsidR="00066087" w:rsidRPr="008152E4" w:rsidRDefault="00066087" w:rsidP="00CC5E5D">
      <w:pPr>
        <w:pStyle w:val="a3"/>
        <w:numPr>
          <w:ilvl w:val="0"/>
          <w:numId w:val="5"/>
        </w:numPr>
      </w:pPr>
      <w:r>
        <w:t xml:space="preserve">Как вы оцениваете поведение мальчика? Как бы вы поступили на его месте? </w:t>
      </w:r>
      <w:proofErr w:type="gramStart"/>
      <w:r w:rsidR="00A17563">
        <w:t>Используйте слова:</w:t>
      </w:r>
      <w:r w:rsidR="008152E4">
        <w:t xml:space="preserve"> </w:t>
      </w:r>
      <w:r w:rsidR="00A17563">
        <w:t xml:space="preserve"> </w:t>
      </w:r>
      <w:r w:rsidR="00A17563">
        <w:rPr>
          <w:i/>
        </w:rPr>
        <w:t>меня огорчило, по-моему, меня поразило, я думаю, что,  меня удивило, мне кажется, что,</w:t>
      </w:r>
      <w:r w:rsidR="008152E4">
        <w:rPr>
          <w:i/>
        </w:rPr>
        <w:t xml:space="preserve"> мне не понравилось, на мой взгляд.</w:t>
      </w:r>
      <w:proofErr w:type="gramEnd"/>
    </w:p>
    <w:p w:rsidR="003F6780" w:rsidRPr="003F6780" w:rsidRDefault="008152E4" w:rsidP="00CC5E5D">
      <w:pPr>
        <w:pStyle w:val="a3"/>
        <w:numPr>
          <w:ilvl w:val="0"/>
          <w:numId w:val="5"/>
        </w:numPr>
      </w:pPr>
      <w:r>
        <w:t xml:space="preserve">Может </w:t>
      </w:r>
      <w:proofErr w:type="gramStart"/>
      <w:r>
        <w:t>быть</w:t>
      </w:r>
      <w:proofErr w:type="gramEnd"/>
      <w:r>
        <w:t xml:space="preserve"> такой конец вам нравится больше? </w:t>
      </w:r>
      <w:proofErr w:type="gramStart"/>
      <w:r>
        <w:t xml:space="preserve">Расскажите о поступке мальчика, используя слова: </w:t>
      </w:r>
      <w:r>
        <w:rPr>
          <w:i/>
        </w:rPr>
        <w:t>без промедления, опрометью, быстро, проворно, без оглядки, стремительно</w:t>
      </w:r>
      <w:r w:rsidR="003F6780">
        <w:rPr>
          <w:i/>
        </w:rPr>
        <w:t>.</w:t>
      </w:r>
      <w:proofErr w:type="gramEnd"/>
    </w:p>
    <w:p w:rsidR="008152E4" w:rsidRDefault="008152E4" w:rsidP="003F6780">
      <w:pPr>
        <w:pStyle w:val="a3"/>
        <w:numPr>
          <w:ilvl w:val="0"/>
          <w:numId w:val="11"/>
        </w:numPr>
      </w:pPr>
      <w:r>
        <w:t>Игра с мячом «Наоборот»</w:t>
      </w:r>
    </w:p>
    <w:p w:rsidR="008152E4" w:rsidRPr="00B95BF7" w:rsidRDefault="008152E4" w:rsidP="008152E4">
      <w:pPr>
        <w:pStyle w:val="a3"/>
        <w:rPr>
          <w:i/>
        </w:rPr>
      </w:pPr>
      <w:r w:rsidRPr="00B95BF7">
        <w:rPr>
          <w:i/>
        </w:rPr>
        <w:t>Скажу я слово высоко, а ты ответишь низко,</w:t>
      </w:r>
    </w:p>
    <w:p w:rsidR="008152E4" w:rsidRPr="00B95BF7" w:rsidRDefault="008152E4" w:rsidP="008152E4">
      <w:pPr>
        <w:pStyle w:val="a3"/>
        <w:rPr>
          <w:i/>
        </w:rPr>
      </w:pPr>
      <w:r w:rsidRPr="00B95BF7">
        <w:rPr>
          <w:i/>
        </w:rPr>
        <w:t>Скажу я слово далеко, а ты ответишь близко,</w:t>
      </w:r>
    </w:p>
    <w:p w:rsidR="008152E4" w:rsidRPr="00B95BF7" w:rsidRDefault="008152E4" w:rsidP="008152E4">
      <w:pPr>
        <w:pStyle w:val="a3"/>
        <w:rPr>
          <w:i/>
        </w:rPr>
      </w:pPr>
      <w:r w:rsidRPr="00B95BF7">
        <w:rPr>
          <w:i/>
        </w:rPr>
        <w:t>Скажу тебе я слово трус, ответишь ты: храбрец.</w:t>
      </w:r>
    </w:p>
    <w:p w:rsidR="008152E4" w:rsidRPr="003F6780" w:rsidRDefault="008152E4" w:rsidP="003F6780">
      <w:pPr>
        <w:pStyle w:val="a3"/>
        <w:rPr>
          <w:i/>
        </w:rPr>
      </w:pPr>
      <w:r w:rsidRPr="00B95BF7">
        <w:rPr>
          <w:i/>
        </w:rPr>
        <w:t>Теперь начало я скажу. Ответишь ты конец!</w:t>
      </w:r>
    </w:p>
    <w:p w:rsidR="008152E4" w:rsidRDefault="00B95BF7" w:rsidP="008152E4">
      <w:pPr>
        <w:pStyle w:val="a3"/>
      </w:pPr>
      <w:r>
        <w:t>Грубый – вежливый;</w:t>
      </w:r>
    </w:p>
    <w:p w:rsidR="00B95BF7" w:rsidRDefault="00B95BF7" w:rsidP="008152E4">
      <w:pPr>
        <w:pStyle w:val="a3"/>
      </w:pPr>
      <w:r>
        <w:t>быстрый – медленный;</w:t>
      </w:r>
    </w:p>
    <w:p w:rsidR="00B95BF7" w:rsidRDefault="00B95BF7" w:rsidP="008152E4">
      <w:pPr>
        <w:pStyle w:val="a3"/>
      </w:pPr>
      <w:r>
        <w:t>сильный – слабый;</w:t>
      </w:r>
    </w:p>
    <w:p w:rsidR="00B95BF7" w:rsidRDefault="00B95BF7" w:rsidP="008152E4">
      <w:pPr>
        <w:pStyle w:val="a3"/>
      </w:pPr>
      <w:r>
        <w:t>отзывчивый – равнодушный;</w:t>
      </w:r>
    </w:p>
    <w:p w:rsidR="00B95BF7" w:rsidRDefault="00B95BF7" w:rsidP="008152E4">
      <w:pPr>
        <w:pStyle w:val="a3"/>
      </w:pPr>
      <w:r>
        <w:t>находчивый – растерянный;</w:t>
      </w:r>
    </w:p>
    <w:p w:rsidR="00B95BF7" w:rsidRDefault="00B95BF7" w:rsidP="008152E4">
      <w:pPr>
        <w:pStyle w:val="a3"/>
      </w:pPr>
      <w:r>
        <w:t>злобный – добросердечный;</w:t>
      </w:r>
    </w:p>
    <w:p w:rsidR="00B95BF7" w:rsidRDefault="00B95BF7" w:rsidP="008152E4">
      <w:pPr>
        <w:pStyle w:val="a3"/>
      </w:pPr>
      <w:r>
        <w:t>бойко – медленно;</w:t>
      </w:r>
    </w:p>
    <w:p w:rsidR="00B95BF7" w:rsidRDefault="00B95BF7" w:rsidP="008152E4">
      <w:pPr>
        <w:pStyle w:val="a3"/>
      </w:pPr>
      <w:r>
        <w:t>еле-еле – опрометью</w:t>
      </w:r>
      <w:r w:rsidR="00D83870">
        <w:t xml:space="preserve"> (быстро)</w:t>
      </w:r>
      <w:r>
        <w:t>;</w:t>
      </w:r>
    </w:p>
    <w:p w:rsidR="00D83870" w:rsidRDefault="00D83870" w:rsidP="008152E4">
      <w:pPr>
        <w:pStyle w:val="a3"/>
      </w:pPr>
      <w:r>
        <w:lastRenderedPageBreak/>
        <w:t xml:space="preserve">неуклюже – </w:t>
      </w:r>
      <w:r w:rsidRPr="00D83870">
        <w:t>расторопно</w:t>
      </w:r>
      <w:r>
        <w:t>;</w:t>
      </w:r>
    </w:p>
    <w:p w:rsidR="00D83870" w:rsidRDefault="00D83870" w:rsidP="008152E4">
      <w:pPr>
        <w:pStyle w:val="a3"/>
      </w:pPr>
      <w:r>
        <w:t>небрежно – внимательно;</w:t>
      </w:r>
    </w:p>
    <w:p w:rsidR="00D83870" w:rsidRDefault="00D83870" w:rsidP="008152E4">
      <w:pPr>
        <w:pStyle w:val="a3"/>
      </w:pPr>
      <w:r>
        <w:t>проворно – нерасторопно (неуклюже).</w:t>
      </w:r>
    </w:p>
    <w:p w:rsidR="00CF4273" w:rsidRDefault="00CF4273" w:rsidP="00CF4273">
      <w:pPr>
        <w:pStyle w:val="a3"/>
        <w:numPr>
          <w:ilvl w:val="0"/>
          <w:numId w:val="11"/>
        </w:numPr>
      </w:pPr>
      <w:proofErr w:type="spellStart"/>
      <w:r>
        <w:t>Биоэнергопластика</w:t>
      </w:r>
      <w:proofErr w:type="spellEnd"/>
    </w:p>
    <w:p w:rsidR="00CF4273" w:rsidRDefault="00CF4273" w:rsidP="00CF4273">
      <w:pPr>
        <w:pStyle w:val="a3"/>
        <w:numPr>
          <w:ilvl w:val="0"/>
          <w:numId w:val="14"/>
        </w:numPr>
      </w:pPr>
      <w:r>
        <w:t>Широко: руки разводят широко губы в улыбке, произносим радостно: «А-а-а».</w:t>
      </w:r>
    </w:p>
    <w:p w:rsidR="00CF4273" w:rsidRDefault="00CF4273" w:rsidP="00CF4273">
      <w:pPr>
        <w:pStyle w:val="a3"/>
        <w:numPr>
          <w:ilvl w:val="0"/>
          <w:numId w:val="14"/>
        </w:numPr>
      </w:pPr>
      <w:r>
        <w:t>Узко: ладони сводят близко друг к другу, показывают узкую «дорожку», губы сложить  в трубочку, произносим: «У-у-у»».</w:t>
      </w:r>
    </w:p>
    <w:p w:rsidR="00CF4273" w:rsidRDefault="00CF4273" w:rsidP="00CF4273">
      <w:pPr>
        <w:pStyle w:val="a3"/>
        <w:numPr>
          <w:ilvl w:val="0"/>
          <w:numId w:val="14"/>
        </w:numPr>
      </w:pPr>
      <w:r>
        <w:t>Высоко: руки поднимают над головой, губы овалом, произносим удивлённо: «О-о-о».</w:t>
      </w:r>
    </w:p>
    <w:p w:rsidR="00CF4273" w:rsidRDefault="00CF4273" w:rsidP="00CF4273">
      <w:pPr>
        <w:pStyle w:val="a3"/>
        <w:numPr>
          <w:ilvl w:val="0"/>
          <w:numId w:val="14"/>
        </w:numPr>
      </w:pPr>
      <w:r>
        <w:t>Низко: руки опускают вниз, произносим напряжённо: «Ы-ы-ы».</w:t>
      </w:r>
    </w:p>
    <w:p w:rsidR="00CF4273" w:rsidRDefault="00CF4273" w:rsidP="00CF4273">
      <w:pPr>
        <w:pStyle w:val="a3"/>
        <w:numPr>
          <w:ilvl w:val="0"/>
          <w:numId w:val="14"/>
        </w:numPr>
      </w:pPr>
      <w:r>
        <w:t>Глубоко: наклоняются сильно вниз, произносим растерянно: «Э-э-э».</w:t>
      </w:r>
    </w:p>
    <w:p w:rsidR="00CF4273" w:rsidRDefault="00D45759" w:rsidP="003F6780">
      <w:pPr>
        <w:pStyle w:val="a3"/>
        <w:numPr>
          <w:ilvl w:val="0"/>
          <w:numId w:val="14"/>
        </w:numPr>
      </w:pPr>
      <w:r>
        <w:t>Мелко: голова  слегка наклоняе</w:t>
      </w:r>
      <w:r w:rsidR="00CF4273">
        <w:t>тся вперед</w:t>
      </w:r>
      <w:r w:rsidR="003F6780">
        <w:t>, произносим вопросительно: «И-и-и?»</w:t>
      </w:r>
      <w:r w:rsidR="00CF4273">
        <w:t>.</w:t>
      </w:r>
    </w:p>
    <w:p w:rsidR="003E3822" w:rsidRPr="003E3822" w:rsidRDefault="003E3822" w:rsidP="003E3822">
      <w:pPr>
        <w:pStyle w:val="a3"/>
        <w:numPr>
          <w:ilvl w:val="0"/>
          <w:numId w:val="11"/>
        </w:numPr>
      </w:pPr>
      <w:r w:rsidRPr="003E3822">
        <w:t>Пословица: «Сердце – вещун, чует и добро и худо».</w:t>
      </w:r>
    </w:p>
    <w:p w:rsidR="00D83870" w:rsidRDefault="00E00CF5" w:rsidP="00E00CF5">
      <w:pPr>
        <w:pStyle w:val="a3"/>
        <w:numPr>
          <w:ilvl w:val="0"/>
          <w:numId w:val="11"/>
        </w:numPr>
      </w:pPr>
      <w:r w:rsidRPr="00E00CF5">
        <w:t>Как можно озаглавит</w:t>
      </w:r>
      <w:r>
        <w:t>ь рассказ по картинкам?  Расскажите всю историю от начала до конца, используя или все, или нужные для вас картинки.</w:t>
      </w:r>
      <w:r w:rsidR="00DA16D4">
        <w:t xml:space="preserve"> Начать можно словами: «Как-то раз</w:t>
      </w:r>
      <w:proofErr w:type="gramStart"/>
      <w:r w:rsidR="00DA16D4">
        <w:t xml:space="preserve"> …  О</w:t>
      </w:r>
      <w:proofErr w:type="gramEnd"/>
      <w:r w:rsidR="00DA16D4">
        <w:t>днажды… Вот, что я видел…</w:t>
      </w:r>
      <w:r>
        <w:t xml:space="preserve"> </w:t>
      </w:r>
      <w:r w:rsidR="00DA16D4">
        <w:t xml:space="preserve">Вот какая историю произошла…                                                     </w:t>
      </w:r>
      <w:r w:rsidRPr="00E00CF5">
        <w:rPr>
          <w:i/>
        </w:rPr>
        <w:t>Рассказы детей по серии картин</w:t>
      </w:r>
      <w:r w:rsidR="003E3822">
        <w:rPr>
          <w:i/>
        </w:rPr>
        <w:t xml:space="preserve"> у доски.</w:t>
      </w:r>
      <w:r w:rsidR="00D45759">
        <w:t xml:space="preserve"> </w:t>
      </w:r>
    </w:p>
    <w:p w:rsidR="00D45759" w:rsidRPr="003E3822" w:rsidRDefault="00D45759" w:rsidP="00E00CF5">
      <w:pPr>
        <w:pStyle w:val="a3"/>
        <w:numPr>
          <w:ilvl w:val="0"/>
          <w:numId w:val="11"/>
        </w:numPr>
      </w:pPr>
      <w:r>
        <w:t>Самооценка по графической схеме.</w:t>
      </w:r>
    </w:p>
    <w:p w:rsidR="003E3822" w:rsidRDefault="003E3822" w:rsidP="00E00CF5">
      <w:pPr>
        <w:pStyle w:val="a3"/>
        <w:numPr>
          <w:ilvl w:val="0"/>
          <w:numId w:val="11"/>
        </w:numPr>
      </w:pPr>
      <w:r>
        <w:t xml:space="preserve">Дети подходят к своим столам. </w:t>
      </w:r>
    </w:p>
    <w:p w:rsidR="00945954" w:rsidRDefault="003E3822" w:rsidP="00945954">
      <w:pPr>
        <w:pStyle w:val="a3"/>
      </w:pPr>
      <w:r>
        <w:t>- Настроение ваше стало хуже или лучше? Нарисуйте его на сердечках.</w:t>
      </w:r>
    </w:p>
    <w:p w:rsidR="00B95BF7" w:rsidRPr="00A17563" w:rsidRDefault="00945954" w:rsidP="00945954">
      <w:r>
        <w:t xml:space="preserve">     10. </w:t>
      </w:r>
      <w:r w:rsidR="00E00CF5">
        <w:t>Итог. Песня «Дорогою добра».</w:t>
      </w:r>
      <w:r>
        <w:t xml:space="preserve"> Угощение мармеладом в виде сердечек </w:t>
      </w:r>
      <w:r w:rsidR="0002462D">
        <w:t xml:space="preserve">     </w:t>
      </w:r>
      <w:r>
        <w:t>друг друга и гостей.</w:t>
      </w:r>
      <w:bookmarkStart w:id="0" w:name="_GoBack"/>
      <w:bookmarkEnd w:id="0"/>
    </w:p>
    <w:p w:rsidR="00A17563" w:rsidRDefault="00A17563" w:rsidP="008152E4"/>
    <w:p w:rsidR="00A17563" w:rsidRDefault="00A17563" w:rsidP="00A17563">
      <w:pPr>
        <w:pStyle w:val="a3"/>
        <w:ind w:left="1440"/>
      </w:pPr>
    </w:p>
    <w:p w:rsidR="00CC5E5D" w:rsidRDefault="00CC5E5D" w:rsidP="00CC5E5D">
      <w:pPr>
        <w:pStyle w:val="a3"/>
      </w:pPr>
    </w:p>
    <w:sectPr w:rsidR="00CC5E5D" w:rsidSect="00B9330E">
      <w:pgSz w:w="11906" w:h="16838"/>
      <w:pgMar w:top="1134" w:right="850" w:bottom="1134" w:left="1701" w:header="708" w:footer="708" w:gutter="0"/>
      <w:pgNumType w:start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B7844"/>
    <w:multiLevelType w:val="hybridMultilevel"/>
    <w:tmpl w:val="A4FCF4F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D2769"/>
    <w:multiLevelType w:val="hybridMultilevel"/>
    <w:tmpl w:val="4E240F5A"/>
    <w:lvl w:ilvl="0" w:tplc="04190013">
      <w:start w:val="1"/>
      <w:numFmt w:val="upperRoman"/>
      <w:lvlText w:val="%1."/>
      <w:lvlJc w:val="righ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F827104"/>
    <w:multiLevelType w:val="hybridMultilevel"/>
    <w:tmpl w:val="094872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65E7B31"/>
    <w:multiLevelType w:val="hybridMultilevel"/>
    <w:tmpl w:val="C70E0D2A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">
    <w:nsid w:val="3CA54FE5"/>
    <w:multiLevelType w:val="hybridMultilevel"/>
    <w:tmpl w:val="715EC7E6"/>
    <w:lvl w:ilvl="0" w:tplc="8C7E29F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3D531D"/>
    <w:multiLevelType w:val="hybridMultilevel"/>
    <w:tmpl w:val="86E6A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A31982"/>
    <w:multiLevelType w:val="hybridMultilevel"/>
    <w:tmpl w:val="7C0E87D2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11147D0"/>
    <w:multiLevelType w:val="hybridMultilevel"/>
    <w:tmpl w:val="596CE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9E3C2B"/>
    <w:multiLevelType w:val="hybridMultilevel"/>
    <w:tmpl w:val="1C987330"/>
    <w:lvl w:ilvl="0" w:tplc="8C7E29F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9667E8"/>
    <w:multiLevelType w:val="hybridMultilevel"/>
    <w:tmpl w:val="EBB4E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0B74B1"/>
    <w:multiLevelType w:val="hybridMultilevel"/>
    <w:tmpl w:val="E1E0FD42"/>
    <w:lvl w:ilvl="0" w:tplc="8C7E29F0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4CE77F1"/>
    <w:multiLevelType w:val="hybridMultilevel"/>
    <w:tmpl w:val="649AF288"/>
    <w:lvl w:ilvl="0" w:tplc="8C7E29F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F45861"/>
    <w:multiLevelType w:val="hybridMultilevel"/>
    <w:tmpl w:val="A1A8446C"/>
    <w:lvl w:ilvl="0" w:tplc="8C7E29F0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5E11193"/>
    <w:multiLevelType w:val="hybridMultilevel"/>
    <w:tmpl w:val="E3CA81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6BF4184"/>
    <w:multiLevelType w:val="hybridMultilevel"/>
    <w:tmpl w:val="3ADEEA82"/>
    <w:lvl w:ilvl="0" w:tplc="8C7E29F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8"/>
  </w:num>
  <w:num w:numId="5">
    <w:abstractNumId w:val="2"/>
  </w:num>
  <w:num w:numId="6">
    <w:abstractNumId w:val="14"/>
  </w:num>
  <w:num w:numId="7">
    <w:abstractNumId w:val="12"/>
  </w:num>
  <w:num w:numId="8">
    <w:abstractNumId w:val="4"/>
  </w:num>
  <w:num w:numId="9">
    <w:abstractNumId w:val="1"/>
  </w:num>
  <w:num w:numId="10">
    <w:abstractNumId w:val="6"/>
  </w:num>
  <w:num w:numId="11">
    <w:abstractNumId w:val="9"/>
  </w:num>
  <w:num w:numId="12">
    <w:abstractNumId w:val="13"/>
  </w:num>
  <w:num w:numId="13">
    <w:abstractNumId w:val="0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340"/>
    <w:rsid w:val="0002462D"/>
    <w:rsid w:val="00066087"/>
    <w:rsid w:val="001206C5"/>
    <w:rsid w:val="003411D4"/>
    <w:rsid w:val="003A1459"/>
    <w:rsid w:val="003A5C21"/>
    <w:rsid w:val="003E3822"/>
    <w:rsid w:val="003F6780"/>
    <w:rsid w:val="00400CC0"/>
    <w:rsid w:val="004713D3"/>
    <w:rsid w:val="004D25A3"/>
    <w:rsid w:val="008152E4"/>
    <w:rsid w:val="008F1C7F"/>
    <w:rsid w:val="00945954"/>
    <w:rsid w:val="009F6BB5"/>
    <w:rsid w:val="00A17563"/>
    <w:rsid w:val="00B9330E"/>
    <w:rsid w:val="00B95BF7"/>
    <w:rsid w:val="00C77C0C"/>
    <w:rsid w:val="00CC2CC5"/>
    <w:rsid w:val="00CC5E5D"/>
    <w:rsid w:val="00CC6D69"/>
    <w:rsid w:val="00CF4273"/>
    <w:rsid w:val="00D45759"/>
    <w:rsid w:val="00D83870"/>
    <w:rsid w:val="00DA16D4"/>
    <w:rsid w:val="00DB2340"/>
    <w:rsid w:val="00E0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340"/>
    <w:pPr>
      <w:ind w:left="720"/>
      <w:contextualSpacing/>
    </w:pPr>
  </w:style>
  <w:style w:type="paragraph" w:styleId="a4">
    <w:name w:val="No Spacing"/>
    <w:link w:val="a5"/>
    <w:uiPriority w:val="1"/>
    <w:qFormat/>
    <w:rsid w:val="00B9330E"/>
    <w:pPr>
      <w:spacing w:after="0" w:line="240" w:lineRule="auto"/>
    </w:pPr>
    <w:rPr>
      <w:rFonts w:asciiTheme="minorHAnsi" w:eastAsiaTheme="minorEastAsia" w:hAnsiTheme="minorHAnsi" w:cstheme="minorBidi"/>
      <w:sz w:val="22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B9330E"/>
    <w:rPr>
      <w:rFonts w:asciiTheme="minorHAnsi" w:eastAsiaTheme="minorEastAsia" w:hAnsiTheme="minorHAnsi" w:cstheme="minorBidi"/>
      <w:sz w:val="2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93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33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340"/>
    <w:pPr>
      <w:ind w:left="720"/>
      <w:contextualSpacing/>
    </w:pPr>
  </w:style>
  <w:style w:type="paragraph" w:styleId="a4">
    <w:name w:val="No Spacing"/>
    <w:link w:val="a5"/>
    <w:uiPriority w:val="1"/>
    <w:qFormat/>
    <w:rsid w:val="00B9330E"/>
    <w:pPr>
      <w:spacing w:after="0" w:line="240" w:lineRule="auto"/>
    </w:pPr>
    <w:rPr>
      <w:rFonts w:asciiTheme="minorHAnsi" w:eastAsiaTheme="minorEastAsia" w:hAnsiTheme="minorHAnsi" w:cstheme="minorBidi"/>
      <w:sz w:val="22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B9330E"/>
    <w:rPr>
      <w:rFonts w:asciiTheme="minorHAnsi" w:eastAsiaTheme="minorEastAsia" w:hAnsiTheme="minorHAnsi" w:cstheme="minorBidi"/>
      <w:sz w:val="2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93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33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1949A-E9F8-453E-9716-8F799E72E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Непосредственно-образовательная деятельность обучения детей рассказу по серии сюжетных картин «Спасибо, внучок!» (с использованием ИКТ)</vt:lpstr>
    </vt:vector>
  </TitlesOfParts>
  <Company>НДОУ «Детский сад №30 ОАО «РЖД» г. Калининграда</Company>
  <LinksUpToDate>false</LinksUpToDate>
  <CharactersWithSpaces>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Непосредственно-образовательная деятельность обучения детей рассказу по серии сюжетных картин «Спасибо, внучок!» (с использованием ИКТ)</dc:title>
  <dc:creator>DS30-2</dc:creator>
  <cp:lastModifiedBy>Мама</cp:lastModifiedBy>
  <cp:revision>15</cp:revision>
  <dcterms:created xsi:type="dcterms:W3CDTF">2013-10-29T08:53:00Z</dcterms:created>
  <dcterms:modified xsi:type="dcterms:W3CDTF">2013-11-29T15:58:00Z</dcterms:modified>
</cp:coreProperties>
</file>