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BC" w:rsidRPr="00235ABC" w:rsidRDefault="00995CEA" w:rsidP="00840590">
      <w:pPr>
        <w:spacing w:after="0" w:line="0" w:lineRule="atLeast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3810</wp:posOffset>
            </wp:positionV>
            <wp:extent cx="26670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46" y="21390"/>
                <wp:lineTo x="21446" y="0"/>
                <wp:lineTo x="0" y="0"/>
              </wp:wrapPolygon>
            </wp:wrapThrough>
            <wp:docPr id="1" name="Рисунок 1" descr="D:\ФОТО\света работа\S63000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вета работа\S630005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BC" w:rsidRPr="00235ABC">
        <w:rPr>
          <w:rFonts w:ascii="Times New Roman" w:hAnsi="Times New Roman" w:cs="Times New Roman"/>
          <w:b/>
        </w:rPr>
        <w:t>Формирование элементарных математических представлений у детей старшего дошкольного возраста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Детский сад выполняет важную функцию подготовки детей к школе. </w:t>
      </w:r>
    </w:p>
    <w:p w:rsid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Одним из основных предметов в школе является математика. </w:t>
      </w:r>
      <w:r>
        <w:rPr>
          <w:rFonts w:ascii="Times New Roman" w:hAnsi="Times New Roman" w:cs="Times New Roman"/>
        </w:rPr>
        <w:t>Д</w:t>
      </w:r>
      <w:r w:rsidRPr="00235ABC">
        <w:rPr>
          <w:rFonts w:ascii="Times New Roman" w:hAnsi="Times New Roman" w:cs="Times New Roman"/>
        </w:rPr>
        <w:t xml:space="preserve">ети должны научиться </w:t>
      </w:r>
      <w:proofErr w:type="gramStart"/>
      <w:r w:rsidRPr="00235ABC">
        <w:rPr>
          <w:rFonts w:ascii="Times New Roman" w:hAnsi="Times New Roman" w:cs="Times New Roman"/>
        </w:rPr>
        <w:t>хорошо</w:t>
      </w:r>
      <w:proofErr w:type="gramEnd"/>
      <w:r w:rsidRPr="00235ABC">
        <w:rPr>
          <w:rFonts w:ascii="Times New Roman" w:hAnsi="Times New Roman" w:cs="Times New Roman"/>
        </w:rPr>
        <w:t xml:space="preserve"> владеть вычислительными навыками, понимать мир чисел, его значение для развития всех наук и дл</w:t>
      </w:r>
      <w:r>
        <w:rPr>
          <w:rFonts w:ascii="Times New Roman" w:hAnsi="Times New Roman" w:cs="Times New Roman"/>
        </w:rPr>
        <w:t xml:space="preserve">я жизни в современном обществе. </w:t>
      </w:r>
      <w:r w:rsidRPr="00235ABC">
        <w:rPr>
          <w:rFonts w:ascii="Times New Roman" w:hAnsi="Times New Roman" w:cs="Times New Roman"/>
        </w:rPr>
        <w:t>Надо помнить, что математика - один из наиболее трудных учебных предметов, но включение дидактических игр и упражнений позволяет чаще менять виды деятельности на занятии, и это создает условия для повышения эмоционального отношения к содержанию учебного материала, обеспечивает его доступность и осознанность. Обучение математике детей дошкольного возраста немыслимо без использования занимат</w:t>
      </w:r>
      <w:r>
        <w:rPr>
          <w:rFonts w:ascii="Times New Roman" w:hAnsi="Times New Roman" w:cs="Times New Roman"/>
        </w:rPr>
        <w:t xml:space="preserve">ельных игр, задач, развлечений. </w:t>
      </w:r>
      <w:r w:rsidRPr="00235ABC">
        <w:rPr>
          <w:rFonts w:ascii="Times New Roman" w:hAnsi="Times New Roman" w:cs="Times New Roman"/>
        </w:rPr>
        <w:t xml:space="preserve">Математика обладает уникальным развивающим эффектом. «Она приводит в порядок ум»,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личности. Математик лучше планирует свою деятельность, прогнозирует ситуацию, последовательнее и точнее излагает мысли, лучше умеет обосновать свою позицию. Основная цель занятий математикой – дать ребенку ощущение уверенности в своих силах, основанное на том, что мир упорядочен и потому постижим, </w:t>
      </w:r>
      <w:proofErr w:type="gramStart"/>
      <w:r w:rsidRPr="00235ABC">
        <w:rPr>
          <w:rFonts w:ascii="Times New Roman" w:hAnsi="Times New Roman" w:cs="Times New Roman"/>
        </w:rPr>
        <w:t>а</w:t>
      </w:r>
      <w:proofErr w:type="gramEnd"/>
      <w:r w:rsidRPr="00235ABC">
        <w:rPr>
          <w:rFonts w:ascii="Times New Roman" w:hAnsi="Times New Roman" w:cs="Times New Roman"/>
        </w:rPr>
        <w:t xml:space="preserve"> следовател</w:t>
      </w:r>
      <w:r>
        <w:rPr>
          <w:rFonts w:ascii="Times New Roman" w:hAnsi="Times New Roman" w:cs="Times New Roman"/>
        </w:rPr>
        <w:t>ьно, предсказуем для человека.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поэтому  я поставила перед собой такие задачи:</w:t>
      </w:r>
      <w:r w:rsidR="008405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35ABC">
        <w:rPr>
          <w:rFonts w:ascii="Times New Roman" w:hAnsi="Times New Roman" w:cs="Times New Roman"/>
        </w:rPr>
        <w:t xml:space="preserve">Учить детей: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оперировать свойствами, отношениями объектов, числами;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выявлять простейшие изменения и зависимости объектов по форме и величине;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сравнивать, обобщать группы предметов, соотносить, вычленять закономерности чередования, стремиться к творчеству;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проявлять инициативу в деятельности, самостоятельность в выдвижении цели, в ходе рассуждений, в выполнении и достижении результата;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рассказывать о выполняемом или выполненном действии, разговаривать </w:t>
      </w:r>
      <w:proofErr w:type="gramStart"/>
      <w:r w:rsidRPr="00235ABC">
        <w:rPr>
          <w:rFonts w:ascii="Times New Roman" w:hAnsi="Times New Roman" w:cs="Times New Roman"/>
        </w:rPr>
        <w:t>со</w:t>
      </w:r>
      <w:proofErr w:type="gramEnd"/>
      <w:r w:rsidRPr="00235ABC">
        <w:rPr>
          <w:rFonts w:ascii="Times New Roman" w:hAnsi="Times New Roman" w:cs="Times New Roman"/>
        </w:rPr>
        <w:t xml:space="preserve"> взрослыми по поводу содержания игрового действия;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</w:t>
      </w:r>
      <w:proofErr w:type="gramStart"/>
      <w:r w:rsidRPr="00235ABC">
        <w:rPr>
          <w:rFonts w:ascii="Times New Roman" w:hAnsi="Times New Roman" w:cs="Times New Roman"/>
        </w:rPr>
        <w:t xml:space="preserve">знать размеры предметов по длине, высоте, ширине, толщине, массе, глубине, объему; </w:t>
      </w:r>
      <w:proofErr w:type="gramEnd"/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знать геометрические фигуры и тела, их структурные элементы (сторона, угол).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самостоятельно называть свойства предметов, геометрических фигур;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 выражать в речи способ определения таких свойств, как форма, размер;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группировать предметы по признакам: одному, двум, трем;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устанавливать логические связи между группами величин, находить общее и различное в группах фигур;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уметь ориентироваться в пространстве относительно себя, других предметов, двигаться в указанном направлении;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ориентироваться во временных понятиях, в частях суток;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уметь соотносить количество и цифру до 10;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знать количественный и порядковый счет;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устанавливать связи между числом, цифрой, количеством, уметь сосчитывать предметы в разном расположении;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уметь действовать в указанной стрелкой последовательности, отражать в реч</w:t>
      </w:r>
      <w:r>
        <w:rPr>
          <w:rFonts w:ascii="Times New Roman" w:hAnsi="Times New Roman" w:cs="Times New Roman"/>
        </w:rPr>
        <w:t xml:space="preserve">и порядок выполнения действий.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Главной задачей было: вызвать у детей интерес к математике, желание заниматься, умение слушать и слышать, думать, мыслить, научить выражать в речи порядок выполнения действий и полным ответом отвечать на вопросы, объяснять: «Как ты узнал?», «Почему так решил?», «Объясни, что ты сделал?», объяснять способ сравнения, обогащать словарный запас детей и а</w:t>
      </w:r>
      <w:r>
        <w:rPr>
          <w:rFonts w:ascii="Times New Roman" w:hAnsi="Times New Roman" w:cs="Times New Roman"/>
        </w:rPr>
        <w:t xml:space="preserve">ктивизировать его на занятиях.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Мы продумали место в группе, где расположить игротеку. Это светлое место, рядом есть столы, за которыми можно удобно расположиться с интересной игрой.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 xml:space="preserve">Много ярких развивающих игр привлекают к себе внимание детей. Частая сменяемость игр поддерживает постоянный интерес детей к игротеке. Изготовили пособия, дидактические игры математического содержания, картотеки игр с блоками </w:t>
      </w:r>
      <w:proofErr w:type="spellStart"/>
      <w:r w:rsidRPr="00235ABC">
        <w:rPr>
          <w:rFonts w:ascii="Times New Roman" w:hAnsi="Times New Roman" w:cs="Times New Roman"/>
        </w:rPr>
        <w:t>Дьенеша</w:t>
      </w:r>
      <w:proofErr w:type="spellEnd"/>
      <w:r w:rsidRPr="00235ABC">
        <w:rPr>
          <w:rFonts w:ascii="Times New Roman" w:hAnsi="Times New Roman" w:cs="Times New Roman"/>
        </w:rPr>
        <w:t xml:space="preserve"> и палочками </w:t>
      </w:r>
      <w:proofErr w:type="spellStart"/>
      <w:r w:rsidRPr="00235ABC">
        <w:rPr>
          <w:rFonts w:ascii="Times New Roman" w:hAnsi="Times New Roman" w:cs="Times New Roman"/>
        </w:rPr>
        <w:t>Кюизенера</w:t>
      </w:r>
      <w:proofErr w:type="spellEnd"/>
      <w:r w:rsidRPr="00235ABC">
        <w:rPr>
          <w:rFonts w:ascii="Times New Roman" w:hAnsi="Times New Roman" w:cs="Times New Roman"/>
        </w:rPr>
        <w:t>. Составили серию конспектов по работе с детьми на занятиях. В них включили игры и упражнения для развития внимания, фантазии, воображения и речи ребенка; игры на классификацию предметов по назначению. Для развития внимания, умения делать логические выводы, в работе с детьми мы используем логические таблицы. Математическое содержание работы мы направили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 Для этого мы вовлекали детей в содержательную, активную и развивающую деяте</w:t>
      </w:r>
      <w:r>
        <w:rPr>
          <w:rFonts w:ascii="Times New Roman" w:hAnsi="Times New Roman" w:cs="Times New Roman"/>
        </w:rPr>
        <w:t xml:space="preserve">льность на занятиях. Например: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На доске - многоугольник, составленный из полосок. Воспитатель ставит проблему: - Являются ли стороны многоугольника отрезками? Дети быстро догадались «рассыпать» многоугольник на отрезки и измерит</w:t>
      </w:r>
      <w:r>
        <w:rPr>
          <w:rFonts w:ascii="Times New Roman" w:hAnsi="Times New Roman" w:cs="Times New Roman"/>
        </w:rPr>
        <w:t xml:space="preserve">ь их длины при помощи линейки.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Также мы предлагаем детям самостоятельные игровые и практические упражнения вне занятий, основанные</w:t>
      </w:r>
      <w:r>
        <w:rPr>
          <w:rFonts w:ascii="Times New Roman" w:hAnsi="Times New Roman" w:cs="Times New Roman"/>
        </w:rPr>
        <w:t xml:space="preserve"> на самоконтроле и самооценке.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Например: игра: «Геометрическое лото», «Четвёртый</w:t>
      </w:r>
      <w:r>
        <w:rPr>
          <w:rFonts w:ascii="Times New Roman" w:hAnsi="Times New Roman" w:cs="Times New Roman"/>
        </w:rPr>
        <w:t xml:space="preserve"> лишний». «Волшебный мешочек».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Были включены в работу с детьми и серия игр: «Сложи квадрат», «Сложи круг». Они развивают умение составлять целое из частей, способствуют развитию воображения, конструктивного мышления, силу воли, умение д</w:t>
      </w:r>
      <w:r>
        <w:rPr>
          <w:rFonts w:ascii="Times New Roman" w:hAnsi="Times New Roman" w:cs="Times New Roman"/>
        </w:rPr>
        <w:t xml:space="preserve">оводить начатое дело до конца.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Для развития внимания, умения делать логические выводы, в работе с детьми мы используем логические таблицы. Дети рассматривают и анализируют ряды фигур, а затем из предложенных образцо</w:t>
      </w:r>
      <w:r>
        <w:rPr>
          <w:rFonts w:ascii="Times New Roman" w:hAnsi="Times New Roman" w:cs="Times New Roman"/>
        </w:rPr>
        <w:t xml:space="preserve">в выбирают недостающую фигуру.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Для ориентирования в пространстве мы используем в работе планкарту, по которой дети закрепляют знания: право, лево, верх, вниз, вперед, назад. Работа с планкартой учит детей последовательно строить свой рассказ, нап</w:t>
      </w:r>
      <w:r>
        <w:rPr>
          <w:rFonts w:ascii="Times New Roman" w:hAnsi="Times New Roman" w:cs="Times New Roman"/>
        </w:rPr>
        <w:t>ример, «Как дойти до домика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».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Мы учим детей применять математические знания в различных ситуациях, создаем условия, в которых дети осознают необходимость применять свои умения и самостоятел</w:t>
      </w:r>
      <w:r>
        <w:rPr>
          <w:rFonts w:ascii="Times New Roman" w:hAnsi="Times New Roman" w:cs="Times New Roman"/>
        </w:rPr>
        <w:t>ьно решать поставленную задачу.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Дети нашей группы стали проявлять повышенный интерес к знаковым системам, моделированию, с удовольствием выполнять арифметические действия с числами, более самостоятельны в решении творчес</w:t>
      </w:r>
      <w:r>
        <w:rPr>
          <w:rFonts w:ascii="Times New Roman" w:hAnsi="Times New Roman" w:cs="Times New Roman"/>
        </w:rPr>
        <w:t xml:space="preserve">ких задач и оценке результата. </w:t>
      </w:r>
    </w:p>
    <w:p w:rsidR="00235ABC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Мы считаем, что только совместными усилиями в работе детского сада и семьи можно было достичь определенных</w:t>
      </w:r>
      <w:r>
        <w:rPr>
          <w:rFonts w:ascii="Times New Roman" w:hAnsi="Times New Roman" w:cs="Times New Roman"/>
        </w:rPr>
        <w:t xml:space="preserve"> результатов в развитии детей. </w:t>
      </w:r>
    </w:p>
    <w:p w:rsidR="003D3310" w:rsidRPr="00235ABC" w:rsidRDefault="00235ABC" w:rsidP="00840590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235ABC">
        <w:rPr>
          <w:rFonts w:ascii="Times New Roman" w:hAnsi="Times New Roman" w:cs="Times New Roman"/>
        </w:rPr>
        <w:t>В результате нашей работы дети стали более активны на занятиях, используют полные ответы, их высказывания основаны на доказательствах, дети стали более самостоятельны в решении различных проблемных ситуаций. У них улучшилась память, мышление, умение рассуждать, думать.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</w:t>
      </w:r>
    </w:p>
    <w:sectPr w:rsidR="003D3310" w:rsidRPr="002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BC"/>
    <w:rsid w:val="00235ABC"/>
    <w:rsid w:val="003D3310"/>
    <w:rsid w:val="005F66CD"/>
    <w:rsid w:val="00840590"/>
    <w:rsid w:val="00957E1A"/>
    <w:rsid w:val="00995CEA"/>
    <w:rsid w:val="00A555F4"/>
    <w:rsid w:val="00A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2012-10-17T13:44:00Z</cp:lastPrinted>
  <dcterms:created xsi:type="dcterms:W3CDTF">2012-10-01T09:05:00Z</dcterms:created>
  <dcterms:modified xsi:type="dcterms:W3CDTF">2012-10-17T13:58:00Z</dcterms:modified>
</cp:coreProperties>
</file>