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17" w:rsidRDefault="00151C17" w:rsidP="00151C1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ПЛАНИРОВАНИЕ РАБОТЫ В СРЕДНЕЙ ГРУППЕ</w:t>
      </w:r>
    </w:p>
    <w:p w:rsidR="00151C17" w:rsidRDefault="00151C17" w:rsidP="00151C17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ежедневно</w:t>
      </w:r>
      <w:r>
        <w:rPr>
          <w:sz w:val="32"/>
          <w:szCs w:val="32"/>
        </w:rPr>
        <w:t xml:space="preserve"> – пальчиковая гимнастика, физкультминутки,  развитие двигательной активности,  </w:t>
      </w:r>
    </w:p>
    <w:p w:rsidR="00151C17" w:rsidRPr="00151C17" w:rsidRDefault="00151C17" w:rsidP="00151C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координации движений при выполнении ОРУ, в подвижных играх</w:t>
      </w:r>
    </w:p>
    <w:tbl>
      <w:tblPr>
        <w:tblStyle w:val="a3"/>
        <w:tblW w:w="16205" w:type="dxa"/>
        <w:tblInd w:w="0" w:type="dxa"/>
        <w:tblLook w:val="01E0"/>
      </w:tblPr>
      <w:tblGrid>
        <w:gridCol w:w="2699"/>
        <w:gridCol w:w="4306"/>
        <w:gridCol w:w="4774"/>
        <w:gridCol w:w="4426"/>
      </w:tblGrid>
      <w:tr w:rsidR="00151C17" w:rsidTr="00151C17">
        <w:trPr>
          <w:trHeight w:val="66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ind w:left="-5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Виды</w:t>
            </w:r>
          </w:p>
          <w:p w:rsidR="00151C17" w:rsidRDefault="00151C17">
            <w:pPr>
              <w:ind w:left="-540"/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Первый период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Второй период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Третий период</w:t>
            </w:r>
          </w:p>
        </w:tc>
      </w:tr>
      <w:tr w:rsidR="00151C17" w:rsidTr="00151C17">
        <w:trPr>
          <w:trHeight w:val="21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</w:t>
            </w: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мелкой моторики, внимания, памяти </w:t>
            </w: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дидактической игре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Запуск волчка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Игры-застежки и прищепки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Завинчивание пробок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Нанизывание бус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Составление изображений из кубиков, </w:t>
            </w:r>
            <w:proofErr w:type="spellStart"/>
            <w:r>
              <w:rPr>
                <w:sz w:val="32"/>
                <w:szCs w:val="32"/>
              </w:rPr>
              <w:t>пазлов</w:t>
            </w:r>
            <w:proofErr w:type="spellEnd"/>
            <w:r>
              <w:rPr>
                <w:sz w:val="32"/>
                <w:szCs w:val="32"/>
              </w:rPr>
              <w:t>, разрезных картинок (2-4 части)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Сухие бассейны </w:t>
            </w:r>
          </w:p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«Магнитные рыбки» 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«Кубики Никитина»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Рамки-вкладыши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«Пройди по лабиринту»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«Волшебный мешочек»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узоров из палочек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«Мозаика» </w:t>
            </w:r>
          </w:p>
          <w:p w:rsidR="00151C17" w:rsidRDefault="00151C17">
            <w:pPr>
              <w:rPr>
                <w:sz w:val="32"/>
                <w:szCs w:val="32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«Сложи квадрат»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Кольцеброс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Игры-шнуровки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Конструктор «ЛЕГО»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Выкладывание по образцу узоров из геометрических форм</w:t>
            </w:r>
          </w:p>
          <w:p w:rsidR="00151C17" w:rsidRDefault="00151C17">
            <w:pPr>
              <w:rPr>
                <w:sz w:val="32"/>
                <w:szCs w:val="32"/>
              </w:rPr>
            </w:pPr>
          </w:p>
        </w:tc>
      </w:tr>
      <w:tr w:rsidR="00151C17" w:rsidTr="00151C17">
        <w:trPr>
          <w:trHeight w:val="295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выполнению ОРУ под музыку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Лазание по гимнастической стенке, </w:t>
            </w:r>
            <w:proofErr w:type="spellStart"/>
            <w:r>
              <w:rPr>
                <w:sz w:val="32"/>
                <w:szCs w:val="32"/>
              </w:rPr>
              <w:t>перелезание</w:t>
            </w:r>
            <w:proofErr w:type="spellEnd"/>
            <w:r>
              <w:rPr>
                <w:sz w:val="32"/>
                <w:szCs w:val="32"/>
              </w:rPr>
              <w:t xml:space="preserve">  с одного пролета на другой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Прокатывание мячей, обручей друг другу, в ворота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бросанию мяча и ловле его двумя руками (3-4раза)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метанию предметов в вертикальную и горизонт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  <w:r>
              <w:rPr>
                <w:sz w:val="32"/>
                <w:szCs w:val="32"/>
              </w:rPr>
              <w:t>ель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Прокатывание мячей и обручей по узкой дорожке</w:t>
            </w:r>
          </w:p>
          <w:p w:rsidR="00151C17" w:rsidRDefault="00151C17">
            <w:pPr>
              <w:rPr>
                <w:sz w:val="32"/>
                <w:szCs w:val="32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Обучение ползанию 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гимн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камейке на животе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прыжкам с короткой скакалкой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отбиванию мяча о землю несколько раз</w:t>
            </w:r>
          </w:p>
        </w:tc>
      </w:tr>
      <w:tr w:rsidR="00151C17" w:rsidTr="00151C17">
        <w:trPr>
          <w:trHeight w:val="23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графического навыка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умению правильно держать карандаш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Штриховка в одном направлении, не выходя за контур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Обведение контура по внутреннему трафарету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Штриховка в разных направлениях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геометрических форм (треугольной, округлой, овальной, четырехугольной)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Обведение по контуру, состоящему из точек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358"/>
        <w:tblW w:w="16080" w:type="dxa"/>
        <w:tblInd w:w="0" w:type="dxa"/>
        <w:tblLayout w:type="fixed"/>
        <w:tblLook w:val="01E0"/>
      </w:tblPr>
      <w:tblGrid>
        <w:gridCol w:w="2614"/>
        <w:gridCol w:w="4297"/>
        <w:gridCol w:w="4764"/>
        <w:gridCol w:w="4405"/>
      </w:tblGrid>
      <w:tr w:rsidR="00151C17" w:rsidTr="00151C17">
        <w:trPr>
          <w:trHeight w:val="185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Обучение определению пространств. отношений, закрепление в пассивном словаре наречий, выражающих </w:t>
            </w:r>
            <w:proofErr w:type="spellStart"/>
            <w:r>
              <w:rPr>
                <w:sz w:val="32"/>
                <w:szCs w:val="32"/>
              </w:rPr>
              <w:t>простр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тнош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мелкой моторики в процессе отсчитывания предметов, уравнивания </w:t>
            </w:r>
            <w:proofErr w:type="spellStart"/>
            <w:r>
              <w:rPr>
                <w:sz w:val="32"/>
                <w:szCs w:val="32"/>
              </w:rPr>
              <w:t>мн-в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Совершенствование навыков ориентировки в пространстве и на плоскости 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Активизация в словаре наречий «слева», «справа», «внизу», «около», «рядом»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умения определять направление от себя, обозначать словами положение предмета по отношению к себе (впереди, сзади, слева, сверху и т.д.)</w:t>
            </w:r>
          </w:p>
        </w:tc>
      </w:tr>
      <w:tr w:rsidR="00151C17" w:rsidTr="00151C17">
        <w:trPr>
          <w:trHeight w:val="185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 основных геом. форм (шар, цилиндр)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Обучение навыков </w:t>
            </w:r>
            <w:proofErr w:type="spellStart"/>
            <w:r>
              <w:rPr>
                <w:sz w:val="32"/>
                <w:szCs w:val="32"/>
              </w:rPr>
              <w:t>отщипывания</w:t>
            </w:r>
            <w:proofErr w:type="spellEnd"/>
            <w:r>
              <w:rPr>
                <w:sz w:val="32"/>
                <w:szCs w:val="32"/>
              </w:rPr>
              <w:t>, сглаживания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навыков и приемов лепки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Украшение изделий с помощью стеки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 знакомых фигур и букв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приемов приглаживания и </w:t>
            </w:r>
            <w:proofErr w:type="spellStart"/>
            <w:r>
              <w:rPr>
                <w:sz w:val="32"/>
                <w:szCs w:val="32"/>
              </w:rPr>
              <w:t>примазывания</w:t>
            </w:r>
            <w:proofErr w:type="spellEnd"/>
            <w:r>
              <w:rPr>
                <w:sz w:val="32"/>
                <w:szCs w:val="32"/>
              </w:rPr>
              <w:t xml:space="preserve"> при соединении частей в целое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приему оттягивания</w:t>
            </w:r>
          </w:p>
        </w:tc>
      </w:tr>
      <w:tr w:rsidR="00151C17" w:rsidTr="00151C17">
        <w:trPr>
          <w:trHeight w:val="209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Совершенствование </w:t>
            </w:r>
            <w:proofErr w:type="gramStart"/>
            <w:r>
              <w:rPr>
                <w:sz w:val="32"/>
                <w:szCs w:val="32"/>
              </w:rPr>
              <w:t>конструктивного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праксиса</w:t>
            </w:r>
            <w:proofErr w:type="spellEnd"/>
            <w:r>
              <w:rPr>
                <w:sz w:val="32"/>
                <w:szCs w:val="32"/>
              </w:rPr>
              <w:t xml:space="preserve"> в работе с разрезными картинками, </w:t>
            </w:r>
            <w:proofErr w:type="spellStart"/>
            <w:r>
              <w:rPr>
                <w:sz w:val="32"/>
                <w:szCs w:val="32"/>
              </w:rPr>
              <w:t>пазлами</w:t>
            </w:r>
            <w:proofErr w:type="spellEnd"/>
            <w:r>
              <w:rPr>
                <w:sz w:val="32"/>
                <w:szCs w:val="32"/>
              </w:rPr>
              <w:t>, кубиками</w:t>
            </w:r>
          </w:p>
          <w:p w:rsidR="00151C17" w:rsidRDefault="00151C17">
            <w:pPr>
              <w:rPr>
                <w:sz w:val="32"/>
                <w:szCs w:val="32"/>
              </w:rPr>
            </w:pPr>
          </w:p>
          <w:p w:rsidR="00151C17" w:rsidRDefault="00151C17">
            <w:pPr>
              <w:rPr>
                <w:sz w:val="32"/>
                <w:szCs w:val="3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обучение</w:t>
            </w:r>
            <w:proofErr w:type="gramEnd"/>
            <w:r>
              <w:rPr>
                <w:sz w:val="32"/>
                <w:szCs w:val="32"/>
              </w:rPr>
              <w:t xml:space="preserve"> складыванию листа пополам, совмещая углы и стороны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поделок из бумаги и природного материала</w:t>
            </w:r>
          </w:p>
          <w:p w:rsidR="00151C17" w:rsidRDefault="00151C17">
            <w:pPr>
              <w:rPr>
                <w:sz w:val="32"/>
                <w:szCs w:val="32"/>
              </w:rPr>
            </w:pPr>
          </w:p>
          <w:p w:rsidR="00151C17" w:rsidRDefault="00151C17">
            <w:pPr>
              <w:rPr>
                <w:sz w:val="32"/>
                <w:szCs w:val="32"/>
              </w:rPr>
            </w:pPr>
          </w:p>
          <w:p w:rsidR="00151C17" w:rsidRDefault="00151C17">
            <w:pPr>
              <w:rPr>
                <w:sz w:val="32"/>
                <w:szCs w:val="3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навыков работы с бумагой, конструктором, природным материалом</w:t>
            </w:r>
          </w:p>
        </w:tc>
      </w:tr>
      <w:tr w:rsidR="00151C17" w:rsidTr="00151C17">
        <w:trPr>
          <w:trHeight w:val="185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ножницами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умения правильно держать ножницы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прямых разрезов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преобразованию готовых форм путем разрезания на 2, 4 части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</w:t>
            </w:r>
            <w:proofErr w:type="gramStart"/>
            <w:r>
              <w:rPr>
                <w:sz w:val="32"/>
                <w:szCs w:val="32"/>
              </w:rPr>
              <w:t>криволинейных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разрезов</w:t>
            </w:r>
          </w:p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151C17" w:rsidTr="00151C17">
        <w:trPr>
          <w:trHeight w:val="1685"/>
        </w:trPr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51C17" w:rsidRDefault="00151C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Игровая и театрализованная деятельность 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 песком</w:t>
            </w:r>
          </w:p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правильным приемам игры на музыкальных инструментах</w:t>
            </w: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разыгрыванию сценок в пальчиковом театре, театре «бибабо»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C17" w:rsidRDefault="00151C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 водой и мыльной пеной</w:t>
            </w:r>
          </w:p>
          <w:p w:rsidR="00151C17" w:rsidRDefault="00151C17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151C17" w:rsidRDefault="00151C17">
            <w:pPr>
              <w:jc w:val="center"/>
              <w:rPr>
                <w:b/>
                <w:i/>
                <w:color w:val="FFFFFF"/>
                <w:sz w:val="40"/>
                <w:szCs w:val="40"/>
              </w:rPr>
            </w:pPr>
          </w:p>
        </w:tc>
      </w:tr>
    </w:tbl>
    <w:p w:rsidR="00375DB1" w:rsidRPr="00151C17" w:rsidRDefault="00375DB1" w:rsidP="00151C17"/>
    <w:sectPr w:rsidR="00375DB1" w:rsidRPr="00151C17" w:rsidSect="00151C17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C17"/>
    <w:rsid w:val="00151C17"/>
    <w:rsid w:val="00375DB1"/>
    <w:rsid w:val="004C0A77"/>
    <w:rsid w:val="00B0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0A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15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2013-11-22T07:39:00Z</dcterms:created>
  <dcterms:modified xsi:type="dcterms:W3CDTF">2013-11-22T07:41:00Z</dcterms:modified>
</cp:coreProperties>
</file>