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D" w:rsidRDefault="0042377D" w:rsidP="0042377D">
      <w:pPr>
        <w:pStyle w:val="a5"/>
        <w:shd w:val="clear" w:color="auto" w:fill="FFFFFF"/>
        <w:spacing w:line="278" w:lineRule="atLeast"/>
        <w:jc w:val="both"/>
        <w:rPr>
          <w:rFonts w:ascii="default -" w:hAnsi="default -" w:cs="Arial"/>
          <w:color w:val="666666"/>
          <w:sz w:val="21"/>
          <w:szCs w:val="21"/>
        </w:rPr>
      </w:pP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b/>
          <w:i/>
          <w:color w:val="666666"/>
          <w:sz w:val="52"/>
          <w:szCs w:val="52"/>
          <w:u w:val="single"/>
        </w:rPr>
      </w:pPr>
      <w:r>
        <w:rPr>
          <w:rFonts w:ascii="default -" w:hAnsi="default -" w:cs="Arial"/>
          <w:b/>
          <w:i/>
          <w:color w:val="0D0D0D" w:themeColor="text1" w:themeTint="F2"/>
          <w:sz w:val="52"/>
          <w:szCs w:val="52"/>
          <w:u w:val="single"/>
        </w:rPr>
        <w:t>Логопедические игры</w:t>
      </w:r>
      <w:r w:rsidRPr="009319E0">
        <w:rPr>
          <w:rFonts w:ascii="default -" w:hAnsi="default -" w:cs="Arial"/>
          <w:b/>
          <w:i/>
          <w:color w:val="0D0D0D" w:themeColor="text1" w:themeTint="F2"/>
          <w:sz w:val="52"/>
          <w:szCs w:val="52"/>
          <w:u w:val="single"/>
        </w:rPr>
        <w:t>… на к</w:t>
      </w:r>
      <w:r>
        <w:rPr>
          <w:rFonts w:ascii="default -" w:hAnsi="default -" w:cs="Arial"/>
          <w:b/>
          <w:i/>
          <w:color w:val="0D0D0D" w:themeColor="text1" w:themeTint="F2"/>
          <w:sz w:val="52"/>
          <w:szCs w:val="52"/>
          <w:u w:val="single"/>
        </w:rPr>
        <w:t>ухне с детьми раннего возраста</w:t>
      </w:r>
      <w:r w:rsidRPr="009319E0">
        <w:rPr>
          <w:rFonts w:ascii="default -" w:hAnsi="default -" w:cs="Arial"/>
          <w:b/>
          <w:i/>
          <w:color w:val="0D0D0D" w:themeColor="text1" w:themeTint="F2"/>
          <w:sz w:val="52"/>
          <w:szCs w:val="52"/>
          <w:u w:val="single"/>
        </w:rPr>
        <w:t>.</w:t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>
        <w:rPr>
          <w:rFonts w:ascii="default -" w:hAnsi="default -" w:cs="Arial"/>
          <w:color w:val="666666"/>
          <w:sz w:val="32"/>
          <w:szCs w:val="32"/>
        </w:rPr>
        <w:t>Уважаемые родители,  п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од логопедическими играми в этой статье имеются </w:t>
      </w:r>
      <w:proofErr w:type="gramStart"/>
      <w:r w:rsidRPr="009319E0">
        <w:rPr>
          <w:rFonts w:ascii="default -" w:hAnsi="default -" w:cs="Arial"/>
          <w:color w:val="666666"/>
          <w:sz w:val="32"/>
          <w:szCs w:val="32"/>
        </w:rPr>
        <w:t>ввиду</w:t>
      </w:r>
      <w:proofErr w:type="gramEnd"/>
      <w:r w:rsidRPr="009319E0">
        <w:rPr>
          <w:rFonts w:ascii="default -" w:hAnsi="default -" w:cs="Arial"/>
          <w:color w:val="666666"/>
          <w:sz w:val="32"/>
          <w:szCs w:val="32"/>
        </w:rPr>
        <w:t xml:space="preserve"> </w:t>
      </w:r>
      <w:proofErr w:type="gramStart"/>
      <w:r w:rsidRPr="009319E0">
        <w:rPr>
          <w:rFonts w:ascii="default -" w:hAnsi="default -" w:cs="Arial"/>
          <w:color w:val="666666"/>
          <w:sz w:val="32"/>
          <w:szCs w:val="32"/>
        </w:rPr>
        <w:t>самые</w:t>
      </w:r>
      <w:proofErr w:type="gramEnd"/>
      <w:r w:rsidRPr="009319E0">
        <w:rPr>
          <w:rFonts w:ascii="default -" w:hAnsi="default -" w:cs="Arial"/>
          <w:color w:val="666666"/>
          <w:sz w:val="32"/>
          <w:szCs w:val="32"/>
        </w:rPr>
        <w:t xml:space="preserve"> разнообразные задания и упражнения, прямо или косвенно способствующие развитию речевых навыков. И где же, как не на кухне, заниматься развитием речи, ведь именно здесь мы проводим значительную часть времени. Да и различных «дидактических» материалов на кухне – более чем достаточно.</w:t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rPr>
          <w:rFonts w:ascii="default -" w:hAnsi="default -" w:cs="Arial"/>
          <w:color w:val="666666"/>
          <w:sz w:val="32"/>
          <w:szCs w:val="32"/>
        </w:rPr>
      </w:pPr>
      <w:r>
        <w:rPr>
          <w:rFonts w:ascii="default -" w:hAnsi="default -" w:cs="Arial"/>
          <w:noProof/>
          <w:color w:val="666666"/>
          <w:sz w:val="32"/>
          <w:szCs w:val="32"/>
        </w:rPr>
        <w:drawing>
          <wp:inline distT="0" distB="0" distL="0" distR="0" wp14:anchorId="73FFB498" wp14:editId="33C013E5">
            <wp:extent cx="5940425" cy="3712766"/>
            <wp:effectExtent l="0" t="0" r="3175" b="2540"/>
            <wp:docPr id="1" name="Рисунок 1" descr="C:\Users\Тарутины\Pictures\519_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рутины\Pictures\519_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fault -" w:hAnsi="default -" w:cs="Arial"/>
          <w:color w:val="666666"/>
          <w:sz w:val="32"/>
          <w:szCs w:val="32"/>
        </w:rPr>
        <w:br w:type="textWrapping" w:clear="all"/>
      </w:r>
    </w:p>
    <w:p w:rsidR="0042377D" w:rsidRDefault="0042377D" w:rsidP="0042377D">
      <w:pPr>
        <w:pStyle w:val="a5"/>
        <w:shd w:val="clear" w:color="auto" w:fill="FFFFFF"/>
        <w:spacing w:line="278" w:lineRule="atLeast"/>
        <w:rPr>
          <w:rFonts w:ascii="default -" w:hAnsi="default -" w:cs="Arial"/>
          <w:color w:val="666666"/>
          <w:sz w:val="32"/>
          <w:szCs w:val="32"/>
        </w:rPr>
      </w:pP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lastRenderedPageBreak/>
        <w:t xml:space="preserve">Конечно же, многие мамы знают о пользе развития мелкой моторики рук для развития речевых навыков и позволяют своим малышам поиграть на кухне с крупами. </w:t>
      </w:r>
      <w:proofErr w:type="gramStart"/>
      <w:r w:rsidRPr="009319E0">
        <w:rPr>
          <w:rFonts w:ascii="default -" w:hAnsi="default -" w:cs="Arial"/>
          <w:color w:val="666666"/>
          <w:sz w:val="32"/>
          <w:szCs w:val="32"/>
        </w:rPr>
        <w:t>Крупу можно перебирать, просеивать через сито, пересыпать из одной емкости в другую с помощью ложки или просто так, рисовать пальчиками на рассыпанной на плоском подносе манке, делать аппликации крупой на пластилине или клее, искать спрятанные в крупе мелкие игрушки, проталкивать горошины или фасоль в узкое горлышко бутылки, нанизывать макароны на шнурок и т.д.</w:t>
      </w:r>
      <w:proofErr w:type="gramEnd"/>
      <w:r w:rsidRPr="009319E0">
        <w:rPr>
          <w:rFonts w:ascii="default -" w:hAnsi="default -" w:cs="Arial"/>
          <w:color w:val="666666"/>
          <w:sz w:val="32"/>
          <w:szCs w:val="32"/>
        </w:rPr>
        <w:t xml:space="preserve"> Разнообразие занятий с крупами ограничено лишь вашей фантазией, и каждое из них будет по-своему полезно для крошечных пальчиков.</w:t>
      </w: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t>Но логопедические игры на кухне – это не только повод «нейтрализовать» ребенка, пока мама занимается своими важными делами вроде приготовления обеда или мытья посуды.</w:t>
      </w: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noProof/>
          <w:color w:val="666666"/>
          <w:sz w:val="32"/>
          <w:szCs w:val="32"/>
        </w:rPr>
        <w:drawing>
          <wp:inline distT="0" distB="0" distL="0" distR="0" wp14:anchorId="6AC80896" wp14:editId="16FE5EE0">
            <wp:extent cx="2143125" cy="2857500"/>
            <wp:effectExtent l="0" t="0" r="9525" b="0"/>
            <wp:docPr id="2" name="Рисунок 2" descr="http://4mother.ru/wp-content/uploads/2012/11/DSCN5892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mother.ru/wp-content/uploads/2012/11/DSCN5892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t>Это еще и замечательная возможность привлечь малыша к реальной помощи по хозяйству и сделать это занятие увлекательным и полезным для ребенка. Как думаете, справится ли Ваш кроха с намазыванием масла на хлеб, сможет ли очистить вареное яйцо к завтраку или сваренные в мундире овощи?</w:t>
      </w: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t>Сомневаетесь? А вы попробуйте! Ребенку 1,5-2-х лет такие занятия вполне под силу. А сколько удовольствия доставят ему такие «взрослые» задания!</w:t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t xml:space="preserve">Кухня – подходящее место и для развития звуковосприятия. Размешайте сахар в чашке, хлопните крышкой по кастрюле, потрите на терке сырую морковку, </w:t>
      </w:r>
      <w:proofErr w:type="spellStart"/>
      <w:r w:rsidRPr="009319E0">
        <w:rPr>
          <w:rFonts w:ascii="default -" w:hAnsi="default -" w:cs="Arial"/>
          <w:color w:val="666666"/>
          <w:sz w:val="32"/>
          <w:szCs w:val="32"/>
        </w:rPr>
        <w:t>пошуршите</w:t>
      </w:r>
      <w:proofErr w:type="spellEnd"/>
      <w:r w:rsidRPr="009319E0">
        <w:rPr>
          <w:rFonts w:ascii="default -" w:hAnsi="default -" w:cs="Arial"/>
          <w:color w:val="666666"/>
          <w:sz w:val="32"/>
          <w:szCs w:val="32"/>
        </w:rPr>
        <w:t xml:space="preserve"> пакетиками со специями, погремите горохом или гречкой в стеклянной банке и т.д. А ребенок пусть попробует отгадать, закрыв глаза или отвернувшись, что может издавать эти звуки.</w:t>
      </w: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t xml:space="preserve">Ребенку, который уже умеет говорить, предложите поучаствовать в составлении меню. Например, в понедельник будем готовить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п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ирожки,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п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ечень и картофельное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п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юре, во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в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торник —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в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атрушки или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в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ареники, суп с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в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ермишелью; в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с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реду –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с</w:t>
      </w:r>
      <w:r w:rsidRPr="009319E0">
        <w:rPr>
          <w:rFonts w:ascii="default -" w:hAnsi="default -" w:cs="Arial"/>
          <w:color w:val="666666"/>
          <w:sz w:val="32"/>
          <w:szCs w:val="32"/>
        </w:rPr>
        <w:t>ырники, ра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сс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ольник и </w:t>
      </w:r>
      <w:r w:rsidRPr="009319E0">
        <w:rPr>
          <w:rStyle w:val="a4"/>
          <w:rFonts w:ascii="default -" w:hAnsi="default -" w:cs="Arial"/>
          <w:color w:val="666666"/>
          <w:sz w:val="32"/>
          <w:szCs w:val="32"/>
        </w:rPr>
        <w:t>с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пагетти и т.д. Заодно и дни недели выучите. </w:t>
      </w:r>
      <w:r w:rsidRPr="009319E0">
        <w:rPr>
          <w:rFonts w:ascii="default -" w:hAnsi="default -" w:cs="Arial"/>
          <w:noProof/>
          <w:color w:val="666666"/>
          <w:sz w:val="32"/>
          <w:szCs w:val="32"/>
        </w:rPr>
        <w:drawing>
          <wp:inline distT="0" distB="0" distL="0" distR="0" wp14:anchorId="378A7EEF" wp14:editId="57345C35">
            <wp:extent cx="142875" cy="142875"/>
            <wp:effectExtent l="0" t="0" r="9525" b="9525"/>
            <wp:docPr id="3" name="Рисунок 3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-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Pr="009319E0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>
        <w:rPr>
          <w:rFonts w:ascii="default -" w:hAnsi="default -" w:cs="Arial"/>
          <w:noProof/>
          <w:color w:val="666666"/>
          <w:sz w:val="32"/>
          <w:szCs w:val="32"/>
        </w:rPr>
        <w:drawing>
          <wp:inline distT="0" distB="0" distL="0" distR="0" wp14:anchorId="0EC23EBD" wp14:editId="4CED9833">
            <wp:extent cx="4972050" cy="3476625"/>
            <wp:effectExtent l="0" t="0" r="0" b="9525"/>
            <wp:docPr id="4" name="Рисунок 4" descr="C:\Users\Тарутины\Pictures\1328811437_originnal_20cf13547c68341edad0faccc6e85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рутины\Pictures\1328811437_originnal_20cf13547c68341edad0faccc6e858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06" cy="348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77D" w:rsidRDefault="0042377D" w:rsidP="0042377D">
      <w:pPr>
        <w:pStyle w:val="a5"/>
        <w:shd w:val="clear" w:color="auto" w:fill="FFFFFF"/>
        <w:spacing w:line="278" w:lineRule="atLeast"/>
        <w:rPr>
          <w:rFonts w:ascii="default -" w:hAnsi="default -" w:cs="Arial"/>
          <w:color w:val="666666"/>
          <w:sz w:val="32"/>
          <w:szCs w:val="32"/>
        </w:rPr>
      </w:pP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lastRenderedPageBreak/>
        <w:t xml:space="preserve">Разбирая сумку с покупками, не упускайте возможность позаниматься развитием речевых навыков ребенка. Например, можно повторить предлоги: </w:t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Style w:val="a3"/>
          <w:rFonts w:ascii="default -" w:hAnsi="default -" w:cs="Arial"/>
          <w:color w:val="666666"/>
          <w:sz w:val="32"/>
          <w:szCs w:val="32"/>
        </w:rPr>
      </w:pP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 xml:space="preserve">Куда мы положим мясо? Правильно, 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в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 xml:space="preserve"> холодильник. Фрукты оставим 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на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 xml:space="preserve"> столе, а печенье уберем 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н</w:t>
      </w:r>
      <w:r w:rsidRPr="00857F06">
        <w:rPr>
          <w:rStyle w:val="a3"/>
          <w:rFonts w:ascii="default -" w:hAnsi="default -" w:cs="Arial"/>
          <w:color w:val="666666"/>
          <w:sz w:val="32"/>
          <w:szCs w:val="32"/>
          <w:u w:val="single"/>
        </w:rPr>
        <w:t>а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 xml:space="preserve"> полку</w:t>
      </w:r>
      <w:r w:rsidRPr="009319E0">
        <w:rPr>
          <w:rStyle w:val="a4"/>
          <w:rFonts w:ascii="default -" w:hAnsi="default -" w:cs="Arial"/>
          <w:i/>
          <w:iCs/>
          <w:color w:val="666666"/>
          <w:sz w:val="32"/>
          <w:szCs w:val="32"/>
        </w:rPr>
        <w:t xml:space="preserve"> 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возле</w:t>
      </w:r>
      <w:r w:rsidRPr="009319E0">
        <w:rPr>
          <w:rStyle w:val="a4"/>
          <w:rFonts w:ascii="default -" w:hAnsi="default -" w:cs="Arial"/>
          <w:i/>
          <w:iCs/>
          <w:color w:val="666666"/>
          <w:sz w:val="32"/>
          <w:szCs w:val="32"/>
        </w:rPr>
        <w:t xml:space="preserve"> 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шкафа…</w:t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 xml:space="preserve"> </w:t>
      </w:r>
      <w:r>
        <w:rPr>
          <w:rFonts w:ascii="default -" w:hAnsi="default -" w:cs="Arial"/>
          <w:color w:val="666666"/>
          <w:sz w:val="32"/>
          <w:szCs w:val="32"/>
        </w:rPr>
        <w:t>А еще поиграйте так, развивайте прилагательные</w:t>
      </w:r>
      <w:proofErr w:type="gramStart"/>
      <w:r>
        <w:rPr>
          <w:rFonts w:ascii="default -" w:hAnsi="default -" w:cs="Arial"/>
          <w:color w:val="666666"/>
          <w:sz w:val="32"/>
          <w:szCs w:val="32"/>
        </w:rPr>
        <w:t xml:space="preserve"> :</w:t>
      </w:r>
      <w:proofErr w:type="gramEnd"/>
    </w:p>
    <w:p w:rsidR="0042377D" w:rsidRPr="00857F06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i/>
          <w:color w:val="666666"/>
          <w:sz w:val="32"/>
          <w:szCs w:val="32"/>
          <w:u w:val="single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t xml:space="preserve"> 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Ну-ка, кто больше вспомнит слов, подходящих к слову апельсин? Какой он? Вкусн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ый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кругл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ый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оранжев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ый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душист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ый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холодн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ый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 xml:space="preserve"> (только что с улицы принесли), сладк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ий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больш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ой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тяжел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ый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экзотическ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ий</w:t>
      </w:r>
      <w:proofErr w:type="gramStart"/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… А</w:t>
      </w:r>
      <w:proofErr w:type="gramEnd"/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 xml:space="preserve"> булка какая? Мягк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ая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сдобн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ая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вкусн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ая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, сладк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ая</w:t>
      </w:r>
      <w:r w:rsidRPr="009319E0">
        <w:rPr>
          <w:rStyle w:val="a4"/>
          <w:rFonts w:ascii="default -" w:hAnsi="default -" w:cs="Arial"/>
          <w:i/>
          <w:iCs/>
          <w:color w:val="666666"/>
          <w:sz w:val="32"/>
          <w:szCs w:val="32"/>
        </w:rPr>
        <w:t xml:space="preserve">, </w:t>
      </w:r>
      <w:r w:rsidRPr="009319E0">
        <w:rPr>
          <w:rStyle w:val="a3"/>
          <w:rFonts w:ascii="default -" w:hAnsi="default -" w:cs="Arial"/>
          <w:color w:val="666666"/>
          <w:sz w:val="32"/>
          <w:szCs w:val="32"/>
        </w:rPr>
        <w:t>легк</w:t>
      </w:r>
      <w:r w:rsidRPr="00857F06">
        <w:rPr>
          <w:rStyle w:val="a4"/>
          <w:rFonts w:ascii="default -" w:hAnsi="default -" w:cs="Arial"/>
          <w:i/>
          <w:iCs/>
          <w:color w:val="666666"/>
          <w:sz w:val="32"/>
          <w:szCs w:val="32"/>
          <w:u w:val="single"/>
        </w:rPr>
        <w:t>ая</w:t>
      </w:r>
      <w:proofErr w:type="gramStart"/>
      <w:r w:rsidRPr="009319E0">
        <w:rPr>
          <w:rStyle w:val="a4"/>
          <w:rFonts w:ascii="default -" w:hAnsi="default -" w:cs="Arial"/>
          <w:i/>
          <w:iCs/>
          <w:color w:val="666666"/>
          <w:sz w:val="32"/>
          <w:szCs w:val="32"/>
        </w:rPr>
        <w:t>…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 Н</w:t>
      </w:r>
      <w:proofErr w:type="gramEnd"/>
      <w:r w:rsidRPr="009319E0">
        <w:rPr>
          <w:rFonts w:ascii="default -" w:hAnsi="default -" w:cs="Arial"/>
          <w:color w:val="666666"/>
          <w:sz w:val="32"/>
          <w:szCs w:val="32"/>
        </w:rPr>
        <w:t xml:space="preserve">аучите ребенка использовать уменьшительно-ласкательные суффиксы и получатся </w:t>
      </w:r>
      <w:r w:rsidRPr="00857F06">
        <w:rPr>
          <w:rFonts w:ascii="default -" w:hAnsi="default -" w:cs="Arial"/>
          <w:i/>
          <w:color w:val="666666"/>
          <w:sz w:val="32"/>
          <w:szCs w:val="32"/>
          <w:u w:val="single"/>
        </w:rPr>
        <w:t>апельсинчик</w:t>
      </w:r>
      <w:r w:rsidRPr="009319E0">
        <w:rPr>
          <w:rFonts w:ascii="default -" w:hAnsi="default -" w:cs="Arial"/>
          <w:color w:val="666666"/>
          <w:sz w:val="32"/>
          <w:szCs w:val="32"/>
        </w:rPr>
        <w:t xml:space="preserve">, </w:t>
      </w:r>
      <w:r w:rsidRPr="00857F06">
        <w:rPr>
          <w:rFonts w:ascii="default -" w:hAnsi="default -" w:cs="Arial"/>
          <w:i/>
          <w:color w:val="666666"/>
          <w:sz w:val="32"/>
          <w:szCs w:val="32"/>
          <w:u w:val="single"/>
        </w:rPr>
        <w:t>булочка, хлебушек…</w:t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 w:rsidRPr="009319E0">
        <w:rPr>
          <w:rFonts w:ascii="default -" w:hAnsi="default -" w:cs="Arial"/>
          <w:color w:val="666666"/>
          <w:sz w:val="32"/>
          <w:szCs w:val="32"/>
        </w:rPr>
        <w:t xml:space="preserve">Надеюсь, вы поняли принцип, как играть в логопедические игры на </w:t>
      </w:r>
      <w:proofErr w:type="gramStart"/>
      <w:r w:rsidRPr="009319E0">
        <w:rPr>
          <w:rFonts w:ascii="default -" w:hAnsi="default -" w:cs="Arial"/>
          <w:color w:val="666666"/>
          <w:sz w:val="32"/>
          <w:szCs w:val="32"/>
        </w:rPr>
        <w:t>кухне</w:t>
      </w:r>
      <w:proofErr w:type="gramEnd"/>
      <w:r w:rsidRPr="009319E0">
        <w:rPr>
          <w:rFonts w:ascii="default -" w:hAnsi="default -" w:cs="Arial"/>
          <w:color w:val="666666"/>
          <w:sz w:val="32"/>
          <w:szCs w:val="32"/>
        </w:rPr>
        <w:t xml:space="preserve"> да и в любом другом месте. Обязательно используйте эти идеи и придумывайте свои варианты логопедических игр, ведь регулярные занятия на развитие речи и мелкой моторики – залог успешного и своевременного овладения ребенком этой важнейшей способностью.</w:t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center"/>
        <w:rPr>
          <w:rFonts w:ascii="default -" w:hAnsi="default -" w:cs="Arial"/>
          <w:color w:val="666666"/>
          <w:sz w:val="32"/>
          <w:szCs w:val="32"/>
        </w:rPr>
      </w:pPr>
      <w:r>
        <w:rPr>
          <w:rFonts w:ascii="default -" w:hAnsi="default -" w:cs="Arial"/>
          <w:color w:val="666666"/>
          <w:sz w:val="32"/>
          <w:szCs w:val="32"/>
        </w:rPr>
        <w:t>Здоровья Вам и Вашим близким!</w:t>
      </w:r>
    </w:p>
    <w:p w:rsidR="0042377D" w:rsidRDefault="0042377D" w:rsidP="0042377D">
      <w:pPr>
        <w:pStyle w:val="a5"/>
        <w:shd w:val="clear" w:color="auto" w:fill="FFFFFF"/>
        <w:spacing w:line="278" w:lineRule="atLeast"/>
        <w:jc w:val="right"/>
        <w:rPr>
          <w:rFonts w:ascii="default -" w:hAnsi="default -" w:cs="Arial"/>
          <w:color w:val="666666"/>
          <w:sz w:val="32"/>
          <w:szCs w:val="32"/>
        </w:rPr>
      </w:pPr>
      <w:r>
        <w:rPr>
          <w:rFonts w:ascii="default -" w:hAnsi="default -" w:cs="Arial"/>
          <w:color w:val="666666"/>
          <w:sz w:val="32"/>
          <w:szCs w:val="32"/>
        </w:rPr>
        <w:t xml:space="preserve">Логопед детского сада № 2564 </w:t>
      </w:r>
    </w:p>
    <w:p w:rsidR="0042377D" w:rsidRPr="00201FDC" w:rsidRDefault="0042377D" w:rsidP="0042377D">
      <w:pPr>
        <w:pStyle w:val="a5"/>
        <w:shd w:val="clear" w:color="auto" w:fill="FFFFFF"/>
        <w:spacing w:line="278" w:lineRule="atLeast"/>
        <w:jc w:val="right"/>
        <w:rPr>
          <w:rFonts w:ascii="default -" w:hAnsi="default -" w:cs="Arial"/>
          <w:color w:val="666666"/>
          <w:sz w:val="32"/>
          <w:szCs w:val="32"/>
        </w:rPr>
      </w:pPr>
      <w:r>
        <w:rPr>
          <w:rFonts w:ascii="default -" w:hAnsi="default -" w:cs="Arial"/>
          <w:color w:val="666666"/>
          <w:sz w:val="32"/>
          <w:szCs w:val="32"/>
        </w:rPr>
        <w:t>Завадская Екатерина Константиновна.</w:t>
      </w:r>
    </w:p>
    <w:p w:rsidR="00574CEA" w:rsidRDefault="00574CEA"/>
    <w:sectPr w:rsidR="0057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fault -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1A"/>
    <w:rsid w:val="0042377D"/>
    <w:rsid w:val="00574CEA"/>
    <w:rsid w:val="006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377D"/>
    <w:rPr>
      <w:i/>
      <w:iCs/>
    </w:rPr>
  </w:style>
  <w:style w:type="character" w:styleId="a4">
    <w:name w:val="Strong"/>
    <w:basedOn w:val="a0"/>
    <w:uiPriority w:val="22"/>
    <w:qFormat/>
    <w:rsid w:val="0042377D"/>
    <w:rPr>
      <w:b/>
      <w:bCs/>
    </w:rPr>
  </w:style>
  <w:style w:type="paragraph" w:styleId="a5">
    <w:name w:val="Normal (Web)"/>
    <w:basedOn w:val="a"/>
    <w:uiPriority w:val="99"/>
    <w:unhideWhenUsed/>
    <w:rsid w:val="0042377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377D"/>
    <w:rPr>
      <w:i/>
      <w:iCs/>
    </w:rPr>
  </w:style>
  <w:style w:type="character" w:styleId="a4">
    <w:name w:val="Strong"/>
    <w:basedOn w:val="a0"/>
    <w:uiPriority w:val="22"/>
    <w:qFormat/>
    <w:rsid w:val="0042377D"/>
    <w:rPr>
      <w:b/>
      <w:bCs/>
    </w:rPr>
  </w:style>
  <w:style w:type="paragraph" w:styleId="a5">
    <w:name w:val="Normal (Web)"/>
    <w:basedOn w:val="a"/>
    <w:uiPriority w:val="99"/>
    <w:unhideWhenUsed/>
    <w:rsid w:val="0042377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Тарутины</dc:creator>
  <cp:keywords/>
  <dc:description/>
  <cp:lastModifiedBy>Тарутины</cp:lastModifiedBy>
  <cp:revision>2</cp:revision>
  <dcterms:created xsi:type="dcterms:W3CDTF">2013-03-24T14:53:00Z</dcterms:created>
  <dcterms:modified xsi:type="dcterms:W3CDTF">2013-03-24T14:56:00Z</dcterms:modified>
</cp:coreProperties>
</file>