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F7" w:rsidRDefault="002A0AF7" w:rsidP="002A0AF7">
      <w:pPr>
        <w:jc w:val="center"/>
        <w:rPr>
          <w:rFonts w:ascii="Times New Roman" w:hAnsi="Times New Roman" w:cs="Times New Roman"/>
          <w:sz w:val="32"/>
          <w:szCs w:val="28"/>
        </w:rPr>
      </w:pPr>
      <w:r w:rsidRPr="002A0AF7">
        <w:rPr>
          <w:rFonts w:ascii="Times New Roman" w:hAnsi="Times New Roman" w:cs="Times New Roman"/>
          <w:sz w:val="32"/>
          <w:szCs w:val="28"/>
        </w:rPr>
        <w:t>Консультация для родителей</w:t>
      </w:r>
    </w:p>
    <w:p w:rsidR="002A0AF7" w:rsidRPr="002A0AF7" w:rsidRDefault="002A0AF7" w:rsidP="002A0AF7">
      <w:pPr>
        <w:jc w:val="center"/>
        <w:rPr>
          <w:rFonts w:ascii="Times New Roman" w:hAnsi="Times New Roman" w:cs="Times New Roman"/>
          <w:sz w:val="32"/>
          <w:szCs w:val="28"/>
        </w:rPr>
      </w:pPr>
      <w:r w:rsidRPr="002A0AF7">
        <w:rPr>
          <w:rFonts w:ascii="Times New Roman" w:hAnsi="Times New Roman" w:cs="Times New Roman"/>
          <w:b/>
          <w:sz w:val="32"/>
          <w:szCs w:val="28"/>
        </w:rPr>
        <w:t>Им нужен собеседник</w:t>
      </w:r>
    </w:p>
    <w:p w:rsidR="00574622" w:rsidRDefault="00BB659F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заговорил – кого из домашних не порадует это событие! Они с жадным вниманием вслушиваются в каждое слово малыша, переводят на «взрослый» язык и комментируют его высказывания, делятся ими с близкими и знакомыми. Но проходят дни, и мало-помалу языковые открытия малыша уже воспринимаются взрослыми как нечто обычное и не привлекают прежнего внимания. Иногда взрослые поправят ребенка, если он, на их взгляд, говорит неправильно. Иногда, напротив, порадуются и посмеются</w:t>
      </w:r>
      <w:r w:rsidR="002217C0">
        <w:rPr>
          <w:rFonts w:ascii="Times New Roman" w:hAnsi="Times New Roman" w:cs="Times New Roman"/>
          <w:sz w:val="28"/>
          <w:szCs w:val="28"/>
        </w:rPr>
        <w:t>, когда двухлетний сынишка, например, круглый навес назовет абажуром, а карусель – беседкой. А в общем, если его произношение в пределах нормы и не надо обращаться к логопеду, взрослые не видят особой необходимости заботиться о речи ребенка; он и так говорит столь активно, что не всегда уймешь. А правильно ли это? Приглядимся.</w:t>
      </w:r>
    </w:p>
    <w:p w:rsidR="002217C0" w:rsidRDefault="002217C0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…Малыш играет в песочнице. Папа 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Проходит полчаса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Малыш продолжает играть, папа продолжает отбывать дежурство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Другой пример.</w:t>
      </w:r>
    </w:p>
    <w:p w:rsidR="002217C0" w:rsidRDefault="002217C0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…Мама гуляет с дочкой во дворе. Они о чем-то разговаривают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вот вышла еще одна мама, и с девочкой уже никто не говорит – взрослые начинают обсуждать свои проблемы.</w:t>
      </w:r>
    </w:p>
    <w:p w:rsidR="002217C0" w:rsidRDefault="002217C0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…Сын пришел из детского сада. На сон грядущий ему читают сказку, читают быстро (скорей бы уснул) – уставшей маме не до эмоций, не до пояснений. Зачем? В детском саду с ним уже занимаются!</w:t>
      </w:r>
    </w:p>
    <w:p w:rsidR="002217C0" w:rsidRDefault="002217C0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Подобных ситуаций можно припомнить множество. Нам кажется, что мы много говорим с детьми, а на поверку выходит, что ребенку, а потом и подростку очень недостает взрослого собеседника.</w:t>
      </w:r>
    </w:p>
    <w:p w:rsidR="002217C0" w:rsidRDefault="00AB79BB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иные родители</w:t>
      </w:r>
      <w:r w:rsidR="00837F45">
        <w:rPr>
          <w:rFonts w:ascii="Times New Roman" w:hAnsi="Times New Roman" w:cs="Times New Roman"/>
          <w:sz w:val="28"/>
          <w:szCs w:val="28"/>
        </w:rPr>
        <w:t xml:space="preserve"> так мало говорят со своими детьми? Почему за целый вечер ничего им не прочли, не рассказали? Ответ будет, вероятно, единодушным: некогда! Однако это слово в переводе на более правдивый язык означает: я не считаю это дело важным, самым важным. Следовательно, первая задача, которая стоит перед родителями, – убедить себя в важности, ценности развития речи детей, в необходимости об этом заботиться.</w:t>
      </w:r>
    </w:p>
    <w:p w:rsidR="00837F45" w:rsidRDefault="00837F45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можно услышать: в век научно-технической революции телевидение, кино, радио, книги, журналы поставляют ребятам огромную массу информации – что еще к этому могут прибавить домашние разговоры? Но ведь ребенку нужна не только книга или радиопередача, но, самое главное, ваша оценка этой книги, этой передачи; и тут имеет значение и интонация, и выражение лица, не говоря уже о репликах, замечаниях и т.п.</w:t>
      </w:r>
    </w:p>
    <w:p w:rsidR="00837F45" w:rsidRDefault="00837F45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Дефицит речевого общения со взрослыми не может восполнить и детский сад. Это понятно: на одного взрослого собеседника в садике приходится даже не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ребятишек.</w:t>
      </w:r>
    </w:p>
    <w:p w:rsidR="00837F45" w:rsidRDefault="00E8539D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родители осознали важность речевого развития ребенка. Что они могут сделать? Каждую свободную минуту использовать для общения, разговора с ребенком, сделать и своей обязанностью, и своим отдыхом беседы с детьми и не считать это время потерянным: сторицей окупится впоследствии труд вашей души. Очень важно не упустить тот благодатный, «эластичный» возраст, когда малышу два, три, четыре года; в это время ребенок, по словам К. И. Чуковского, «гениальный лингвист»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Обладая великолепной речевой памятью, малыш жадно, с наслаждением впитывает новые слова-понятия, экспериментирует с ними, играет в слова, увлекается их ритмом, звучанием, запоминает целые выражения, осознает конструкции, «чертежи» предложений. Новые слова расширяют горизонты детского мышления, развивают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обогащает, усложняет игровую деятельность ребенка, разнообразит переживаемые им эмоции, что в свою очередь, требует слов, слов и слов. Так во взаимодействии идет развитие речи, мышления, эмоциональной сферы ребенка.</w:t>
      </w:r>
    </w:p>
    <w:p w:rsidR="00E8539D" w:rsidRDefault="00A157E5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 малышом как можно больше, как можно чаще. Темы разговоров могут быть самыми разнообразными, но при этом не подлаживайтесь под ребенка: называйте вещи своими именами, не переводите свой язык на детский.</w:t>
      </w:r>
    </w:p>
    <w:p w:rsidR="00A157E5" w:rsidRDefault="00A157E5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малышом во время прогулок и дома, ваш серьезный интерес к личности ребенка создадут прочный контакт между вами и ребенком. Не забывайте только об одной особенности малышей: их быстрой утомляемости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 и тот же вид деятельности в течение долгого времени, пусть даже это увлеченное чтение, разговор, игра в слова – труден для ребенка. «Чтобы переварить знания, надо поглощать их с аппетитом», – писал Анатоль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ждите симптомов усталости; наблюдательность и интуиция подскажут вам, когда прекратить игру или чтение. Отложите книгу, выберите что-нибудь полегче, придумайте новую игру. В любом случае следует стремиться к многообразию игр и занятий.</w:t>
      </w:r>
    </w:p>
    <w:p w:rsidR="00A157E5" w:rsidRDefault="001055F7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разнообразнее ваше воздействие на развитие речи малыша, тем оно эффективнее. Развитие речи, помимо всего, связано и с развитием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Дошкольники, как правило, охотно и быстро запоминают стихи, песенки, считалки, загадки, сюжеты сказок, рассказов.</w:t>
      </w:r>
    </w:p>
    <w:p w:rsidR="002A0AF7" w:rsidRPr="00BB659F" w:rsidRDefault="001055F7" w:rsidP="002A0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коснулись лишь некоторых вопросов речевого развития ребенка. От культуры речи к культуре мышления – так, в общем виде, можно определить направление этого развития. Пробелы, задержки, недостатки речевого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дошкольников могут </w:t>
      </w:r>
      <w:r w:rsidR="002A0AF7">
        <w:rPr>
          <w:rFonts w:ascii="Times New Roman" w:hAnsi="Times New Roman" w:cs="Times New Roman"/>
          <w:sz w:val="28"/>
          <w:szCs w:val="28"/>
        </w:rPr>
        <w:t>усугубляться с годами – это одна из причин лексической бедности и стилистической беспомощности школьных сочинений, неумения вести беседу, спорить, отстаивать свое мнение, четко выражать свои мысли.</w:t>
      </w:r>
      <w:bookmarkStart w:id="0" w:name="_GoBack"/>
      <w:bookmarkEnd w:id="0"/>
    </w:p>
    <w:sectPr w:rsidR="002A0AF7" w:rsidRPr="00B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F"/>
    <w:rsid w:val="001055F7"/>
    <w:rsid w:val="002217C0"/>
    <w:rsid w:val="002A0AF7"/>
    <w:rsid w:val="00574622"/>
    <w:rsid w:val="00837F45"/>
    <w:rsid w:val="00A157E5"/>
    <w:rsid w:val="00AB79BB"/>
    <w:rsid w:val="00BB659F"/>
    <w:rsid w:val="00E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6574-C1FA-41BC-9AD2-D63AC50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2013-10-28T12:42:00Z</dcterms:created>
  <dcterms:modified xsi:type="dcterms:W3CDTF">2013-10-28T14:00:00Z</dcterms:modified>
</cp:coreProperties>
</file>