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6C1" w:rsidRPr="00402C68" w:rsidRDefault="004B46C1" w:rsidP="004B46C1">
      <w:pPr>
        <w:jc w:val="center"/>
        <w:rPr>
          <w:rFonts w:ascii="Copperplate Gothic Light" w:eastAsia="Batang" w:hAnsi="Copperplate Gothic Light"/>
          <w:b/>
          <w:spacing w:val="60"/>
          <w:sz w:val="36"/>
          <w:szCs w:val="36"/>
          <w:u w:val="single"/>
        </w:rPr>
      </w:pPr>
      <w:r w:rsidRPr="00402C68">
        <w:rPr>
          <w:rFonts w:ascii="Arial" w:eastAsia="Batang" w:hAnsi="Arial" w:cs="Arial"/>
          <w:b/>
          <w:spacing w:val="60"/>
          <w:sz w:val="36"/>
          <w:szCs w:val="36"/>
          <w:u w:val="single"/>
        </w:rPr>
        <w:t>ВОЗРАСТНЫЕ</w:t>
      </w:r>
      <w:r w:rsidRPr="00402C68">
        <w:rPr>
          <w:rFonts w:ascii="Copperplate Gothic Light" w:eastAsia="Batang" w:hAnsi="Copperplate Gothic Light"/>
          <w:b/>
          <w:spacing w:val="60"/>
          <w:sz w:val="36"/>
          <w:szCs w:val="36"/>
          <w:u w:val="single"/>
        </w:rPr>
        <w:t xml:space="preserve"> </w:t>
      </w:r>
      <w:r w:rsidRPr="00402C68">
        <w:rPr>
          <w:rFonts w:ascii="Arial" w:eastAsia="Batang" w:hAnsi="Arial" w:cs="Arial"/>
          <w:b/>
          <w:spacing w:val="60"/>
          <w:sz w:val="36"/>
          <w:szCs w:val="36"/>
          <w:u w:val="single"/>
        </w:rPr>
        <w:t>ОСОБЕННОСТИ</w:t>
      </w:r>
      <w:r w:rsidRPr="00402C68">
        <w:rPr>
          <w:rFonts w:ascii="Copperplate Gothic Light" w:eastAsia="Batang" w:hAnsi="Copperplate Gothic Light"/>
          <w:b/>
          <w:spacing w:val="60"/>
          <w:sz w:val="36"/>
          <w:szCs w:val="36"/>
          <w:u w:val="single"/>
        </w:rPr>
        <w:t xml:space="preserve"> </w:t>
      </w:r>
      <w:r w:rsidRPr="00402C68">
        <w:rPr>
          <w:rFonts w:ascii="Arial" w:eastAsia="Batang" w:hAnsi="Arial" w:cs="Arial"/>
          <w:b/>
          <w:spacing w:val="60"/>
          <w:sz w:val="36"/>
          <w:szCs w:val="36"/>
          <w:u w:val="single"/>
        </w:rPr>
        <w:t>ДЕТЕЙ</w:t>
      </w:r>
      <w:r w:rsidRPr="00402C68">
        <w:rPr>
          <w:rFonts w:ascii="Copperplate Gothic Light" w:eastAsia="Batang" w:hAnsi="Copperplate Gothic Light"/>
          <w:b/>
          <w:spacing w:val="60"/>
          <w:sz w:val="36"/>
          <w:szCs w:val="36"/>
          <w:u w:val="single"/>
        </w:rPr>
        <w:t xml:space="preserve"> </w:t>
      </w:r>
    </w:p>
    <w:p w:rsidR="00402C68" w:rsidRPr="00402C68" w:rsidRDefault="00402C68" w:rsidP="004B46C1">
      <w:pPr>
        <w:jc w:val="center"/>
        <w:rPr>
          <w:rFonts w:ascii="Batang" w:eastAsia="Batang" w:hAnsi="Batang"/>
          <w:b/>
          <w:spacing w:val="60"/>
          <w:sz w:val="36"/>
          <w:szCs w:val="36"/>
          <w:u w:val="single"/>
        </w:rPr>
      </w:pPr>
      <w:r w:rsidRPr="00402C68">
        <w:rPr>
          <w:rFonts w:ascii="Arial" w:eastAsia="Batang" w:hAnsi="Arial" w:cs="Arial"/>
          <w:b/>
          <w:spacing w:val="60"/>
          <w:sz w:val="36"/>
          <w:szCs w:val="36"/>
          <w:u w:val="single"/>
        </w:rPr>
        <w:t>среднего</w:t>
      </w:r>
      <w:r w:rsidRPr="00402C68">
        <w:rPr>
          <w:rFonts w:ascii="Copperplate Gothic Light" w:eastAsia="Batang" w:hAnsi="Copperplate Gothic Light"/>
          <w:b/>
          <w:spacing w:val="60"/>
          <w:sz w:val="36"/>
          <w:szCs w:val="36"/>
          <w:u w:val="single"/>
        </w:rPr>
        <w:t xml:space="preserve"> </w:t>
      </w:r>
      <w:r w:rsidRPr="00402C68">
        <w:rPr>
          <w:rFonts w:ascii="Arial" w:eastAsia="Batang" w:hAnsi="Arial" w:cs="Arial"/>
          <w:b/>
          <w:spacing w:val="60"/>
          <w:sz w:val="36"/>
          <w:szCs w:val="36"/>
          <w:u w:val="single"/>
        </w:rPr>
        <w:t>дошкольного</w:t>
      </w:r>
      <w:r w:rsidRPr="00402C68">
        <w:rPr>
          <w:rFonts w:ascii="Copperplate Gothic Light" w:eastAsia="Batang" w:hAnsi="Copperplate Gothic Light"/>
          <w:b/>
          <w:spacing w:val="60"/>
          <w:sz w:val="36"/>
          <w:szCs w:val="36"/>
          <w:u w:val="single"/>
        </w:rPr>
        <w:t xml:space="preserve"> </w:t>
      </w:r>
      <w:r w:rsidRPr="00402C68">
        <w:rPr>
          <w:rFonts w:ascii="Arial" w:eastAsia="Batang" w:hAnsi="Arial" w:cs="Arial"/>
          <w:b/>
          <w:spacing w:val="60"/>
          <w:sz w:val="36"/>
          <w:szCs w:val="36"/>
          <w:u w:val="single"/>
        </w:rPr>
        <w:t>возраста</w:t>
      </w:r>
    </w:p>
    <w:p w:rsidR="004B46C1" w:rsidRDefault="004B46C1" w:rsidP="004B46C1">
      <w:pPr>
        <w:rPr>
          <w:spacing w:val="60"/>
          <w:sz w:val="28"/>
          <w:szCs w:val="28"/>
        </w:rPr>
      </w:pPr>
      <w:r>
        <w:rPr>
          <w:spacing w:val="60"/>
          <w:sz w:val="28"/>
          <w:szCs w:val="28"/>
        </w:rPr>
        <w:tab/>
      </w:r>
    </w:p>
    <w:p w:rsidR="004B46C1" w:rsidRDefault="004B46C1" w:rsidP="004B46C1">
      <w:pPr>
        <w:rPr>
          <w:sz w:val="28"/>
          <w:szCs w:val="28"/>
        </w:rPr>
      </w:pPr>
      <w:r>
        <w:rPr>
          <w:spacing w:val="60"/>
          <w:sz w:val="28"/>
          <w:szCs w:val="28"/>
        </w:rPr>
        <w:tab/>
      </w:r>
      <w:r w:rsidRPr="004B46C1">
        <w:rPr>
          <w:sz w:val="28"/>
          <w:szCs w:val="28"/>
        </w:rPr>
        <w:t xml:space="preserve">В игровой </w:t>
      </w:r>
      <w:r>
        <w:rPr>
          <w:sz w:val="28"/>
          <w:szCs w:val="28"/>
        </w:rPr>
        <w:t>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взаимодействие игровых и реальных взаимодействий детей.</w:t>
      </w:r>
    </w:p>
    <w:p w:rsidR="004B46C1" w:rsidRDefault="004B46C1" w:rsidP="004B46C1">
      <w:pPr>
        <w:rPr>
          <w:sz w:val="28"/>
          <w:szCs w:val="28"/>
        </w:rPr>
      </w:pPr>
      <w:r>
        <w:rPr>
          <w:sz w:val="28"/>
          <w:szCs w:val="28"/>
        </w:rPr>
        <w:tab/>
        <w:t>Значительное развитие получает изобразительная деятельность. Рис</w:t>
      </w:r>
      <w:bookmarkStart w:id="0" w:name="_GoBack"/>
      <w:bookmarkEnd w:id="0"/>
      <w:r>
        <w:rPr>
          <w:sz w:val="28"/>
          <w:szCs w:val="28"/>
        </w:rPr>
        <w:t>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4B46C1" w:rsidRDefault="004B46C1" w:rsidP="004B46C1">
      <w:pPr>
        <w:rPr>
          <w:sz w:val="28"/>
          <w:szCs w:val="28"/>
        </w:rPr>
      </w:pPr>
      <w:r>
        <w:rPr>
          <w:sz w:val="28"/>
          <w:szCs w:val="28"/>
        </w:rPr>
        <w:tab/>
      </w:r>
      <w:r w:rsidR="00E24532">
        <w:rPr>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24532" w:rsidRDefault="00E24532" w:rsidP="004B46C1">
      <w:pPr>
        <w:rPr>
          <w:sz w:val="28"/>
          <w:szCs w:val="28"/>
        </w:rPr>
      </w:pPr>
      <w:r>
        <w:rPr>
          <w:sz w:val="28"/>
          <w:szCs w:val="28"/>
        </w:rPr>
        <w:tab/>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24532" w:rsidRDefault="00E24532" w:rsidP="004B46C1">
      <w:pPr>
        <w:rPr>
          <w:sz w:val="28"/>
          <w:szCs w:val="28"/>
        </w:rPr>
      </w:pPr>
      <w:r>
        <w:rPr>
          <w:sz w:val="28"/>
          <w:szCs w:val="28"/>
        </w:rPr>
        <w:tab/>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24532" w:rsidRDefault="00E24532" w:rsidP="004B46C1">
      <w:pPr>
        <w:rPr>
          <w:sz w:val="28"/>
          <w:szCs w:val="28"/>
        </w:rPr>
      </w:pPr>
      <w:r>
        <w:rPr>
          <w:sz w:val="28"/>
          <w:szCs w:val="28"/>
        </w:rPr>
        <w:lastRenderedPageBreak/>
        <w:tab/>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24532" w:rsidRDefault="00E24532" w:rsidP="004B46C1">
      <w:pPr>
        <w:rPr>
          <w:sz w:val="28"/>
          <w:szCs w:val="28"/>
        </w:rPr>
      </w:pPr>
      <w:r>
        <w:rPr>
          <w:sz w:val="28"/>
          <w:szCs w:val="28"/>
        </w:rPr>
        <w:tab/>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24532" w:rsidRDefault="00E24532" w:rsidP="004B46C1">
      <w:pPr>
        <w:rPr>
          <w:sz w:val="28"/>
          <w:szCs w:val="28"/>
        </w:rPr>
      </w:pPr>
      <w:r>
        <w:rPr>
          <w:sz w:val="28"/>
          <w:szCs w:val="28"/>
        </w:rPr>
        <w:tab/>
      </w:r>
      <w:r w:rsidR="00A336C6">
        <w:rPr>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былых.</w:t>
      </w:r>
    </w:p>
    <w:p w:rsidR="00A336C6" w:rsidRDefault="00A336C6" w:rsidP="004B46C1">
      <w:pPr>
        <w:rPr>
          <w:sz w:val="28"/>
          <w:szCs w:val="28"/>
        </w:rPr>
      </w:pPr>
      <w:r>
        <w:rPr>
          <w:sz w:val="28"/>
          <w:szCs w:val="28"/>
        </w:rPr>
        <w:tab/>
        <w:t>Продолжает развиваться воображение. Формируются такие его особенности, как оригинальность и произвольность. Дети могут самостоятельно придумать сказку на заданную тему.</w:t>
      </w:r>
    </w:p>
    <w:p w:rsidR="00A336C6" w:rsidRDefault="00A336C6" w:rsidP="004B46C1">
      <w:pPr>
        <w:rPr>
          <w:sz w:val="28"/>
          <w:szCs w:val="28"/>
        </w:rPr>
      </w:pPr>
      <w:r>
        <w:rPr>
          <w:sz w:val="28"/>
          <w:szCs w:val="28"/>
        </w:rPr>
        <w:tab/>
        <w:t>Увеличивается устойчивость внимания. Ребенку оказывается доступной самостоятельная деятельность в течение 15-20 минут. Он способен удерживать в памяти при выполнении каких-либо действий несложное условие.</w:t>
      </w:r>
    </w:p>
    <w:p w:rsidR="00A336C6" w:rsidRDefault="00A336C6" w:rsidP="004B46C1">
      <w:pPr>
        <w:rPr>
          <w:sz w:val="28"/>
          <w:szCs w:val="28"/>
        </w:rPr>
      </w:pPr>
      <w:r>
        <w:rPr>
          <w:sz w:val="28"/>
          <w:szCs w:val="28"/>
        </w:rPr>
        <w:tab/>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336C6" w:rsidRDefault="00A336C6" w:rsidP="004B46C1">
      <w:pPr>
        <w:rPr>
          <w:sz w:val="28"/>
          <w:szCs w:val="28"/>
        </w:rPr>
      </w:pPr>
      <w:r>
        <w:rPr>
          <w:sz w:val="28"/>
          <w:szCs w:val="28"/>
        </w:rPr>
        <w:tab/>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Pr>
          <w:sz w:val="28"/>
          <w:szCs w:val="28"/>
        </w:rPr>
        <w:t>со</w:t>
      </w:r>
      <w:proofErr w:type="gramEnd"/>
      <w:r>
        <w:rPr>
          <w:sz w:val="28"/>
          <w:szCs w:val="28"/>
        </w:rPr>
        <w:t xml:space="preserve"> взрослыми становится </w:t>
      </w:r>
      <w:proofErr w:type="spellStart"/>
      <w:r>
        <w:rPr>
          <w:sz w:val="28"/>
          <w:szCs w:val="28"/>
        </w:rPr>
        <w:t>внеситуативной</w:t>
      </w:r>
      <w:proofErr w:type="spellEnd"/>
      <w:r>
        <w:rPr>
          <w:sz w:val="28"/>
          <w:szCs w:val="28"/>
        </w:rPr>
        <w:t>.</w:t>
      </w:r>
    </w:p>
    <w:p w:rsidR="00843D0D" w:rsidRDefault="00843D0D" w:rsidP="004B46C1">
      <w:pPr>
        <w:rPr>
          <w:sz w:val="28"/>
          <w:szCs w:val="28"/>
        </w:rPr>
      </w:pPr>
      <w:r>
        <w:rPr>
          <w:sz w:val="28"/>
          <w:szCs w:val="28"/>
        </w:rPr>
        <w:lastRenderedPageBreak/>
        <w:tab/>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843D0D" w:rsidRDefault="00843D0D" w:rsidP="004B46C1">
      <w:pPr>
        <w:rPr>
          <w:sz w:val="28"/>
          <w:szCs w:val="28"/>
        </w:rPr>
      </w:pPr>
      <w:r>
        <w:rPr>
          <w:sz w:val="28"/>
          <w:szCs w:val="28"/>
        </w:rPr>
        <w:tab/>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843D0D" w:rsidRDefault="00843D0D" w:rsidP="004B46C1">
      <w:pPr>
        <w:rPr>
          <w:sz w:val="28"/>
          <w:szCs w:val="28"/>
        </w:rPr>
      </w:pPr>
      <w:r>
        <w:rPr>
          <w:sz w:val="28"/>
          <w:szCs w:val="28"/>
        </w:rPr>
        <w:tab/>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sz w:val="28"/>
          <w:szCs w:val="28"/>
        </w:rPr>
        <w:t>конкурентность</w:t>
      </w:r>
      <w:proofErr w:type="spellEnd"/>
      <w:r>
        <w:rPr>
          <w:sz w:val="28"/>
          <w:szCs w:val="28"/>
        </w:rPr>
        <w:t xml:space="preserve">,  </w:t>
      </w:r>
      <w:proofErr w:type="spellStart"/>
      <w:r>
        <w:rPr>
          <w:sz w:val="28"/>
          <w:szCs w:val="28"/>
        </w:rPr>
        <w:t>соревновательность</w:t>
      </w:r>
      <w:proofErr w:type="spellEnd"/>
      <w:r>
        <w:rPr>
          <w:sz w:val="28"/>
          <w:szCs w:val="28"/>
        </w:rPr>
        <w:t xml:space="preserve">.  Последняя важна для сравнения себя </w:t>
      </w:r>
      <w:proofErr w:type="gramStart"/>
      <w:r>
        <w:rPr>
          <w:sz w:val="28"/>
          <w:szCs w:val="28"/>
        </w:rPr>
        <w:t>с</w:t>
      </w:r>
      <w:proofErr w:type="gramEnd"/>
      <w:r>
        <w:rPr>
          <w:sz w:val="28"/>
          <w:szCs w:val="28"/>
        </w:rPr>
        <w:t xml:space="preserve"> </w:t>
      </w:r>
      <w:proofErr w:type="gramStart"/>
      <w:r>
        <w:rPr>
          <w:sz w:val="28"/>
          <w:szCs w:val="28"/>
        </w:rPr>
        <w:t>другим</w:t>
      </w:r>
      <w:proofErr w:type="gramEnd"/>
      <w:r>
        <w:rPr>
          <w:sz w:val="28"/>
          <w:szCs w:val="28"/>
        </w:rPr>
        <w:t>, что ведет к развитию образа Я ребенка, его детализации.</w:t>
      </w:r>
    </w:p>
    <w:p w:rsidR="00843D0D" w:rsidRDefault="00843D0D" w:rsidP="004B46C1">
      <w:pPr>
        <w:rPr>
          <w:sz w:val="28"/>
          <w:szCs w:val="28"/>
        </w:rPr>
      </w:pPr>
      <w:r>
        <w:rPr>
          <w:sz w:val="28"/>
          <w:szCs w:val="28"/>
        </w:rPr>
        <w:tab/>
      </w:r>
      <w:proofErr w:type="gramStart"/>
      <w:r>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sz w:val="28"/>
          <w:szCs w:val="28"/>
        </w:rPr>
        <w:t>эгоцентричностью</w:t>
      </w:r>
      <w:proofErr w:type="spellEnd"/>
      <w:r>
        <w:rPr>
          <w:sz w:val="28"/>
          <w:szCs w:val="28"/>
        </w:rPr>
        <w:t xml:space="preserve"> познаваемой позиции; развитием памяти</w:t>
      </w:r>
      <w:r w:rsidR="00402C68">
        <w:rPr>
          <w:sz w:val="28"/>
          <w:szCs w:val="28"/>
        </w:rPr>
        <w:t xml:space="preserve">,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00402C68">
        <w:rPr>
          <w:sz w:val="28"/>
          <w:szCs w:val="28"/>
        </w:rPr>
        <w:t>конкурентности</w:t>
      </w:r>
      <w:proofErr w:type="spellEnd"/>
      <w:r w:rsidR="00402C68">
        <w:rPr>
          <w:sz w:val="28"/>
          <w:szCs w:val="28"/>
        </w:rPr>
        <w:t xml:space="preserve">, </w:t>
      </w:r>
      <w:proofErr w:type="spellStart"/>
      <w:r w:rsidR="00402C68">
        <w:rPr>
          <w:sz w:val="28"/>
          <w:szCs w:val="28"/>
        </w:rPr>
        <w:t>соревновательности</w:t>
      </w:r>
      <w:proofErr w:type="spellEnd"/>
      <w:r w:rsidR="00402C68">
        <w:rPr>
          <w:sz w:val="28"/>
          <w:szCs w:val="28"/>
        </w:rPr>
        <w:t xml:space="preserve"> со сверстниками, дальнейшим развитием образа Я ребенка, его детализацией.</w:t>
      </w:r>
      <w:proofErr w:type="gramEnd"/>
    </w:p>
    <w:p w:rsidR="00843D0D" w:rsidRPr="004B46C1" w:rsidRDefault="00843D0D" w:rsidP="004B46C1">
      <w:pPr>
        <w:rPr>
          <w:sz w:val="28"/>
          <w:szCs w:val="28"/>
        </w:rPr>
      </w:pPr>
      <w:r>
        <w:rPr>
          <w:sz w:val="28"/>
          <w:szCs w:val="28"/>
        </w:rPr>
        <w:tab/>
      </w:r>
    </w:p>
    <w:sectPr w:rsidR="00843D0D" w:rsidRPr="004B4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24"/>
    <w:rsid w:val="00396D4E"/>
    <w:rsid w:val="00402C68"/>
    <w:rsid w:val="004B46C1"/>
    <w:rsid w:val="004F1624"/>
    <w:rsid w:val="00794651"/>
    <w:rsid w:val="00843D0D"/>
    <w:rsid w:val="00A336C6"/>
    <w:rsid w:val="00E24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C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№1676</dc:creator>
  <cp:keywords/>
  <dc:description/>
  <cp:lastModifiedBy>Детский сад №1676</cp:lastModifiedBy>
  <cp:revision>3</cp:revision>
  <cp:lastPrinted>2011-10-11T08:54:00Z</cp:lastPrinted>
  <dcterms:created xsi:type="dcterms:W3CDTF">2011-10-11T05:58:00Z</dcterms:created>
  <dcterms:modified xsi:type="dcterms:W3CDTF">2011-10-11T08:54:00Z</dcterms:modified>
</cp:coreProperties>
</file>