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BC" w:rsidRDefault="00EC25BC"/>
    <w:p w:rsidR="00133CA5" w:rsidRDefault="00133CA5"/>
    <w:p w:rsidR="00133CA5" w:rsidRDefault="00133CA5"/>
    <w:p w:rsidR="00133CA5" w:rsidRDefault="00133CA5"/>
    <w:p w:rsidR="00133CA5" w:rsidRDefault="00133CA5"/>
    <w:p w:rsidR="00133CA5" w:rsidRDefault="00133CA5"/>
    <w:p w:rsidR="00133CA5" w:rsidRDefault="00133CA5"/>
    <w:p w:rsidR="00133CA5" w:rsidRDefault="00133CA5"/>
    <w:p w:rsidR="00133CA5" w:rsidRDefault="00133CA5" w:rsidP="00133C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Консультация для родителей.</w:t>
      </w:r>
    </w:p>
    <w:p w:rsidR="00F455E1" w:rsidRDefault="00F455E1" w:rsidP="00133C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Учимся читать детские рисунки.</w:t>
      </w:r>
    </w:p>
    <w:p w:rsidR="00F455E1" w:rsidRDefault="00F455E1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lastRenderedPageBreak/>
        <w:t xml:space="preserve">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рациональное уходит на второй план, отступают запреты и ограничения. В этот момент ребенок абсолютно свободен.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Детский рисунок чаще всего наглядно демонстрирует сферу интересов самого маленького художника. </w:t>
      </w:r>
      <w:r w:rsidRPr="008B7046">
        <w:rPr>
          <w:bCs/>
          <w:iCs/>
          <w:sz w:val="28"/>
          <w:szCs w:val="28"/>
        </w:rPr>
        <w:t>С точки зрения психодиагностики рисунок человека является одним из самых точных и достоверных источников информации.</w:t>
      </w:r>
      <w:r w:rsidRPr="008B7046">
        <w:rPr>
          <w:sz w:val="28"/>
          <w:szCs w:val="28"/>
        </w:rPr>
        <w:t xml:space="preserve"> Сложность заключается лишь в том, что информация, содержащаяся в таком послании, образно говоря «закодирована», и рисунок нужно грамотно «читать».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Особое внимание уделяется анализу структуры рисунка </w:t>
      </w:r>
      <w:r w:rsidRPr="008B7046">
        <w:rPr>
          <w:b/>
          <w:i/>
          <w:sz w:val="28"/>
          <w:szCs w:val="28"/>
        </w:rPr>
        <w:t>семьи</w:t>
      </w:r>
      <w:r w:rsidRPr="008B7046">
        <w:rPr>
          <w:sz w:val="28"/>
          <w:szCs w:val="28"/>
        </w:rPr>
        <w:t>. Необходимо сравнить ее реальный состав с тем, который изображен ребенком на бумаге. Следует также оценить порядок рисования, размер фигур и их расположение на листе. Первым и самым крупным, как правило, изображается наиболее значимый в понимании юного художника член семьи. Себя же дети обычно рисуют рядом с теми, к кому испытывают наибольшую привязанность. А дальше всех на рисунке располагается самый несимпатичный малышу родственник. Изображение в профиль или спиной также свидетельствует о напряженных отношениях между этим членом семьи и автором рисунка. Дети живут сиюминутными переживаниями. И часто эмоциональные отношения с кем-то из близких (недавняя ссора, обида) могут внести свои коррективы в рисунок. В этом случае малыш может даже «забыть» кого-</w:t>
      </w:r>
      <w:proofErr w:type="gramStart"/>
      <w:r w:rsidRPr="008B7046">
        <w:rPr>
          <w:sz w:val="28"/>
          <w:szCs w:val="28"/>
        </w:rPr>
        <w:t>то .</w:t>
      </w:r>
      <w:proofErr w:type="gramEnd"/>
      <w:r w:rsidRPr="008B7046">
        <w:rPr>
          <w:sz w:val="28"/>
          <w:szCs w:val="28"/>
        </w:rPr>
        <w:t xml:space="preserve"> К примеру, 6-летний Алеша не рисует отца, который уделяет ему мало внимания и бывает груб. А его отсутствие на рисунке объясняет тем, что «папа уехал в командировку». Алиса (4 года) не нарисовала свою младшую сестренку Ксюшу, объяснив ее отсутствие тем, что малышка «спит в другой комнате». Девочка не может примириться с тем, что мама из-за сестры не уделяет ей столько же внимания, как прежде. Имеют место и обратные ситуации, когда ребенок изображает на рисунке реально не существующих членов семьи. Саша </w:t>
      </w:r>
      <w:r w:rsidRPr="008B7046">
        <w:rPr>
          <w:sz w:val="28"/>
          <w:szCs w:val="28"/>
        </w:rPr>
        <w:lastRenderedPageBreak/>
        <w:t xml:space="preserve">(5 лет) немало удивил свою маму, когда нарисовал рядом с собой играющего малыша и сообщил, что у него наконец-то появился братик! Подобные «коррективы» в состав семьи вносят дети, неудовлетворенные своим эмоциональным положением. Им требуется больше доброжелательного внимания от взрослых и игр «на равных», а лучше – развлечений в компании других таких же малышей.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bCs/>
          <w:iCs/>
          <w:sz w:val="28"/>
          <w:szCs w:val="28"/>
        </w:rPr>
        <w:t>Важную роль при анализе детского рисунка играет и то, чем заняты члены семьи.</w:t>
      </w:r>
      <w:r w:rsidRPr="008B7046">
        <w:rPr>
          <w:b/>
          <w:bCs/>
          <w:i/>
          <w:iCs/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Если они объединены каким-то общим делом, чаще всего это свидетельствует о благоприятном семейном климате. </w:t>
      </w:r>
      <w:r w:rsidRPr="008B7046">
        <w:rPr>
          <w:bCs/>
          <w:iCs/>
          <w:sz w:val="28"/>
          <w:szCs w:val="28"/>
        </w:rPr>
        <w:t>Весьма значимым</w:t>
      </w:r>
      <w:r w:rsidRPr="008B7046">
        <w:rPr>
          <w:sz w:val="28"/>
          <w:szCs w:val="28"/>
        </w:rPr>
        <w:t xml:space="preserve"> </w:t>
      </w:r>
      <w:r w:rsidRPr="008B7046">
        <w:rPr>
          <w:bCs/>
          <w:iCs/>
          <w:sz w:val="28"/>
          <w:szCs w:val="28"/>
        </w:rPr>
        <w:t>показателем психологической близости является реальное расстояние между изображенными фигурами</w:t>
      </w:r>
      <w:r w:rsidRPr="008B7046">
        <w:rPr>
          <w:sz w:val="28"/>
          <w:szCs w:val="28"/>
        </w:rPr>
        <w:t xml:space="preserve">. Рисуя себя отдельно от остальных, ребенок может «сигнализировать» о своей изолированности в семье. Если он отделяет своих родных друг от друга перегородками или помещает их в разные «комнаты», это может свидетельствовать о проблемах в общении. Размер изображения говорит о том, какое место занимает этот человек в эмоциональной жизни семьи. Например, если младшего по возрасту брата или сестру ребенок рисует крупнее себя, то можно предположить исключительное внимание к нему со стороны близких. Он «занимает много места в их жизни».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Отсутствие на рисунке самого маленького художника – частый признак того, что ребенок чувствует себя в семье одиноким, и ему «нет места» в отношениях между близкими. Проверить это можно, задав малышу вопрос: «Может быть, ты забыл кого-то нарисовать?» Бывает, что даже прямое указание: «ты забыл изобразить себя» ребенок игнорирует или объясняет: «не осталось места», «потом дорисую». Такая ситуация является серьезным поводом задуматься о семейных взаимоотношениях.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Очень плотное изображение фигур, как бы перекрывающих друг друга, говорит о столь же тесных взаимоотношениях близких малышу людей или о его потребности в таких связях.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Достаточно распространенным признаком повышенной тревожности ребенка </w:t>
      </w:r>
      <w:r w:rsidRPr="008B7046">
        <w:rPr>
          <w:i/>
          <w:sz w:val="28"/>
          <w:szCs w:val="28"/>
        </w:rPr>
        <w:t>являются</w:t>
      </w:r>
      <w:r w:rsidRPr="008B70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B7046">
        <w:rPr>
          <w:b/>
          <w:bCs/>
          <w:i/>
          <w:iCs/>
          <w:sz w:val="28"/>
          <w:szCs w:val="28"/>
        </w:rPr>
        <w:t>самоисправления</w:t>
      </w:r>
      <w:proofErr w:type="spellEnd"/>
      <w:r w:rsidRPr="008B7046">
        <w:rPr>
          <w:b/>
          <w:bCs/>
          <w:i/>
          <w:iCs/>
          <w:sz w:val="28"/>
          <w:szCs w:val="28"/>
        </w:rPr>
        <w:t xml:space="preserve">. </w:t>
      </w:r>
      <w:r w:rsidRPr="008B7046">
        <w:rPr>
          <w:sz w:val="28"/>
          <w:szCs w:val="28"/>
        </w:rPr>
        <w:t xml:space="preserve">Особенно такие, которые не ведут к </w:t>
      </w:r>
      <w:r w:rsidRPr="008B7046">
        <w:rPr>
          <w:sz w:val="28"/>
          <w:szCs w:val="28"/>
        </w:rPr>
        <w:lastRenderedPageBreak/>
        <w:t xml:space="preserve">улучшению качества изображения. Встречаются рисунки из отдельных мелких штрихов - малыш как бы опасается провести решительную линию. Иногда весь рисунок или какая-то из его частей штрихуется. В таких случаях можно также предположить повышенную тревожность юного художника. Стоит обратить внимание на преувеличенно большие глаза на портрете, особенно—если в них густо заштрихованы зрачки. Возможно, малыш испытывает чувство страха.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b/>
          <w:bCs/>
          <w:i/>
          <w:iCs/>
          <w:sz w:val="28"/>
          <w:szCs w:val="28"/>
        </w:rPr>
        <w:t xml:space="preserve">Многочисленные украшения, </w:t>
      </w:r>
      <w:r w:rsidRPr="008B7046">
        <w:rPr>
          <w:sz w:val="28"/>
          <w:szCs w:val="28"/>
        </w:rPr>
        <w:t xml:space="preserve">наличие дополнительных деталей и элементов костюма у автора рисунка указывают на </w:t>
      </w:r>
      <w:proofErr w:type="spellStart"/>
      <w:r w:rsidRPr="008B7046">
        <w:rPr>
          <w:sz w:val="28"/>
          <w:szCs w:val="28"/>
        </w:rPr>
        <w:t>демонстративность</w:t>
      </w:r>
      <w:proofErr w:type="spellEnd"/>
      <w:r w:rsidRPr="008B7046">
        <w:rPr>
          <w:sz w:val="28"/>
          <w:szCs w:val="28"/>
        </w:rPr>
        <w:t xml:space="preserve"> ребенка, его желание быть замеченным, тягу к внешним эффектам. Чаще это встречается у девочек.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Очень </w:t>
      </w:r>
      <w:r w:rsidRPr="008B7046">
        <w:rPr>
          <w:b/>
          <w:bCs/>
          <w:i/>
          <w:iCs/>
          <w:sz w:val="28"/>
          <w:szCs w:val="28"/>
        </w:rPr>
        <w:t xml:space="preserve">слабый нажим карандаша, низкая (не по возрасту) </w:t>
      </w:r>
      <w:proofErr w:type="spellStart"/>
      <w:r w:rsidRPr="008B7046">
        <w:rPr>
          <w:b/>
          <w:bCs/>
          <w:i/>
          <w:iCs/>
          <w:sz w:val="28"/>
          <w:szCs w:val="28"/>
        </w:rPr>
        <w:t>детализированность</w:t>
      </w:r>
      <w:proofErr w:type="spellEnd"/>
      <w:r w:rsidRPr="008B7046">
        <w:rPr>
          <w:sz w:val="28"/>
          <w:szCs w:val="28"/>
        </w:rPr>
        <w:t xml:space="preserve"> рисунка встречается у детей астеничных, склонных к быстрому утомлению, эмоционально чувствительных, психологически неустойчивых. А дети, у которых легко, без видимой причины меняется настроение, обычно в процессе рисования часто меняют нажим: одни линии едва заметны, другие проведены с заметным </w:t>
      </w:r>
      <w:proofErr w:type="spellStart"/>
      <w:r w:rsidRPr="008B7046">
        <w:rPr>
          <w:sz w:val="28"/>
          <w:szCs w:val="28"/>
        </w:rPr>
        <w:t>усилием.Импульсивные</w:t>
      </w:r>
      <w:proofErr w:type="spellEnd"/>
      <w:r w:rsidRPr="008B7046">
        <w:rPr>
          <w:sz w:val="28"/>
          <w:szCs w:val="28"/>
        </w:rPr>
        <w:t xml:space="preserve"> малыши часто не доводят линии до конца или, наоборот, рисуют размашисто, поэтому их рисунки производят впечатление небрежных, бесконтрольных. Здесь обращают на себя внимание сильный нажим и грубые нарушения симметрии. Иногда рисунок «не помещается» на листе.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>Встречаются рисунки, где все</w:t>
      </w:r>
      <w:r w:rsidRPr="008B7046">
        <w:rPr>
          <w:b/>
          <w:bCs/>
          <w:i/>
          <w:iCs/>
          <w:sz w:val="28"/>
          <w:szCs w:val="28"/>
        </w:rPr>
        <w:t xml:space="preserve"> фигуры изображены очень мелко. </w:t>
      </w:r>
      <w:r w:rsidRPr="008B7046">
        <w:rPr>
          <w:sz w:val="28"/>
          <w:szCs w:val="28"/>
        </w:rPr>
        <w:t xml:space="preserve">Обычно вся композиция ориентирована к какому-либо краю листа. Это значит, что малыш ощущает себя слабым и не верит в свои силы. Возможно, кто-то из родных очень строг с ним или требования, предъявляемые ребенку, не соответствуют его реальным возможностям.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Если малыш </w:t>
      </w:r>
      <w:r w:rsidRPr="008B7046">
        <w:rPr>
          <w:b/>
          <w:bCs/>
          <w:i/>
          <w:iCs/>
          <w:sz w:val="28"/>
          <w:szCs w:val="28"/>
        </w:rPr>
        <w:t>изображает себя в открытой позе</w:t>
      </w:r>
      <w:r w:rsidRPr="008B7046">
        <w:rPr>
          <w:sz w:val="28"/>
          <w:szCs w:val="28"/>
        </w:rPr>
        <w:t xml:space="preserve"> (руки и ноги широко расставлены, фигура крупная, чаще округлая), это говорит о его общительности и жизнерадостности. И напротив, «закрытая» поза (руки прижаты к телу или спрятаны за спину, фигура вытянутая, угловатая) скорее </w:t>
      </w:r>
      <w:r w:rsidRPr="008B7046">
        <w:rPr>
          <w:sz w:val="28"/>
          <w:szCs w:val="28"/>
        </w:rPr>
        <w:lastRenderedPageBreak/>
        <w:t xml:space="preserve">указывает на человека замкнутого, склонного сдерживать свои чувства и мысли.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Как в рисунках мальчиков, так и в рисунках девочек нередко можно заметить </w:t>
      </w:r>
      <w:r w:rsidRPr="008B7046">
        <w:rPr>
          <w:b/>
          <w:bCs/>
          <w:i/>
          <w:iCs/>
          <w:sz w:val="28"/>
          <w:szCs w:val="28"/>
        </w:rPr>
        <w:t>символы агрессивных тенденций</w:t>
      </w:r>
      <w:r w:rsidRPr="008B7046">
        <w:rPr>
          <w:sz w:val="28"/>
          <w:szCs w:val="28"/>
        </w:rPr>
        <w:t xml:space="preserve"> поведения: большие акцентированные кулаки, оружие, устрашающая поза, четко прорисованные ногти и зубы. </w:t>
      </w:r>
      <w:r w:rsidRPr="008B7046">
        <w:rPr>
          <w:bCs/>
          <w:iCs/>
          <w:sz w:val="28"/>
          <w:szCs w:val="28"/>
        </w:rPr>
        <w:t>Несмотря на кажущуюся враждебность, они могут быть выражением защитной формы поведения</w:t>
      </w:r>
      <w:r w:rsidRPr="008B7046">
        <w:rPr>
          <w:sz w:val="28"/>
          <w:szCs w:val="28"/>
        </w:rPr>
        <w:t xml:space="preserve">. Взрослым следует разобраться, что является для их ребенка источником повышенной эмоциональной опасности, и зачем ему понадобилась такая демонстрация своей силы.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Особое место занимают </w:t>
      </w:r>
      <w:r w:rsidRPr="008B7046">
        <w:rPr>
          <w:b/>
          <w:bCs/>
          <w:i/>
          <w:iCs/>
          <w:sz w:val="28"/>
          <w:szCs w:val="28"/>
        </w:rPr>
        <w:t>рисунки с нарушением принятых норм изображения</w:t>
      </w:r>
      <w:r w:rsidRPr="008B7046">
        <w:rPr>
          <w:sz w:val="28"/>
          <w:szCs w:val="28"/>
        </w:rPr>
        <w:t xml:space="preserve">. В частности, изображение половых органов. Для маленьких детей (до 4-х лет) это, скорее, частое явление. Здесь отражается тенденция к естественности жизни во всех ее проявлениях. У старших дошкольников такой рисунок говорит о </w:t>
      </w:r>
      <w:proofErr w:type="spellStart"/>
      <w:r w:rsidRPr="008B7046">
        <w:rPr>
          <w:sz w:val="28"/>
          <w:szCs w:val="28"/>
        </w:rPr>
        <w:t>демонстративности</w:t>
      </w:r>
      <w:proofErr w:type="spellEnd"/>
      <w:r w:rsidRPr="008B7046">
        <w:rPr>
          <w:sz w:val="28"/>
          <w:szCs w:val="28"/>
        </w:rPr>
        <w:t xml:space="preserve">, желании привлечь внимание </w:t>
      </w:r>
      <w:proofErr w:type="spellStart"/>
      <w:r w:rsidRPr="008B7046">
        <w:rPr>
          <w:sz w:val="28"/>
          <w:szCs w:val="28"/>
        </w:rPr>
        <w:t>провокативным</w:t>
      </w:r>
      <w:proofErr w:type="spellEnd"/>
      <w:r w:rsidRPr="008B7046">
        <w:rPr>
          <w:sz w:val="28"/>
          <w:szCs w:val="28"/>
        </w:rPr>
        <w:t xml:space="preserve"> способом, служит выражением агрессии.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Дети очень рано начинают «чувствовать» цвет и подбирать его по своему настроению и мироощущению. Доктор Макс </w:t>
      </w:r>
      <w:proofErr w:type="spellStart"/>
      <w:r w:rsidRPr="008B7046">
        <w:rPr>
          <w:sz w:val="28"/>
          <w:szCs w:val="28"/>
        </w:rPr>
        <w:t>Люшер</w:t>
      </w:r>
      <w:proofErr w:type="spellEnd"/>
      <w:r w:rsidRPr="008B7046">
        <w:rPr>
          <w:sz w:val="28"/>
          <w:szCs w:val="28"/>
        </w:rPr>
        <w:t xml:space="preserve">, психолог и исследователь в области цвета, изучал выбор оттенков из цветовой гаммы различными людьми. Он пришел к заключению, что выбор цвета отражает психологические качества человека и состояние его здоровья.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b/>
          <w:bCs/>
          <w:i/>
          <w:iCs/>
          <w:sz w:val="28"/>
          <w:szCs w:val="28"/>
        </w:rPr>
        <w:t>Количество используемых ребенком цветов</w:t>
      </w:r>
      <w:r w:rsidRPr="008B7046">
        <w:rPr>
          <w:sz w:val="28"/>
          <w:szCs w:val="28"/>
        </w:rPr>
        <w:t xml:space="preserve"> можно рассматривать с нескольких позиций. В первую очередь, это характеристика уровня развития эмоциональной сферы в целом. Обычно дети используют 5-6 цветов. В этом случае можно говорить о нормальном среднем уровне эмоционального развития. Более широкая палитра цвета предполагает натуру чувствительную, богатую эмоциями. Если ребенок старше 3-4 лет рисует 1-2 цветными карандашами, это, скорее всего, указывает на его негативное состояние в данный момент: тревога (синий), агрессия (красный), депрессия (черный). Использование только простого карандаша (при наличии выбора) иногда </w:t>
      </w:r>
      <w:r w:rsidRPr="008B7046">
        <w:rPr>
          <w:sz w:val="28"/>
          <w:szCs w:val="28"/>
        </w:rPr>
        <w:lastRenderedPageBreak/>
        <w:t xml:space="preserve">трактуют как «отсутствие» цвета, таким образом ребенок «сообщает» о том, что в его жизни не хватает ярких красок, положительных эмоций.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Наиболее эмоционально значимые фигуры выделяют большим количеством цветов. А открыто не принимаемых персонажей обычно рисуют черным или темно-коричневым цветом. Цвета могут передавать также определенные свойства характера и состояние. </w:t>
      </w:r>
    </w:p>
    <w:p w:rsidR="00F455E1" w:rsidRPr="008B7046" w:rsidRDefault="00F455E1" w:rsidP="00F455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046">
        <w:rPr>
          <w:b/>
          <w:bCs/>
          <w:i/>
          <w:iCs/>
          <w:sz w:val="28"/>
          <w:szCs w:val="28"/>
        </w:rPr>
        <w:t>Каждый из цветов имеет собственное символическое значение</w:t>
      </w:r>
      <w:r w:rsidRPr="008B7046">
        <w:rPr>
          <w:sz w:val="28"/>
          <w:szCs w:val="28"/>
        </w:rPr>
        <w:t xml:space="preserve">: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темно-синий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концентрация, сосредоточенность на внутренних проблемах, потребность в покое и удовлетворении, самоанализ;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зеленый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уравновешенность, независимость, настойчивость, упрямство, стремление к безопасности;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красный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сила воли, эксцентричность, направленность вовне, агрессия, повышенная активность, возбудимость;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желтый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положительные эмоции, непосредственность, любознательность, оптимизм;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фиолетовый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фантазия, интуиция, эмоциональная и интеллектуальная незрелость (дети часто отдают предпочтение этому цвету);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коричневый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чувственная опора ощущений, медлительность, физический дискомфорт, часто - отрицательные эмоции;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черный</w:t>
      </w:r>
      <w:r w:rsidRPr="008B7046">
        <w:rPr>
          <w:rFonts w:ascii="Times New Roman" w:hAnsi="Times New Roman" w:cs="Times New Roman"/>
          <w:sz w:val="28"/>
          <w:szCs w:val="28"/>
        </w:rPr>
        <w:t xml:space="preserve"> – подавленность, протест, разрушение, настоятельная потребность в изменениях; </w:t>
      </w:r>
    </w:p>
    <w:p w:rsidR="00F455E1" w:rsidRPr="008B7046" w:rsidRDefault="00F455E1" w:rsidP="00F455E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серый </w:t>
      </w:r>
      <w:r w:rsidRPr="008B7046">
        <w:rPr>
          <w:rFonts w:ascii="Times New Roman" w:hAnsi="Times New Roman" w:cs="Times New Roman"/>
          <w:sz w:val="28"/>
          <w:szCs w:val="28"/>
        </w:rPr>
        <w:t>– «отсутствие» цвета, безразличие, отстраненность, желание уйти, не замечать того, что тревожит.</w:t>
      </w:r>
      <w:bookmarkStart w:id="0" w:name="_GoBack"/>
      <w:bookmarkEnd w:id="0"/>
    </w:p>
    <w:p w:rsidR="00133CA5" w:rsidRPr="00F455E1" w:rsidRDefault="00133CA5" w:rsidP="00F455E1">
      <w:pPr>
        <w:rPr>
          <w:sz w:val="28"/>
          <w:szCs w:val="28"/>
        </w:rPr>
      </w:pPr>
    </w:p>
    <w:sectPr w:rsidR="00133CA5" w:rsidRPr="00F4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527C3"/>
    <w:multiLevelType w:val="multilevel"/>
    <w:tmpl w:val="1E5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CA"/>
    <w:rsid w:val="00133CA5"/>
    <w:rsid w:val="00CF70CA"/>
    <w:rsid w:val="00EC25BC"/>
    <w:rsid w:val="00F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51446-90D3-4EF4-9E2F-9A1DC89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rusya120</dc:creator>
  <cp:keywords/>
  <dc:description/>
  <cp:lastModifiedBy>rusya120</cp:lastModifiedBy>
  <cp:revision>2</cp:revision>
  <dcterms:created xsi:type="dcterms:W3CDTF">2014-11-24T15:39:00Z</dcterms:created>
  <dcterms:modified xsi:type="dcterms:W3CDTF">2014-11-24T16:02:00Z</dcterms:modified>
</cp:coreProperties>
</file>