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0" w:rsidRPr="00EC40C8" w:rsidRDefault="003C05C0" w:rsidP="003C05C0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r w:rsidRPr="00EC40C8">
        <w:rPr>
          <w:b/>
          <w:sz w:val="28"/>
          <w:szCs w:val="28"/>
        </w:rPr>
        <w:t>Роль дидактической игры в деятельности по развитию математических способностей</w:t>
      </w:r>
    </w:p>
    <w:bookmarkEnd w:id="0"/>
    <w:p w:rsidR="00912C1A" w:rsidRPr="00912C1A" w:rsidRDefault="00912C1A" w:rsidP="00912C1A">
      <w:pPr>
        <w:pStyle w:val="a3"/>
        <w:widowControl w:val="0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912C1A">
        <w:rPr>
          <w:i/>
          <w:sz w:val="28"/>
          <w:szCs w:val="28"/>
        </w:rPr>
        <w:t xml:space="preserve">оспитатель </w:t>
      </w:r>
    </w:p>
    <w:p w:rsidR="00DF16DE" w:rsidRPr="00912C1A" w:rsidRDefault="00912C1A" w:rsidP="00912C1A">
      <w:pPr>
        <w:pStyle w:val="a3"/>
        <w:widowControl w:val="0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912C1A">
        <w:rPr>
          <w:i/>
          <w:sz w:val="28"/>
          <w:szCs w:val="28"/>
        </w:rPr>
        <w:t xml:space="preserve">МБДОУ </w:t>
      </w:r>
      <w:proofErr w:type="spellStart"/>
      <w:r w:rsidRPr="00912C1A">
        <w:rPr>
          <w:i/>
          <w:sz w:val="28"/>
          <w:szCs w:val="28"/>
        </w:rPr>
        <w:t>ЦРР-д</w:t>
      </w:r>
      <w:proofErr w:type="spellEnd"/>
      <w:r w:rsidRPr="00912C1A">
        <w:rPr>
          <w:i/>
          <w:sz w:val="28"/>
          <w:szCs w:val="28"/>
        </w:rPr>
        <w:t>/с №75</w:t>
      </w:r>
      <w:r>
        <w:rPr>
          <w:i/>
          <w:sz w:val="28"/>
          <w:szCs w:val="28"/>
        </w:rPr>
        <w:t>:</w:t>
      </w:r>
    </w:p>
    <w:p w:rsidR="00912C1A" w:rsidRDefault="00912C1A" w:rsidP="00912C1A">
      <w:pPr>
        <w:pStyle w:val="a3"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12C1A">
        <w:rPr>
          <w:i/>
          <w:sz w:val="28"/>
          <w:szCs w:val="28"/>
        </w:rPr>
        <w:t>Жданова Н.И</w:t>
      </w:r>
      <w:r>
        <w:rPr>
          <w:sz w:val="28"/>
          <w:szCs w:val="28"/>
        </w:rPr>
        <w:t>.</w:t>
      </w:r>
    </w:p>
    <w:p w:rsidR="00912C1A" w:rsidRDefault="00912C1A" w:rsidP="003C05C0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6DE">
        <w:rPr>
          <w:sz w:val="28"/>
          <w:szCs w:val="28"/>
        </w:rPr>
        <w:t xml:space="preserve">Ребенок шестого года жизни продолжает совершенствоваться через игру, рисование, общение </w:t>
      </w:r>
      <w:proofErr w:type="gramStart"/>
      <w:r w:rsidRPr="00DF16DE">
        <w:rPr>
          <w:sz w:val="28"/>
          <w:szCs w:val="28"/>
        </w:rPr>
        <w:t>со</w:t>
      </w:r>
      <w:proofErr w:type="gramEnd"/>
      <w:r w:rsidRPr="00DF16DE">
        <w:rPr>
          <w:sz w:val="28"/>
          <w:szCs w:val="28"/>
        </w:rPr>
        <w:t xml:space="preserve"> взрослыми и сверстниками, но постепенно, важнейшим видом деятельности становится учение.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6DE">
        <w:rPr>
          <w:sz w:val="28"/>
          <w:szCs w:val="28"/>
        </w:rPr>
        <w:t>С пяти лет ребенка необходимо готовить к будущему школьному обучению. Интеллектуальное развитие ребенка пяти-шести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6DE">
        <w:rPr>
          <w:sz w:val="28"/>
          <w:szCs w:val="28"/>
        </w:rPr>
        <w:t>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или большем числе различных объектов.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6DE">
        <w:rPr>
          <w:sz w:val="28"/>
          <w:szCs w:val="28"/>
        </w:rPr>
        <w:t>Ребенок должен использовать умения сравнивать, классифицировать, анализировать и обобщать результаты своей деятельности.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6DE">
        <w:rPr>
          <w:sz w:val="28"/>
          <w:szCs w:val="28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 w:rsidRPr="00DF16DE">
        <w:rPr>
          <w:sz w:val="28"/>
          <w:szCs w:val="28"/>
        </w:rPr>
        <w:t>сериация</w:t>
      </w:r>
      <w:proofErr w:type="spellEnd"/>
      <w:r w:rsidRPr="00DF16DE">
        <w:rPr>
          <w:sz w:val="28"/>
          <w:szCs w:val="28"/>
        </w:rPr>
        <w:t xml:space="preserve">, аналогия, систематизация, абстрагирование - в литературе также называют логическими приемами мышления. Развивать логическое мышление дошкольника целесообразнее всего в русле математического развития. 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6DE">
        <w:rPr>
          <w:color w:val="000000"/>
          <w:sz w:val="28"/>
          <w:szCs w:val="28"/>
        </w:rPr>
        <w:t xml:space="preserve">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детей, в процессе их обучения с самого раннего возраста. 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6DE">
        <w:rPr>
          <w:sz w:val="28"/>
          <w:szCs w:val="28"/>
        </w:rPr>
        <w:t xml:space="preserve">Дошкольный возраст- это период, когда главный вид деятельности — малыша- это </w:t>
      </w:r>
      <w:r w:rsidRPr="00DF16DE">
        <w:rPr>
          <w:caps/>
          <w:sz w:val="28"/>
          <w:szCs w:val="28"/>
        </w:rPr>
        <w:t>игра</w:t>
      </w:r>
      <w:r w:rsidRPr="00DF16DE">
        <w:rPr>
          <w:sz w:val="28"/>
          <w:szCs w:val="28"/>
        </w:rPr>
        <w:t xml:space="preserve">. В игре легче усваиваются знания, умения и навыки, поэтому все занятия с ребенком должны быть организованы в игровой форме. 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6DE">
        <w:rPr>
          <w:color w:val="000000"/>
          <w:sz w:val="28"/>
          <w:szCs w:val="28"/>
        </w:rPr>
        <w:t xml:space="preserve">Формированию у ребенка математических представлений способствует использование разнообразных дидактических игр. Такие игры учат ребенка понимать некоторые сложные математические понятия, формируют представление о соотношении цифры и числа, количества и цифры, развивают умения ориентироваться в направлениях пространства, делать выводы. При использовании дидактических игр широко применяются различные предметы и наглядный материал, который способствует тому, что </w:t>
      </w:r>
      <w:r w:rsidRPr="00DF16DE">
        <w:rPr>
          <w:color w:val="000000"/>
          <w:sz w:val="28"/>
          <w:szCs w:val="28"/>
        </w:rPr>
        <w:lastRenderedPageBreak/>
        <w:t xml:space="preserve">занятия проходят в веселой, занимательной и доступной форме.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16DE">
        <w:rPr>
          <w:color w:val="000000"/>
          <w:sz w:val="28"/>
          <w:szCs w:val="28"/>
        </w:rPr>
        <w:t>В детском саду ставятся такие педагогические задачи: развивать у детей память, внимание, мышление, воображение, так как без этих качеств немыслимо развитие ребенка в целом. Используя различные дидактические игры, занимательные упражнения можно также исправить пробелы знаний у детей. Все дидактические игры можно разделить на несколько групп: игры с цифрами и числами; игры путешествие во времени; игры на ориентировки в пространстве; игры с геометрическими фигурами; игры на логическое мышление.</w:t>
      </w:r>
    </w:p>
    <w:p w:rsidR="00DF16DE" w:rsidRPr="00DF16DE" w:rsidRDefault="00912C1A" w:rsidP="00DF16DE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16DE" w:rsidRPr="00DF16DE">
        <w:rPr>
          <w:sz w:val="28"/>
          <w:szCs w:val="28"/>
        </w:rPr>
        <w:t xml:space="preserve">В математике главное – научить мыслить, логически рассуждать, находить скрытые для непосредственного восприятия математические взаимосвязи и взаимозависимости и т.д. Именно поэтому, начинать надо не со счета, а с понимания математических отношений: больше, меньше, поровну. Это так называемый до числовой период обучения, когда дошкольник, не знакомый еще с числами, постигает уже количественные отношения, сравнивая предметы по величине (длина, ширина, высота), сопоставляя две группы предметов сначала непосредственно, а потом опосредованно, с помощью наглядных моделей, позволяющих дать ребенку не только конкретные, но и обобщенные знания. 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sz w:val="28"/>
          <w:szCs w:val="28"/>
        </w:rPr>
        <w:t>Для развития образных форм мышления существенное значение имеет формирование и совершенствование единичных образов и системы представлений, умение оперировать образами, представлять объект в разных положениях.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sz w:val="28"/>
          <w:szCs w:val="28"/>
        </w:rPr>
        <w:t>В 5-6 лет ребенок смотрит на мир широко открытыми глазами. Ему все интересно, его все манит и привлекает</w:t>
      </w:r>
      <w:r w:rsidR="00912C1A">
        <w:rPr>
          <w:rFonts w:ascii="Times New Roman" w:hAnsi="Times New Roman" w:cs="Times New Roman"/>
          <w:sz w:val="28"/>
          <w:szCs w:val="28"/>
        </w:rPr>
        <w:t>. Он постигает мир под девизом "Хочу все знать!</w:t>
      </w:r>
      <w:r w:rsidRPr="00DF16DE">
        <w:rPr>
          <w:rFonts w:ascii="Times New Roman" w:hAnsi="Times New Roman" w:cs="Times New Roman"/>
          <w:sz w:val="28"/>
          <w:szCs w:val="28"/>
        </w:rPr>
        <w:t>". Уровень развития мыслительных операций ребенка старшего дошкольного возраста помогает ему более осознанно и глубоко воспринимать, и постигать имеющиеся сведения о мире, разбираться в них, устанавливать различные связи и зависимости.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sz w:val="28"/>
          <w:szCs w:val="28"/>
        </w:rPr>
        <w:t xml:space="preserve">Развитие мышления дошкольника проходит несколько этапов. Сначала происходит формирование наглядно-действенного мышления, т. е. все мыслительные операции у малыша происходят через действие. В конце этого периода происходит закладка элементов наглядно-образного мышления, т. е. малыш начинает мыслить при помощи образов. А к концу старшего дошкольного возраста начинает формироваться </w:t>
      </w:r>
      <w:r w:rsidRPr="00DF16DE">
        <w:rPr>
          <w:rFonts w:ascii="Times New Roman" w:hAnsi="Times New Roman" w:cs="Times New Roman"/>
          <w:b/>
          <w:sz w:val="28"/>
          <w:szCs w:val="28"/>
        </w:rPr>
        <w:t>словесно-логическое мышление</w:t>
      </w:r>
      <w:r w:rsidRPr="00DF16DE">
        <w:rPr>
          <w:rFonts w:ascii="Times New Roman" w:hAnsi="Times New Roman" w:cs="Times New Roman"/>
          <w:sz w:val="28"/>
          <w:szCs w:val="28"/>
        </w:rPr>
        <w:t xml:space="preserve">, оно предполагает развитие умения оперировать словами, понимать логику рассуждений. Дети учатся самостоятельно рассуждать, делать выводы, сопоставлять, сравнивать, анализировать, находить частное и общее, устанавливать простые закономерности. Ниже приведены несколько примеров игровых технологий, позволяющих активно развивать мыслительные операции у детей старшего дошкольного возраста: 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16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Найди лишнее</w:t>
      </w:r>
    </w:p>
    <w:p w:rsidR="00DF16DE" w:rsidRPr="00DF16DE" w:rsidRDefault="001A7CD5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sz w:val="28"/>
          <w:szCs w:val="28"/>
        </w:rPr>
        <w:fldChar w:fldCharType="begin"/>
      </w:r>
      <w:r w:rsidR="00DF16DE" w:rsidRPr="00DF16DE">
        <w:rPr>
          <w:rFonts w:ascii="Times New Roman" w:hAnsi="Times New Roman" w:cs="Times New Roman"/>
          <w:sz w:val="28"/>
          <w:szCs w:val="28"/>
        </w:rPr>
        <w:instrText xml:space="preserve"> INCLUDEPICTURE "http://tambov.fio.ru/vjpusk/vjp069/rabot/29/10.gif" \* MERGEFORMATINET </w:instrText>
      </w:r>
      <w:r w:rsidRPr="00DF16DE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C05C0">
        <w:rPr>
          <w:rFonts w:ascii="Times New Roman" w:hAnsi="Times New Roman" w:cs="Times New Roman"/>
          <w:sz w:val="28"/>
          <w:szCs w:val="28"/>
        </w:rPr>
        <w:instrText xml:space="preserve"> INCLUDEPICTURE  "http://tambov.fio.ru/vjpusk/vjp069/rabot/29/10.gif"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A7CD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pt;height:123pt">
            <v:imagedata r:id="rId4" r:href="rId5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DF16DE">
        <w:rPr>
          <w:rFonts w:ascii="Times New Roman" w:hAnsi="Times New Roman" w:cs="Times New Roman"/>
          <w:sz w:val="28"/>
          <w:szCs w:val="28"/>
        </w:rPr>
        <w:fldChar w:fldCharType="end"/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sz w:val="28"/>
          <w:szCs w:val="28"/>
        </w:rPr>
        <w:t>Предметы разделены на группы по каким-то общим признакам. Попросите ребенка назвать каждую группу одним словом, а затем найти лишний, не подходящий к другим предмет. Игра позволяет развить у детей способность к обобщению предметов.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b/>
          <w:bCs/>
          <w:sz w:val="28"/>
          <w:szCs w:val="28"/>
        </w:rPr>
        <w:t>Кто кем был?</w:t>
      </w:r>
    </w:p>
    <w:p w:rsidR="00DF16DE" w:rsidRPr="00DF16DE" w:rsidRDefault="001A7CD5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sz w:val="28"/>
          <w:szCs w:val="28"/>
        </w:rPr>
        <w:fldChar w:fldCharType="begin"/>
      </w:r>
      <w:r w:rsidR="00DF16DE" w:rsidRPr="00DF16DE">
        <w:rPr>
          <w:rFonts w:ascii="Times New Roman" w:hAnsi="Times New Roman" w:cs="Times New Roman"/>
          <w:sz w:val="28"/>
          <w:szCs w:val="28"/>
        </w:rPr>
        <w:instrText xml:space="preserve"> INCLUDEPICTURE "http://tambov.fio.ru/vjpusk/vjp069/rabot/29/1.gif" \* MERGEFORMATINET </w:instrText>
      </w:r>
      <w:r w:rsidRPr="00DF16DE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C05C0">
        <w:rPr>
          <w:rFonts w:ascii="Times New Roman" w:hAnsi="Times New Roman" w:cs="Times New Roman"/>
          <w:sz w:val="28"/>
          <w:szCs w:val="28"/>
        </w:rPr>
        <w:instrText xml:space="preserve"> INCLUDEPICTURE  "http://tambov.fio.ru/vjpusk/vjp069/rabot/29/1.gif"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A7CD5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168.75pt;height:151.5pt">
            <v:imagedata r:id="rId6" r:href="rId7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DF16DE">
        <w:rPr>
          <w:rFonts w:ascii="Times New Roman" w:hAnsi="Times New Roman" w:cs="Times New Roman"/>
          <w:sz w:val="28"/>
          <w:szCs w:val="28"/>
        </w:rPr>
        <w:fldChar w:fldCharType="end"/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sz w:val="28"/>
          <w:szCs w:val="28"/>
        </w:rPr>
        <w:t>Смысл этой игры заключается в том, чтобы ответить на вопрос, кто (что), кем (чем) был раньше? Пример: цыпленок - яйцом, корова - теленком, и т. д. (игра на развитие словесно-логического мышления)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6DE">
        <w:rPr>
          <w:rFonts w:ascii="Times New Roman" w:hAnsi="Times New Roman" w:cs="Times New Roman"/>
          <w:b/>
          <w:sz w:val="28"/>
          <w:szCs w:val="28"/>
        </w:rPr>
        <w:t>Сложение и вычитание.</w:t>
      </w:r>
      <w:r w:rsidRPr="00DF16DE">
        <w:rPr>
          <w:rFonts w:ascii="Times New Roman" w:hAnsi="Times New Roman" w:cs="Times New Roman"/>
          <w:bCs/>
          <w:sz w:val="28"/>
          <w:szCs w:val="28"/>
        </w:rPr>
        <w:t xml:space="preserve"> В игровой форме малыши научатся выполнять простые арифметические действия. Начинать лучше с одной круглой карточки. В центре карточки изображена цифра. Пусть малыш назовет ее, а затем сосчитает, сколько на рисунке каждого вида предметов и сколько не хватает до названного количества. После этого он должен подобрать 4 картинки так, чтобы после их присоединения цифра в центре соответствовала количеству каждого из 4 видов предметов. Например, в центре изображена цифра "4", а рядом 1 божья коровка, 1 яблоко, 2 гусеницы и 3 груши. Значит, надо добавить 3 божьих коровки, 3 яблока, 2 гусеницы и 1 грушу. 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6DE">
        <w:rPr>
          <w:rFonts w:ascii="Times New Roman" w:hAnsi="Times New Roman" w:cs="Times New Roman"/>
          <w:bCs/>
          <w:sz w:val="28"/>
          <w:szCs w:val="28"/>
        </w:rPr>
        <w:t xml:space="preserve">Количество круглых карточек-заданий следует увеличивать постепенно, воспитывая в ребенке усидчивость и внимательность. </w:t>
      </w:r>
    </w:p>
    <w:p w:rsidR="00DF16DE" w:rsidRPr="00DF16DE" w:rsidRDefault="00DF16DE" w:rsidP="00DF1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DE">
        <w:rPr>
          <w:rFonts w:ascii="Times New Roman" w:hAnsi="Times New Roman" w:cs="Times New Roman"/>
          <w:bCs/>
          <w:sz w:val="28"/>
          <w:szCs w:val="28"/>
        </w:rPr>
        <w:t>Для группы детей игра должна быть соревновательной - кто быстрее справиться с заданием.</w:t>
      </w:r>
    </w:p>
    <w:p w:rsidR="00DF16DE" w:rsidRPr="00DF16DE" w:rsidRDefault="00DF16DE" w:rsidP="00DF16DE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92F47" w:rsidRPr="00DF16DE" w:rsidRDefault="00B92F47" w:rsidP="00DF16DE">
      <w:pPr>
        <w:spacing w:after="0" w:line="240" w:lineRule="auto"/>
        <w:rPr>
          <w:rFonts w:ascii="Times New Roman" w:hAnsi="Times New Roman" w:cs="Times New Roman"/>
        </w:rPr>
      </w:pPr>
    </w:p>
    <w:sectPr w:rsidR="00B92F47" w:rsidRPr="00DF16DE" w:rsidSect="001A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DE"/>
    <w:rsid w:val="001A7CD5"/>
    <w:rsid w:val="003C05C0"/>
    <w:rsid w:val="00912C1A"/>
    <w:rsid w:val="00B92F47"/>
    <w:rsid w:val="00DF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F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rsid w:val="00DF1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ambov.fio.ru/vjpusk/vjp069/rabot/29/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tambov.fio.ru/vjpusk/vjp069/rabot/29/10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ДС-75</cp:lastModifiedBy>
  <cp:revision>3</cp:revision>
  <dcterms:created xsi:type="dcterms:W3CDTF">2014-11-19T07:17:00Z</dcterms:created>
  <dcterms:modified xsi:type="dcterms:W3CDTF">2014-11-19T07:07:00Z</dcterms:modified>
</cp:coreProperties>
</file>