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21" w:rsidRDefault="00F64221" w:rsidP="00F64221">
      <w:pPr>
        <w:pStyle w:val="a3"/>
      </w:pPr>
      <w:r>
        <w:rPr>
          <w:b/>
          <w:bCs/>
        </w:rPr>
        <w:t>Речь</w:t>
      </w:r>
      <w:r>
        <w:t xml:space="preserve"> – средство общения людей и форма человеческого мышления. Речь не является врожденной способностью человека, она формируется вместе с развитием ребенка. Часто у детей с нарушением зрения наблюдается не только отставание в развитии речи, но и нарушение внимания, памяти, быстрая истощаемость нервной системы. При организации занятия особое внимание обращается на использование сохранного зрения у детей. При выборе и создании дидактического материала учитывается его величина и интенсивность окраски. Хорошо применять на занятии иллюстрации, рельефные картинки, большое количество предметов и игрушек одного типа, муляжей, макеты. Желательно использовать предметы, взятые из реального мира (природный материал, предметы быта и др.).</w:t>
      </w:r>
    </w:p>
    <w:p w:rsidR="00F64221" w:rsidRDefault="00F64221" w:rsidP="00F64221">
      <w:pPr>
        <w:pStyle w:val="a3"/>
      </w:pPr>
      <w:r>
        <w:t xml:space="preserve">Развитие речи у детей с нарушением зрения имеет свои </w:t>
      </w:r>
      <w:r>
        <w:rPr>
          <w:b/>
          <w:bCs/>
        </w:rPr>
        <w:t>особенности</w:t>
      </w:r>
      <w:r>
        <w:t xml:space="preserve">. Многие предметы и явления окружающего мира воспринимаются только с помощью зрения, а значительное снижение его у слабовидящих детей затрудняет овладение образными выражениями, нарушает эмоциональную окрашенность речи. Таким образом, можно считать, что основной особенностью речи слабовидящих является ее </w:t>
      </w:r>
      <w:proofErr w:type="spellStart"/>
      <w:r>
        <w:t>обедненность</w:t>
      </w:r>
      <w:proofErr w:type="spellEnd"/>
      <w:r>
        <w:t>. Поэтому развитию речи детей следует уделять особое внимание и использовать в своей работе различные виды занятий.</w:t>
      </w:r>
    </w:p>
    <w:p w:rsidR="00F64221" w:rsidRDefault="00F64221" w:rsidP="00F64221">
      <w:pPr>
        <w:pStyle w:val="a3"/>
      </w:pPr>
      <w:r>
        <w:t xml:space="preserve">В основу всех видов занятий должен быть положен </w:t>
      </w:r>
      <w:r>
        <w:rPr>
          <w:b/>
          <w:bCs/>
        </w:rPr>
        <w:t>коммуникативный принцип</w:t>
      </w:r>
      <w:r>
        <w:t>. Речь ребенка может быть обращена не обязательно к педагогу, но и к своему товарищу. Ребенок задает вопрос и ждет ответа, то есть учится строить диалог.</w:t>
      </w:r>
    </w:p>
    <w:p w:rsidR="00F64221" w:rsidRDefault="00F64221" w:rsidP="00F64221">
      <w:pPr>
        <w:pStyle w:val="a3"/>
      </w:pPr>
      <w:r>
        <w:t xml:space="preserve">На занятиях по развитию речи можно использовать </w:t>
      </w:r>
      <w:r>
        <w:rPr>
          <w:b/>
          <w:bCs/>
        </w:rPr>
        <w:t>прием комментированного рисовани</w:t>
      </w:r>
      <w:r>
        <w:t>я. Педагог делает зарисовку, которая помогает детям ответить на вопросы педагога и составить рассказ, например, о прогулке, о празднике или другом событии. Во время ответов на вопросы или рассказа нельзя делать замечания детям по звукопроизношению, так как это нарушает речевую активность ребенка.</w:t>
      </w:r>
    </w:p>
    <w:p w:rsidR="00F64221" w:rsidRDefault="00F64221" w:rsidP="00F64221">
      <w:pPr>
        <w:pStyle w:val="a3"/>
      </w:pPr>
      <w:r>
        <w:t xml:space="preserve">На занятиях по развитию речи используют </w:t>
      </w:r>
      <w:r>
        <w:rPr>
          <w:b/>
          <w:bCs/>
        </w:rPr>
        <w:t>сюжетные картинки</w:t>
      </w:r>
      <w:r>
        <w:t xml:space="preserve">. Работая с ними, дети учатся всесторонне рассматривать ситуации, придумывать истории, фантазировать и делать умозаключения. </w:t>
      </w:r>
    </w:p>
    <w:p w:rsidR="00F64221" w:rsidRDefault="00F64221" w:rsidP="00F64221">
      <w:pPr>
        <w:pStyle w:val="a3"/>
      </w:pPr>
      <w:r>
        <w:t xml:space="preserve">На занятиях по развитию речи часто делают </w:t>
      </w:r>
      <w:r>
        <w:rPr>
          <w:b/>
          <w:bCs/>
        </w:rPr>
        <w:t>графические зарисовки</w:t>
      </w:r>
      <w:r>
        <w:t xml:space="preserve">. Графическое изображение учит детей работать над текстом. </w:t>
      </w:r>
    </w:p>
    <w:p w:rsidR="00F64221" w:rsidRDefault="00F64221" w:rsidP="00F64221">
      <w:pPr>
        <w:pStyle w:val="a3"/>
      </w:pPr>
      <w:r>
        <w:t>При разучивании стихотворений с детьми с нарушением зрения очень хорошо помогают зарисовки. Чтобы ребенок хорошо запомнил стихотворный текст, у него не должно быть проблем с пониманием содержания стихотворения. Здесь важна подготовительная работа, которая включает прежде всего работу над словарем. Для лучшего понимания содержания можно рассказать стихотворения в прозе.</w:t>
      </w:r>
    </w:p>
    <w:p w:rsidR="00F64221" w:rsidRDefault="00F64221" w:rsidP="00F64221">
      <w:pPr>
        <w:pStyle w:val="a3"/>
      </w:pPr>
      <w:r>
        <w:t xml:space="preserve">Для улучшения памяти необходимо приучать детей приемам запоминания и припоминания. Этому-то и способствует </w:t>
      </w:r>
      <w:r>
        <w:rPr>
          <w:b/>
          <w:bCs/>
        </w:rPr>
        <w:t>мнемоника</w:t>
      </w:r>
      <w:r>
        <w:t xml:space="preserve"> (или мнемотехника – </w:t>
      </w:r>
      <w:r>
        <w:rPr>
          <w:i/>
          <w:iCs/>
        </w:rPr>
        <w:t>греч</w:t>
      </w:r>
      <w:r>
        <w:t xml:space="preserve">. «искусство запоминания»). </w:t>
      </w:r>
      <w:proofErr w:type="gramStart"/>
      <w:r>
        <w:t>Так например</w:t>
      </w:r>
      <w:proofErr w:type="gramEnd"/>
      <w:r>
        <w:t xml:space="preserve">, сказку «Курочка ряба» можно рассказать с опорой на </w:t>
      </w:r>
      <w:proofErr w:type="spellStart"/>
      <w:r>
        <w:t>мнемотаблицу</w:t>
      </w:r>
      <w:proofErr w:type="spellEnd"/>
      <w:r>
        <w:t>.</w:t>
      </w:r>
    </w:p>
    <w:p w:rsidR="00F64221" w:rsidRDefault="00F64221" w:rsidP="00F64221">
      <w:pPr>
        <w:pStyle w:val="a3"/>
      </w:pPr>
      <w:r>
        <w:t xml:space="preserve">Младшим дошкольникам трудно работать с </w:t>
      </w:r>
      <w:proofErr w:type="spellStart"/>
      <w:r>
        <w:t>мнемотаблицей</w:t>
      </w:r>
      <w:proofErr w:type="spellEnd"/>
      <w:r>
        <w:t xml:space="preserve">, поэтому им предлагается </w:t>
      </w:r>
      <w:proofErr w:type="spellStart"/>
      <w:r>
        <w:t>мнемодорожка</w:t>
      </w:r>
      <w:proofErr w:type="spellEnd"/>
      <w:r>
        <w:t>, которая также несет обучающую информацию, но в небольшом количестве.</w:t>
      </w:r>
    </w:p>
    <w:p w:rsidR="00F64221" w:rsidRDefault="00F64221" w:rsidP="00F64221">
      <w:pPr>
        <w:pStyle w:val="a3"/>
      </w:pPr>
      <w:r>
        <w:lastRenderedPageBreak/>
        <w:t>Таким образом, работа над развитием речи оказывает действенное влияние на развитие и формирование мышления ребенка, а также на развитие других психических процессов.</w:t>
      </w:r>
    </w:p>
    <w:p w:rsidR="00D5760A" w:rsidRDefault="00D5760A">
      <w:bookmarkStart w:id="0" w:name="_GoBack"/>
      <w:bookmarkEnd w:id="0"/>
    </w:p>
    <w:sectPr w:rsidR="00D57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3E"/>
    <w:rsid w:val="008A293E"/>
    <w:rsid w:val="00D5760A"/>
    <w:rsid w:val="00F6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EF9AE-229F-448B-B345-7B7037D3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4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</dc:creator>
  <cp:keywords/>
  <dc:description/>
  <cp:lastModifiedBy>Rusla</cp:lastModifiedBy>
  <cp:revision>2</cp:revision>
  <dcterms:created xsi:type="dcterms:W3CDTF">2014-11-22T18:31:00Z</dcterms:created>
  <dcterms:modified xsi:type="dcterms:W3CDTF">2014-11-22T18:32:00Z</dcterms:modified>
</cp:coreProperties>
</file>