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B3" w:rsidRDefault="002D4FB3" w:rsidP="002D4FB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4FB3">
        <w:rPr>
          <w:rFonts w:ascii="Times New Roman" w:hAnsi="Times New Roman" w:cs="Times New Roman"/>
          <w:sz w:val="28"/>
          <w:szCs w:val="28"/>
        </w:rPr>
        <w:t xml:space="preserve">Под причиной речевых нарушений понимают воздействие на организм внешнего или внутреннего вредоносного фактора или их взаимодействия, которые определяют специфику речевого расстройства и без которых последнее не может возникнуть. </w:t>
      </w:r>
      <w:r w:rsidRPr="002D4FB3">
        <w:rPr>
          <w:rFonts w:ascii="Times New Roman" w:hAnsi="Times New Roman" w:cs="Times New Roman"/>
          <w:sz w:val="28"/>
          <w:szCs w:val="28"/>
        </w:rPr>
        <w:tab/>
        <w:t xml:space="preserve">Существуют две группы причин, приводящие к нарушениям речи: </w:t>
      </w:r>
      <w:r w:rsidRPr="002D4FB3">
        <w:rPr>
          <w:rFonts w:ascii="Times New Roman" w:hAnsi="Times New Roman" w:cs="Times New Roman"/>
          <w:i/>
          <w:sz w:val="28"/>
          <w:szCs w:val="28"/>
        </w:rPr>
        <w:t>внутренние (эндогенные)</w:t>
      </w:r>
      <w:r w:rsidRPr="002D4FB3">
        <w:rPr>
          <w:rFonts w:ascii="Times New Roman" w:hAnsi="Times New Roman" w:cs="Times New Roman"/>
          <w:sz w:val="28"/>
          <w:szCs w:val="28"/>
        </w:rPr>
        <w:t xml:space="preserve"> и </w:t>
      </w:r>
      <w:r w:rsidRPr="002D4FB3">
        <w:rPr>
          <w:rFonts w:ascii="Times New Roman" w:hAnsi="Times New Roman" w:cs="Times New Roman"/>
          <w:i/>
          <w:sz w:val="28"/>
          <w:szCs w:val="28"/>
        </w:rPr>
        <w:t>внешние (экзогенные).</w:t>
      </w:r>
    </w:p>
    <w:p w:rsidR="002D4FB3" w:rsidRPr="005A0340" w:rsidRDefault="002D4FB3" w:rsidP="002D4FB3">
      <w:pPr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5A034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Внутренние причины речевых нарушений</w:t>
      </w:r>
    </w:p>
    <w:p w:rsidR="002D4FB3" w:rsidRPr="002D4FB3" w:rsidRDefault="002D4FB3" w:rsidP="002D4FB3">
      <w:pPr>
        <w:jc w:val="both"/>
        <w:rPr>
          <w:rFonts w:ascii="Times New Roman" w:hAnsi="Times New Roman" w:cs="Times New Roman"/>
          <w:sz w:val="28"/>
          <w:szCs w:val="28"/>
        </w:rPr>
      </w:pPr>
      <w:r w:rsidRPr="002D4FB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2D4FB3" w:rsidRPr="002D4FB3" w:rsidRDefault="002D4FB3" w:rsidP="002D4FB3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4FB3">
        <w:rPr>
          <w:rFonts w:ascii="Times New Roman" w:hAnsi="Times New Roman" w:cs="Times New Roman"/>
          <w:sz w:val="28"/>
          <w:szCs w:val="28"/>
        </w:rPr>
        <w:t>Заболевания матери во время беременности (сердечные заболевания, заболевания печени, легких, диабет, гипотония, инфекционные заболевания мочевого тракта) общие заболевания, требующие лечения.</w:t>
      </w:r>
    </w:p>
    <w:p w:rsidR="002D4FB3" w:rsidRPr="002D4FB3" w:rsidRDefault="002D4FB3" w:rsidP="002D4FB3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4FB3">
        <w:rPr>
          <w:rFonts w:ascii="Times New Roman" w:hAnsi="Times New Roman" w:cs="Times New Roman"/>
          <w:sz w:val="28"/>
          <w:szCs w:val="28"/>
        </w:rPr>
        <w:t>Отягощенная наследственность (диабет, гипертония, пороки   развития, генетические и психические заболевания).</w:t>
      </w:r>
    </w:p>
    <w:p w:rsidR="002D4FB3" w:rsidRPr="002D4FB3" w:rsidRDefault="002D4FB3" w:rsidP="002D4FB3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4FB3">
        <w:rPr>
          <w:rFonts w:ascii="Times New Roman" w:hAnsi="Times New Roman" w:cs="Times New Roman"/>
          <w:sz w:val="28"/>
          <w:szCs w:val="28"/>
        </w:rPr>
        <w:t>Аллергии матери.</w:t>
      </w:r>
    </w:p>
    <w:p w:rsidR="002D4FB3" w:rsidRPr="002D4FB3" w:rsidRDefault="002D4FB3" w:rsidP="002D4FB3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4FB3">
        <w:rPr>
          <w:rFonts w:ascii="Times New Roman" w:hAnsi="Times New Roman" w:cs="Times New Roman"/>
          <w:sz w:val="28"/>
          <w:szCs w:val="28"/>
        </w:rPr>
        <w:t>Перенесенные переливания крови.</w:t>
      </w:r>
      <w:bookmarkStart w:id="0" w:name="_GoBack"/>
      <w:bookmarkEnd w:id="0"/>
    </w:p>
    <w:p w:rsidR="002D4FB3" w:rsidRPr="002D4FB3" w:rsidRDefault="002D4FB3" w:rsidP="002D4FB3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4FB3">
        <w:rPr>
          <w:rFonts w:ascii="Times New Roman" w:hAnsi="Times New Roman" w:cs="Times New Roman"/>
          <w:sz w:val="28"/>
          <w:szCs w:val="28"/>
        </w:rPr>
        <w:t>Токсикоз беременности, не зависимо от срока     беременности.</w:t>
      </w:r>
    </w:p>
    <w:p w:rsidR="002D4FB3" w:rsidRPr="002D4FB3" w:rsidRDefault="002D4FB3" w:rsidP="002D4FB3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4FB3">
        <w:rPr>
          <w:rFonts w:ascii="Times New Roman" w:hAnsi="Times New Roman" w:cs="Times New Roman"/>
          <w:sz w:val="28"/>
          <w:szCs w:val="28"/>
        </w:rPr>
        <w:t>Иммунологическая несовместимость крови матери и плода  (по резус-фактору).  Резус или групповые антитела, проникая через плаценту, вызывают распад эритроцитов плода.   В результате из  эритроцитов выделяется токсическое для центральной нервной  системы вещество – непрямой билирубин.</w:t>
      </w:r>
    </w:p>
    <w:p w:rsidR="002D4FB3" w:rsidRPr="002D4FB3" w:rsidRDefault="002D4FB3" w:rsidP="002D4FB3">
      <w:pPr>
        <w:jc w:val="both"/>
        <w:rPr>
          <w:rFonts w:ascii="Times New Roman" w:hAnsi="Times New Roman" w:cs="Times New Roman"/>
          <w:sz w:val="28"/>
          <w:szCs w:val="28"/>
        </w:rPr>
      </w:pPr>
      <w:r w:rsidRPr="002D4FB3">
        <w:rPr>
          <w:rFonts w:ascii="Times New Roman" w:hAnsi="Times New Roman" w:cs="Times New Roman"/>
          <w:sz w:val="28"/>
          <w:szCs w:val="28"/>
        </w:rPr>
        <w:t xml:space="preserve">        Под его воздействием поражаются подкорковые отделы мозга,   слуховые ядра, что приводит к специфическим нарушениям </w:t>
      </w:r>
      <w:proofErr w:type="spellStart"/>
      <w:r w:rsidRPr="002D4FB3"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2D4FB3">
        <w:rPr>
          <w:rFonts w:ascii="Times New Roman" w:hAnsi="Times New Roman" w:cs="Times New Roman"/>
          <w:sz w:val="28"/>
          <w:szCs w:val="28"/>
        </w:rPr>
        <w:t xml:space="preserve"> стороны речи в сочетании с нарушением слуха.</w:t>
      </w:r>
    </w:p>
    <w:p w:rsidR="002D4FB3" w:rsidRPr="002D4FB3" w:rsidRDefault="002D4FB3" w:rsidP="002D4FB3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D4FB3">
        <w:rPr>
          <w:rFonts w:ascii="Times New Roman" w:hAnsi="Times New Roman" w:cs="Times New Roman"/>
          <w:sz w:val="28"/>
          <w:szCs w:val="28"/>
        </w:rPr>
        <w:t>Многообразная акушерская патология (узкий таз, затяжные или стремительные роды, преждевременное отхождение вод, обвитие пуповиной, многоплодная беременность, многоводие, недостаточность плаценты).</w:t>
      </w:r>
    </w:p>
    <w:p w:rsidR="002D4FB3" w:rsidRPr="002D4FB3" w:rsidRDefault="002D4FB3" w:rsidP="002D4FB3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D4FB3">
        <w:rPr>
          <w:rFonts w:ascii="Times New Roman" w:hAnsi="Times New Roman" w:cs="Times New Roman"/>
          <w:sz w:val="28"/>
          <w:szCs w:val="28"/>
        </w:rPr>
        <w:t>Курение во время беременности, употребление алкоголя. Научно доказано влияние алкоголя (даже минимальные дозы: пиво, коктейли, слабое вино) на возникновение различных дефектов речи.</w:t>
      </w:r>
    </w:p>
    <w:p w:rsidR="002D4FB3" w:rsidRPr="002D4FB3" w:rsidRDefault="002D4FB3" w:rsidP="002D4FB3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D4FB3">
        <w:rPr>
          <w:rFonts w:ascii="Times New Roman" w:hAnsi="Times New Roman" w:cs="Times New Roman"/>
          <w:sz w:val="28"/>
          <w:szCs w:val="28"/>
        </w:rPr>
        <w:t xml:space="preserve">Состояние после лечения бесплодия, преждевременных родов  (до конца 37 недели </w:t>
      </w:r>
      <w:r w:rsidRPr="002D4FB3">
        <w:rPr>
          <w:rFonts w:ascii="Times New Roman" w:hAnsi="Times New Roman" w:cs="Times New Roman"/>
          <w:sz w:val="28"/>
          <w:szCs w:val="28"/>
        </w:rPr>
        <w:t>берем</w:t>
      </w:r>
      <w:r>
        <w:rPr>
          <w:rFonts w:ascii="Times New Roman" w:hAnsi="Times New Roman" w:cs="Times New Roman"/>
          <w:sz w:val="28"/>
          <w:szCs w:val="28"/>
        </w:rPr>
        <w:t>енности</w:t>
      </w:r>
      <w:r w:rsidRPr="002D4FB3">
        <w:rPr>
          <w:rFonts w:ascii="Times New Roman" w:hAnsi="Times New Roman" w:cs="Times New Roman"/>
          <w:sz w:val="28"/>
          <w:szCs w:val="28"/>
        </w:rPr>
        <w:t>), осложненных родов (кесарева сечения),  и 2 и более выкидышей (абортов).</w:t>
      </w:r>
    </w:p>
    <w:p w:rsidR="002D4FB3" w:rsidRPr="002D4FB3" w:rsidRDefault="002D4FB3" w:rsidP="002D4FB3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D4FB3">
        <w:rPr>
          <w:rFonts w:ascii="Times New Roman" w:hAnsi="Times New Roman" w:cs="Times New Roman"/>
          <w:sz w:val="28"/>
          <w:szCs w:val="28"/>
        </w:rPr>
        <w:t>Короткий промежуток между беременностями (менее 1 года).</w:t>
      </w:r>
    </w:p>
    <w:p w:rsidR="002D4FB3" w:rsidRPr="002D4FB3" w:rsidRDefault="002D4FB3" w:rsidP="002D4FB3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D4FB3">
        <w:rPr>
          <w:rFonts w:ascii="Times New Roman" w:hAnsi="Times New Roman" w:cs="Times New Roman"/>
          <w:sz w:val="28"/>
          <w:szCs w:val="28"/>
        </w:rPr>
        <w:lastRenderedPageBreak/>
        <w:t xml:space="preserve">Аномалии скелета (нарушение осанки матери). При плохой осанке зачастую возникает перекос костей таза, что затрудняет роды, к тому же тонус матки, а она ведь тоже состоит из мышц, понижен или повышен. </w:t>
      </w:r>
    </w:p>
    <w:p w:rsidR="002D4FB3" w:rsidRPr="002D4FB3" w:rsidRDefault="002D4FB3" w:rsidP="002D4FB3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D4FB3">
        <w:rPr>
          <w:rFonts w:ascii="Times New Roman" w:hAnsi="Times New Roman" w:cs="Times New Roman"/>
          <w:sz w:val="28"/>
          <w:szCs w:val="28"/>
        </w:rPr>
        <w:t>Беременности до достижения 18 лет или после 40 лет.</w:t>
      </w:r>
    </w:p>
    <w:p w:rsidR="002D4FB3" w:rsidRPr="002D4FB3" w:rsidRDefault="002D4FB3" w:rsidP="002D4FB3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D4FB3">
        <w:rPr>
          <w:rFonts w:ascii="Times New Roman" w:hAnsi="Times New Roman" w:cs="Times New Roman"/>
          <w:sz w:val="28"/>
          <w:szCs w:val="28"/>
        </w:rPr>
        <w:t>Особые психические нагрузки (семейного или профессионального  характера).</w:t>
      </w:r>
    </w:p>
    <w:p w:rsidR="002D4FB3" w:rsidRPr="005A0340" w:rsidRDefault="002D4FB3" w:rsidP="002D4FB3">
      <w:pPr>
        <w:ind w:hanging="57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5A0340">
        <w:rPr>
          <w:rFonts w:ascii="Times New Roman" w:hAnsi="Times New Roman" w:cs="Times New Roman"/>
          <w:b/>
          <w:i/>
          <w:color w:val="00B050"/>
          <w:sz w:val="28"/>
          <w:szCs w:val="28"/>
        </w:rPr>
        <w:t>Основные причины повреждения нервной системы –</w:t>
      </w:r>
    </w:p>
    <w:p w:rsidR="002D4FB3" w:rsidRPr="005A0340" w:rsidRDefault="002D4FB3" w:rsidP="002D4FB3">
      <w:pPr>
        <w:ind w:hanging="57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A0340">
        <w:rPr>
          <w:rFonts w:ascii="Times New Roman" w:hAnsi="Times New Roman" w:cs="Times New Roman"/>
          <w:b/>
          <w:i/>
          <w:color w:val="00B050"/>
          <w:sz w:val="28"/>
          <w:szCs w:val="28"/>
        </w:rPr>
        <w:t>гипоксия и родовая травма.</w:t>
      </w:r>
    </w:p>
    <w:p w:rsidR="002D4FB3" w:rsidRPr="002D4FB3" w:rsidRDefault="002D4FB3" w:rsidP="002D4FB3">
      <w:pPr>
        <w:ind w:hanging="57"/>
        <w:jc w:val="both"/>
        <w:rPr>
          <w:rFonts w:ascii="Times New Roman" w:hAnsi="Times New Roman" w:cs="Times New Roman"/>
          <w:sz w:val="28"/>
          <w:szCs w:val="28"/>
        </w:rPr>
      </w:pPr>
      <w:r w:rsidRPr="002D4F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4FB3">
        <w:rPr>
          <w:rFonts w:ascii="Times New Roman" w:hAnsi="Times New Roman" w:cs="Times New Roman"/>
          <w:i/>
          <w:sz w:val="28"/>
          <w:szCs w:val="28"/>
        </w:rPr>
        <w:t xml:space="preserve">Дорогие родители, отнеситесь внимательно </w:t>
      </w:r>
      <w:proofErr w:type="gramStart"/>
      <w:r w:rsidRPr="002D4FB3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2D4FB3">
        <w:rPr>
          <w:rFonts w:ascii="Times New Roman" w:hAnsi="Times New Roman" w:cs="Times New Roman"/>
          <w:i/>
          <w:sz w:val="28"/>
          <w:szCs w:val="28"/>
        </w:rPr>
        <w:t xml:space="preserve"> здоровье вашего ребенка, </w:t>
      </w:r>
      <w:r w:rsidR="005A0340">
        <w:rPr>
          <w:rFonts w:ascii="Times New Roman" w:hAnsi="Times New Roman" w:cs="Times New Roman"/>
          <w:i/>
          <w:sz w:val="28"/>
          <w:szCs w:val="28"/>
        </w:rPr>
        <w:t xml:space="preserve">от этого </w:t>
      </w:r>
      <w:r w:rsidR="005A0340" w:rsidRPr="002D4FB3">
        <w:rPr>
          <w:rFonts w:ascii="Times New Roman" w:hAnsi="Times New Roman" w:cs="Times New Roman"/>
          <w:i/>
          <w:sz w:val="28"/>
          <w:szCs w:val="28"/>
        </w:rPr>
        <w:t>зависит</w:t>
      </w:r>
      <w:r w:rsidR="005A0340" w:rsidRPr="002D4F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4FB3">
        <w:rPr>
          <w:rFonts w:ascii="Times New Roman" w:hAnsi="Times New Roman" w:cs="Times New Roman"/>
          <w:i/>
          <w:sz w:val="28"/>
          <w:szCs w:val="28"/>
        </w:rPr>
        <w:t>его успехи в обучении!</w:t>
      </w:r>
    </w:p>
    <w:p w:rsidR="002D4FB3" w:rsidRPr="002D4FB3" w:rsidRDefault="002D4FB3" w:rsidP="005A0340">
      <w:pPr>
        <w:ind w:left="-142" w:hanging="5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D4FB3">
        <w:rPr>
          <w:rFonts w:ascii="Times New Roman" w:hAnsi="Times New Roman" w:cs="Times New Roman"/>
          <w:b/>
          <w:sz w:val="28"/>
          <w:szCs w:val="28"/>
        </w:rPr>
        <w:tab/>
      </w:r>
      <w:r w:rsidRPr="002D4FB3">
        <w:rPr>
          <w:rFonts w:ascii="Times New Roman" w:hAnsi="Times New Roman" w:cs="Times New Roman"/>
          <w:b/>
          <w:sz w:val="28"/>
          <w:szCs w:val="28"/>
        </w:rPr>
        <w:tab/>
      </w:r>
      <w:r w:rsidRPr="002D4FB3">
        <w:rPr>
          <w:rFonts w:ascii="Times New Roman" w:hAnsi="Times New Roman" w:cs="Times New Roman"/>
          <w:b/>
          <w:sz w:val="28"/>
          <w:szCs w:val="28"/>
        </w:rPr>
        <w:tab/>
      </w:r>
      <w:r w:rsidRPr="002D4FB3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Внешние (экзогенные) причины речевых нарушений</w:t>
      </w:r>
    </w:p>
    <w:p w:rsidR="002D4FB3" w:rsidRPr="002D4FB3" w:rsidRDefault="002D4FB3" w:rsidP="002D4FB3">
      <w:pPr>
        <w:ind w:left="-1311" w:hanging="57"/>
        <w:jc w:val="both"/>
        <w:rPr>
          <w:rFonts w:ascii="Times New Roman" w:hAnsi="Times New Roman" w:cs="Times New Roman"/>
          <w:color w:val="800080"/>
          <w:sz w:val="28"/>
          <w:szCs w:val="28"/>
        </w:rPr>
      </w:pPr>
    </w:p>
    <w:p w:rsidR="002D4FB3" w:rsidRPr="002D4FB3" w:rsidRDefault="002D4FB3" w:rsidP="002D4FB3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FB3">
        <w:rPr>
          <w:rFonts w:ascii="Times New Roman" w:hAnsi="Times New Roman" w:cs="Times New Roman"/>
          <w:color w:val="800080"/>
          <w:sz w:val="28"/>
          <w:szCs w:val="28"/>
        </w:rPr>
        <w:t xml:space="preserve">       </w:t>
      </w:r>
      <w:r w:rsidRPr="002D4FB3">
        <w:rPr>
          <w:rFonts w:ascii="Times New Roman" w:hAnsi="Times New Roman" w:cs="Times New Roman"/>
          <w:color w:val="800080"/>
          <w:sz w:val="28"/>
          <w:szCs w:val="28"/>
        </w:rPr>
        <w:tab/>
        <w:t xml:space="preserve"> </w:t>
      </w:r>
      <w:r w:rsidRPr="002D4FB3">
        <w:rPr>
          <w:rFonts w:ascii="Times New Roman" w:hAnsi="Times New Roman" w:cs="Times New Roman"/>
          <w:color w:val="000000"/>
          <w:sz w:val="28"/>
          <w:szCs w:val="28"/>
        </w:rPr>
        <w:t>Для нормального речевого развития общение должно быть значимым, проходить на эмоциональном положительном фоне и побуждать к ответу. Ему недостаточно просто слышать звуки (радио, телевизор, магнитофон), необходимо, прежде всего, прямое общение с взрослыми  на основе характерной для данного возрастного этапа ведущей формы деятельности.</w:t>
      </w:r>
    </w:p>
    <w:p w:rsidR="002D4FB3" w:rsidRPr="002D4FB3" w:rsidRDefault="002D4FB3" w:rsidP="002D4FB3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FB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D4FB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Важным стимулом развития речи является изменение формы общения ребенка с взрослым. Так, если не происходит замена эмоционального общения, характерного для 1 года жизни, на предметно-действенное общение с 2-3-летним ребенком, то появляется серьезная угроза возникновения задержки психического развития.</w:t>
      </w:r>
    </w:p>
    <w:p w:rsidR="002D4FB3" w:rsidRPr="002D4FB3" w:rsidRDefault="002D4FB3" w:rsidP="002D4FB3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FB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D4FB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D4FB3">
        <w:rPr>
          <w:rFonts w:ascii="Times New Roman" w:hAnsi="Times New Roman" w:cs="Times New Roman"/>
          <w:color w:val="000000"/>
          <w:sz w:val="28"/>
          <w:szCs w:val="28"/>
        </w:rPr>
        <w:tab/>
        <w:t>Речь ребенка нарушается и задерживается в отсутствие эмоционального положительного окружения. Речь развивается по подражанию, поэтому некоторые речевые нарушения (заикание, нечеткость произношения, нарушение темпа речи) могут иметь в своей основе подражание.</w:t>
      </w:r>
    </w:p>
    <w:p w:rsidR="002D4FB3" w:rsidRPr="002D4FB3" w:rsidRDefault="002D4FB3" w:rsidP="002D4FB3">
      <w:pPr>
        <w:ind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FB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D4FB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Речевые нарушения часто могут возникать при различных психических травмах (испуг, переживание в связи с разлукой с близкими людьми, длительная психотравмирующая ситуация в семье). Это задерживает развитие речи, а в ряде случаев, особенно при острых психических травмах, вызывает у ребенка, психогенные речевые расстройства: </w:t>
      </w:r>
      <w:proofErr w:type="spellStart"/>
      <w:r w:rsidRPr="002D4FB3">
        <w:rPr>
          <w:rFonts w:ascii="Times New Roman" w:hAnsi="Times New Roman" w:cs="Times New Roman"/>
          <w:color w:val="000000"/>
          <w:sz w:val="28"/>
          <w:szCs w:val="28"/>
        </w:rPr>
        <w:t>мутизм</w:t>
      </w:r>
      <w:proofErr w:type="spellEnd"/>
      <w:r w:rsidRPr="002D4FB3">
        <w:rPr>
          <w:rFonts w:ascii="Times New Roman" w:hAnsi="Times New Roman" w:cs="Times New Roman"/>
          <w:color w:val="000000"/>
          <w:sz w:val="28"/>
          <w:szCs w:val="28"/>
        </w:rPr>
        <w:t xml:space="preserve"> (полный отказ от речевого общения), невротическое заикание. </w:t>
      </w:r>
    </w:p>
    <w:p w:rsidR="002D4FB3" w:rsidRPr="002D4FB3" w:rsidRDefault="002D4FB3" w:rsidP="002D4FB3">
      <w:pPr>
        <w:ind w:left="-1311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4FB3" w:rsidRPr="002D4FB3" w:rsidRDefault="002D4FB3" w:rsidP="002D4FB3">
      <w:pPr>
        <w:ind w:left="-142" w:hanging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F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Pr="002D4FB3">
        <w:rPr>
          <w:rFonts w:ascii="Times New Roman" w:hAnsi="Times New Roman" w:cs="Times New Roman"/>
          <w:color w:val="000000"/>
          <w:sz w:val="28"/>
          <w:szCs w:val="28"/>
        </w:rPr>
        <w:tab/>
        <w:t>Также влияет общая физическая слабость организма, незрелость, обусловленная недоношенностью, рахит. Различные нарушения обмена веществ, заболевания внутренних органов.</w:t>
      </w:r>
    </w:p>
    <w:p w:rsidR="002D4FB3" w:rsidRPr="002D4FB3" w:rsidRDefault="005A0340" w:rsidP="002D4FB3">
      <w:pPr>
        <w:ind w:hanging="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D4FB3" w:rsidRPr="002D4FB3">
        <w:rPr>
          <w:rFonts w:ascii="Times New Roman" w:hAnsi="Times New Roman" w:cs="Times New Roman"/>
          <w:b/>
          <w:color w:val="000000"/>
          <w:sz w:val="28"/>
          <w:szCs w:val="28"/>
        </w:rPr>
        <w:t>юбое общее или нервно-психическое заболевание ребенка первых лет жизни обычно сопровождается нарушением речевого развития.</w:t>
      </w:r>
    </w:p>
    <w:p w:rsidR="00586C52" w:rsidRPr="002D4FB3" w:rsidRDefault="00586C52">
      <w:pPr>
        <w:rPr>
          <w:rFonts w:ascii="Times New Roman" w:hAnsi="Times New Roman" w:cs="Times New Roman"/>
          <w:sz w:val="28"/>
          <w:szCs w:val="28"/>
        </w:rPr>
      </w:pPr>
    </w:p>
    <w:sectPr w:rsidR="00586C52" w:rsidRPr="002D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E337"/>
      </v:shape>
    </w:pict>
  </w:numPicBullet>
  <w:abstractNum w:abstractNumId="0">
    <w:nsid w:val="309177E9"/>
    <w:multiLevelType w:val="hybridMultilevel"/>
    <w:tmpl w:val="1FCC52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D4103A8"/>
    <w:multiLevelType w:val="hybridMultilevel"/>
    <w:tmpl w:val="E53016D8"/>
    <w:lvl w:ilvl="0" w:tplc="0419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86"/>
    <w:rsid w:val="002D4FB3"/>
    <w:rsid w:val="00384A61"/>
    <w:rsid w:val="00586C52"/>
    <w:rsid w:val="005A0340"/>
    <w:rsid w:val="009E557A"/>
    <w:rsid w:val="00C5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Mangal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B3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Mangal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B3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2012-12-15T15:38:00Z</dcterms:created>
  <dcterms:modified xsi:type="dcterms:W3CDTF">2012-12-15T16:07:00Z</dcterms:modified>
</cp:coreProperties>
</file>