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44" w:rsidRDefault="001E5BEE">
      <w:pPr>
        <w:rPr>
          <w:sz w:val="28"/>
          <w:szCs w:val="28"/>
        </w:rPr>
      </w:pPr>
      <w:r>
        <w:rPr>
          <w:sz w:val="28"/>
          <w:szCs w:val="28"/>
        </w:rPr>
        <w:t xml:space="preserve">6. Кто такой водомер?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водомер – это водное насекомое, которое ходи по воде, как бы воду меряя).</w:t>
      </w:r>
    </w:p>
    <w:p w:rsidR="001E5BEE" w:rsidRDefault="001E5BEE">
      <w:pPr>
        <w:rPr>
          <w:sz w:val="28"/>
          <w:szCs w:val="28"/>
        </w:rPr>
      </w:pPr>
      <w:r>
        <w:rPr>
          <w:sz w:val="28"/>
          <w:szCs w:val="28"/>
        </w:rPr>
        <w:t xml:space="preserve">7. Почему пятницу так назвали?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пятница – это пятый день недели)</w:t>
      </w:r>
    </w:p>
    <w:p w:rsidR="001E5BEE" w:rsidRDefault="001E5BEE">
      <w:pPr>
        <w:rPr>
          <w:sz w:val="28"/>
          <w:szCs w:val="28"/>
        </w:rPr>
      </w:pPr>
      <w:r>
        <w:rPr>
          <w:sz w:val="28"/>
          <w:szCs w:val="28"/>
        </w:rPr>
        <w:t xml:space="preserve">8. Почему подушка так названа?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потому что она кладется под ушко)</w:t>
      </w:r>
    </w:p>
    <w:p w:rsidR="001E5BEE" w:rsidRDefault="001E5BEE">
      <w:pPr>
        <w:rPr>
          <w:sz w:val="28"/>
          <w:szCs w:val="28"/>
        </w:rPr>
      </w:pPr>
      <w:r>
        <w:rPr>
          <w:sz w:val="28"/>
          <w:szCs w:val="28"/>
        </w:rPr>
        <w:t xml:space="preserve">9. Почему раскладушку так назвали?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это мебель, которая раскладывается).</w:t>
      </w:r>
    </w:p>
    <w:p w:rsidR="001E5BEE" w:rsidRDefault="001E5BEE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0. Почему красноперка имеет такое название?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эта рыба имеет красные перья – плавники).</w:t>
      </w:r>
    </w:p>
    <w:p w:rsidR="001E5BEE" w:rsidRDefault="001E5BEE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.Почему рыба пескарь так названа?</w:t>
      </w:r>
      <w:proofErr w:type="gramEnd"/>
      <w:r>
        <w:rPr>
          <w:sz w:val="28"/>
          <w:szCs w:val="28"/>
        </w:rPr>
        <w:t xml:space="preserve"> ( потому что она любит прятаться в песок)</w:t>
      </w:r>
    </w:p>
    <w:p w:rsidR="001E5BEE" w:rsidRDefault="00EA0A38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2. Почему гриб назван «масленок»?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шляпка у этого гриба как – будто помазана маслом).</w:t>
      </w:r>
    </w:p>
    <w:p w:rsidR="00EA0A38" w:rsidRDefault="00EA0A38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3. Почему у Белоснежки  такое  имя?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 нее кожа белая, как снег).</w:t>
      </w:r>
    </w:p>
    <w:p w:rsidR="00EA0A38" w:rsidRPr="00EA0A38" w:rsidRDefault="00EA0A38">
      <w:pPr>
        <w:rPr>
          <w:sz w:val="28"/>
          <w:szCs w:val="28"/>
        </w:rPr>
      </w:pPr>
      <w:r>
        <w:rPr>
          <w:sz w:val="28"/>
          <w:szCs w:val="28"/>
        </w:rPr>
        <w:t>Такие словесные игры помогают ребенку открывать «тайны слов», понять, что у каждого слова ес</w:t>
      </w:r>
      <w:r w:rsidR="00AB6064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AB6064">
        <w:rPr>
          <w:sz w:val="28"/>
          <w:szCs w:val="28"/>
        </w:rPr>
        <w:t xml:space="preserve"> лексическое значение, помогают развить у ребенка интерес к русскому языку.</w:t>
      </w:r>
    </w:p>
    <w:sectPr w:rsidR="00EA0A38" w:rsidRPr="00EA0A38" w:rsidSect="00E64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BEE"/>
    <w:rsid w:val="001E5BEE"/>
    <w:rsid w:val="00AB6064"/>
    <w:rsid w:val="00E64344"/>
    <w:rsid w:val="00EA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2013-10-08T18:23:00Z</cp:lastPrinted>
  <dcterms:created xsi:type="dcterms:W3CDTF">2013-10-08T18:01:00Z</dcterms:created>
  <dcterms:modified xsi:type="dcterms:W3CDTF">2013-10-08T18:24:00Z</dcterms:modified>
</cp:coreProperties>
</file>