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C" w:rsidRDefault="002326E8" w:rsidP="002326E8">
      <w:pPr>
        <w:rPr>
          <w:rStyle w:val="a3"/>
          <w:b w:val="0"/>
          <w:color w:val="000000" w:themeColor="text1"/>
          <w:sz w:val="28"/>
          <w:szCs w:val="28"/>
        </w:rPr>
      </w:pPr>
      <w:r w:rsidRPr="00FC7C80">
        <w:rPr>
          <w:rStyle w:val="a3"/>
          <w:sz w:val="28"/>
          <w:szCs w:val="28"/>
          <w:u w:val="single"/>
        </w:rPr>
        <w:t>Цель</w:t>
      </w:r>
      <w:r w:rsidRPr="00915E38">
        <w:rPr>
          <w:rStyle w:val="a3"/>
          <w:b w:val="0"/>
          <w:sz w:val="28"/>
          <w:szCs w:val="28"/>
        </w:rPr>
        <w:t xml:space="preserve">: </w:t>
      </w:r>
      <w:r w:rsidRPr="00915E38">
        <w:rPr>
          <w:rStyle w:val="a3"/>
          <w:b w:val="0"/>
          <w:color w:val="000000" w:themeColor="text1"/>
          <w:sz w:val="28"/>
          <w:szCs w:val="28"/>
        </w:rPr>
        <w:t>Закрепление знаний по формированию элементарных математических</w:t>
      </w:r>
      <w:r>
        <w:rPr>
          <w:rStyle w:val="a3"/>
          <w:b w:val="0"/>
          <w:color w:val="000000" w:themeColor="text1"/>
          <w:sz w:val="28"/>
          <w:szCs w:val="28"/>
        </w:rPr>
        <w:t xml:space="preserve"> представлений (по разделам количество, величина, форма) посредствам НОД.</w:t>
      </w:r>
    </w:p>
    <w:p w:rsidR="002326E8" w:rsidRPr="00915E38" w:rsidRDefault="00915E38" w:rsidP="00915E38">
      <w:pPr>
        <w:rPr>
          <w:rStyle w:val="a3"/>
          <w:color w:val="000000" w:themeColor="text1"/>
          <w:sz w:val="28"/>
        </w:rPr>
      </w:pPr>
      <w:r w:rsidRPr="00915E38">
        <w:rPr>
          <w:rStyle w:val="a3"/>
          <w:color w:val="000000" w:themeColor="text1"/>
          <w:sz w:val="28"/>
          <w:u w:val="thick"/>
        </w:rPr>
        <w:t>Задачи</w:t>
      </w:r>
      <w:r w:rsidRPr="00915E38">
        <w:rPr>
          <w:rStyle w:val="a3"/>
          <w:color w:val="000000" w:themeColor="text1"/>
          <w:sz w:val="28"/>
        </w:rPr>
        <w:t>:</w:t>
      </w:r>
    </w:p>
    <w:p w:rsidR="00915E38" w:rsidRDefault="00915E38" w:rsidP="00915E38">
      <w:pPr>
        <w:rPr>
          <w:rStyle w:val="a3"/>
          <w:sz w:val="28"/>
        </w:rPr>
      </w:pPr>
      <w:r>
        <w:rPr>
          <w:rStyle w:val="a3"/>
          <w:sz w:val="28"/>
        </w:rPr>
        <w:t>Образовательные:</w:t>
      </w:r>
    </w:p>
    <w:p w:rsidR="00915E38" w:rsidRDefault="00915E38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sz w:val="28"/>
        </w:rPr>
        <w:t>-</w:t>
      </w:r>
      <w:r>
        <w:rPr>
          <w:rStyle w:val="a3"/>
          <w:b w:val="0"/>
          <w:color w:val="000000" w:themeColor="text1"/>
          <w:sz w:val="28"/>
        </w:rPr>
        <w:t xml:space="preserve">Закреплять умение различать количество предметов, используя слова </w:t>
      </w:r>
      <w:r>
        <w:rPr>
          <w:rStyle w:val="a3"/>
          <w:b w:val="0"/>
          <w:i/>
          <w:color w:val="000000" w:themeColor="text1"/>
          <w:sz w:val="28"/>
        </w:rPr>
        <w:t>один, много.</w:t>
      </w:r>
    </w:p>
    <w:p w:rsidR="00915E38" w:rsidRDefault="00915E38" w:rsidP="00915E38">
      <w:pPr>
        <w:rPr>
          <w:rStyle w:val="a3"/>
          <w:b w:val="0"/>
          <w:i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 xml:space="preserve">-Закреплять умение различать контрастные предметы по размеру, используя слова </w:t>
      </w:r>
      <w:r>
        <w:rPr>
          <w:rStyle w:val="a3"/>
          <w:b w:val="0"/>
          <w:i/>
          <w:color w:val="000000" w:themeColor="text1"/>
          <w:sz w:val="28"/>
        </w:rPr>
        <w:t>большой, маленький.</w:t>
      </w:r>
    </w:p>
    <w:p w:rsidR="00915E38" w:rsidRDefault="002F4E93" w:rsidP="00915E38">
      <w:pPr>
        <w:rPr>
          <w:rStyle w:val="a3"/>
          <w:b w:val="0"/>
          <w:i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>-Закреплять умение сравнивать предметы по ширине, используя понятия</w:t>
      </w:r>
      <w:r>
        <w:rPr>
          <w:rStyle w:val="a3"/>
          <w:b w:val="0"/>
          <w:i/>
          <w:color w:val="000000" w:themeColor="text1"/>
          <w:sz w:val="28"/>
        </w:rPr>
        <w:t xml:space="preserve"> широкий</w:t>
      </w:r>
      <w:r w:rsidR="009D5FAD">
        <w:rPr>
          <w:rStyle w:val="a3"/>
          <w:b w:val="0"/>
          <w:i/>
          <w:color w:val="000000" w:themeColor="text1"/>
          <w:sz w:val="28"/>
        </w:rPr>
        <w:t xml:space="preserve"> </w:t>
      </w:r>
      <w:r>
        <w:rPr>
          <w:rStyle w:val="a3"/>
          <w:b w:val="0"/>
          <w:i/>
          <w:color w:val="000000" w:themeColor="text1"/>
          <w:sz w:val="28"/>
        </w:rPr>
        <w:t>-</w:t>
      </w:r>
      <w:r w:rsidR="00FC7C80">
        <w:rPr>
          <w:rStyle w:val="a3"/>
          <w:b w:val="0"/>
          <w:i/>
          <w:color w:val="000000" w:themeColor="text1"/>
          <w:sz w:val="28"/>
        </w:rPr>
        <w:t xml:space="preserve"> </w:t>
      </w:r>
      <w:r>
        <w:rPr>
          <w:rStyle w:val="a3"/>
          <w:b w:val="0"/>
          <w:i/>
          <w:color w:val="000000" w:themeColor="text1"/>
          <w:sz w:val="28"/>
        </w:rPr>
        <w:t>узкий, шире</w:t>
      </w:r>
      <w:r w:rsidR="009D5FAD">
        <w:rPr>
          <w:rStyle w:val="a3"/>
          <w:b w:val="0"/>
          <w:i/>
          <w:color w:val="000000" w:themeColor="text1"/>
          <w:sz w:val="28"/>
        </w:rPr>
        <w:t xml:space="preserve"> </w:t>
      </w:r>
      <w:r>
        <w:rPr>
          <w:rStyle w:val="a3"/>
          <w:b w:val="0"/>
          <w:i/>
          <w:color w:val="000000" w:themeColor="text1"/>
          <w:sz w:val="28"/>
        </w:rPr>
        <w:t>-</w:t>
      </w:r>
      <w:r w:rsidR="009D5FAD">
        <w:rPr>
          <w:rStyle w:val="a3"/>
          <w:b w:val="0"/>
          <w:i/>
          <w:color w:val="000000" w:themeColor="text1"/>
          <w:sz w:val="28"/>
        </w:rPr>
        <w:t xml:space="preserve"> </w:t>
      </w:r>
      <w:r>
        <w:rPr>
          <w:rStyle w:val="a3"/>
          <w:b w:val="0"/>
          <w:i/>
          <w:color w:val="000000" w:themeColor="text1"/>
          <w:sz w:val="28"/>
        </w:rPr>
        <w:t>уже.</w:t>
      </w:r>
    </w:p>
    <w:p w:rsidR="002F4E93" w:rsidRDefault="002F4E93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>-Закреплять знания о фигура</w:t>
      </w:r>
      <w:proofErr w:type="gramStart"/>
      <w:r>
        <w:rPr>
          <w:rStyle w:val="a3"/>
          <w:b w:val="0"/>
          <w:color w:val="000000" w:themeColor="text1"/>
          <w:sz w:val="28"/>
        </w:rPr>
        <w:t>х(</w:t>
      </w:r>
      <w:proofErr w:type="gramEnd"/>
      <w:r>
        <w:rPr>
          <w:rStyle w:val="a3"/>
          <w:b w:val="0"/>
          <w:color w:val="000000" w:themeColor="text1"/>
          <w:sz w:val="28"/>
        </w:rPr>
        <w:t>квадрат, круг, треугольник).</w:t>
      </w:r>
    </w:p>
    <w:p w:rsidR="00383CD4" w:rsidRDefault="00383CD4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color w:val="000000" w:themeColor="text1"/>
          <w:sz w:val="28"/>
        </w:rPr>
        <w:t>Развивающие:</w:t>
      </w:r>
    </w:p>
    <w:p w:rsidR="00383CD4" w:rsidRDefault="00383CD4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>-Развивать умение соотносить форму и цвет предмета.</w:t>
      </w:r>
    </w:p>
    <w:p w:rsidR="00383CD4" w:rsidRDefault="00383CD4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>-</w:t>
      </w:r>
      <w:r w:rsidR="00672DE6">
        <w:rPr>
          <w:rStyle w:val="a3"/>
          <w:b w:val="0"/>
          <w:color w:val="000000" w:themeColor="text1"/>
          <w:sz w:val="28"/>
        </w:rPr>
        <w:t>Развивать мыслительный навык сравнения по величине, форме, количеству, цвету.</w:t>
      </w:r>
    </w:p>
    <w:p w:rsidR="00FC7C80" w:rsidRDefault="00FC7C80" w:rsidP="00915E38">
      <w:pPr>
        <w:rPr>
          <w:rStyle w:val="a3"/>
          <w:b w:val="0"/>
          <w:color w:val="000000" w:themeColor="text1"/>
          <w:sz w:val="28"/>
        </w:rPr>
      </w:pPr>
      <w:r>
        <w:rPr>
          <w:rStyle w:val="a3"/>
          <w:b w:val="0"/>
          <w:color w:val="000000" w:themeColor="text1"/>
          <w:sz w:val="28"/>
        </w:rPr>
        <w:t>-</w:t>
      </w:r>
      <w:r w:rsidRPr="00FC7C80">
        <w:rPr>
          <w:rStyle w:val="a3"/>
          <w:b w:val="0"/>
          <w:color w:val="000000" w:themeColor="text1"/>
          <w:sz w:val="28"/>
        </w:rPr>
        <w:t>Развивать</w:t>
      </w:r>
      <w:r>
        <w:rPr>
          <w:rStyle w:val="a3"/>
          <w:b w:val="0"/>
          <w:color w:val="000000" w:themeColor="text1"/>
          <w:sz w:val="28"/>
        </w:rPr>
        <w:t xml:space="preserve"> коммуникативные навыки.</w:t>
      </w:r>
    </w:p>
    <w:p w:rsidR="00FC7C80" w:rsidRDefault="006461A1" w:rsidP="00915E38">
      <w:pPr>
        <w:rPr>
          <w:color w:val="000000" w:themeColor="text1"/>
          <w:sz w:val="28"/>
        </w:rPr>
      </w:pPr>
      <w:r w:rsidRPr="006461A1">
        <w:rPr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>Развивать воображение детей.</w:t>
      </w:r>
    </w:p>
    <w:p w:rsidR="006461A1" w:rsidRDefault="006461A1" w:rsidP="00915E38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Воспитательные:</w:t>
      </w:r>
    </w:p>
    <w:p w:rsidR="006461A1" w:rsidRPr="00601A69" w:rsidRDefault="006461A1" w:rsidP="00915E38">
      <w:pPr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>Воспитывать отзывчивость, умение сопереживать.</w:t>
      </w:r>
    </w:p>
    <w:p w:rsidR="00601A69" w:rsidRPr="00601A69" w:rsidRDefault="00601A69" w:rsidP="00915E38">
      <w:pPr>
        <w:rPr>
          <w:color w:val="000000" w:themeColor="text1"/>
          <w:sz w:val="28"/>
        </w:rPr>
      </w:pPr>
      <w:r w:rsidRPr="00695E01">
        <w:rPr>
          <w:b/>
          <w:color w:val="000000" w:themeColor="text1"/>
          <w:sz w:val="28"/>
          <w:u w:val="single"/>
        </w:rPr>
        <w:t>Мотивация</w:t>
      </w:r>
      <w:r>
        <w:rPr>
          <w:b/>
          <w:color w:val="000000" w:themeColor="text1"/>
          <w:sz w:val="28"/>
        </w:rPr>
        <w:t xml:space="preserve">: </w:t>
      </w:r>
      <w:r>
        <w:rPr>
          <w:color w:val="000000" w:themeColor="text1"/>
          <w:sz w:val="28"/>
        </w:rPr>
        <w:t>Предложить отвезти лекарство больной бабушке.</w:t>
      </w:r>
    </w:p>
    <w:p w:rsidR="00FC7C80" w:rsidRDefault="00FC7C80" w:rsidP="00915E38">
      <w:pPr>
        <w:rPr>
          <w:b/>
          <w:color w:val="000000" w:themeColor="text1"/>
          <w:sz w:val="28"/>
        </w:rPr>
      </w:pPr>
      <w:r w:rsidRPr="00FC7C80">
        <w:rPr>
          <w:b/>
          <w:color w:val="000000" w:themeColor="text1"/>
          <w:sz w:val="28"/>
          <w:u w:val="single"/>
        </w:rPr>
        <w:t>Способы</w:t>
      </w:r>
      <w:r>
        <w:rPr>
          <w:b/>
          <w:color w:val="000000" w:themeColor="text1"/>
          <w:sz w:val="28"/>
        </w:rPr>
        <w:t>:</w:t>
      </w:r>
    </w:p>
    <w:p w:rsidR="008B6117" w:rsidRDefault="008B6117" w:rsidP="00915E3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Игровая ситуация, игровое упражнение, дидактические игры, вопросы к детям, пояснения, практические действия детей, использование игровых персонажей, отгадывание загадки, сюрпризный момент, поощрение.</w:t>
      </w:r>
    </w:p>
    <w:p w:rsidR="00FC7C80" w:rsidRDefault="008B6117" w:rsidP="00915E38">
      <w:pPr>
        <w:rPr>
          <w:color w:val="000000" w:themeColor="text1"/>
          <w:sz w:val="28"/>
        </w:rPr>
      </w:pPr>
      <w:r w:rsidRPr="008B6117">
        <w:rPr>
          <w:b/>
          <w:color w:val="000000" w:themeColor="text1"/>
          <w:sz w:val="28"/>
          <w:u w:val="single"/>
        </w:rPr>
        <w:t>Средства</w:t>
      </w:r>
      <w:proofErr w:type="gramStart"/>
      <w:r>
        <w:rPr>
          <w:color w:val="000000" w:themeColor="text1"/>
          <w:sz w:val="28"/>
        </w:rPr>
        <w:t xml:space="preserve">  :</w:t>
      </w:r>
      <w:proofErr w:type="gramEnd"/>
    </w:p>
    <w:p w:rsidR="008B6117" w:rsidRDefault="00C16F0B" w:rsidP="00915E3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Прямоугольники из бумаги 2*5(билетики) по 1 на каждого ребенка; крупный деревянный конструктор для постройки мостиков 21шт.; ткань синего цвета</w:t>
      </w:r>
      <w:r w:rsidR="009D5FAD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lastRenderedPageBreak/>
        <w:t>(имитация ручейка); 2 корзины: большая и маленькая; большие и маленькие мячи по количеству детей</w:t>
      </w:r>
      <w:r w:rsidR="009D5FAD">
        <w:rPr>
          <w:color w:val="000000" w:themeColor="text1"/>
          <w:sz w:val="28"/>
        </w:rPr>
        <w:t>; игрушки-зайчата (4шт); 4  плоскостных цветка с различными серединками (синий треугольник, желтый треугольник, желтый круг, желтый квадрат</w:t>
      </w:r>
      <w:proofErr w:type="gramStart"/>
      <w:r w:rsidR="009D5FAD">
        <w:rPr>
          <w:color w:val="000000" w:themeColor="text1"/>
          <w:sz w:val="28"/>
        </w:rPr>
        <w:t xml:space="preserve"> )</w:t>
      </w:r>
      <w:proofErr w:type="gramEnd"/>
      <w:r w:rsidR="009D5FAD">
        <w:rPr>
          <w:color w:val="000000" w:themeColor="text1"/>
          <w:sz w:val="28"/>
        </w:rPr>
        <w:t>; фигуры по количеству детей (</w:t>
      </w:r>
      <w:r w:rsidR="00266F01">
        <w:rPr>
          <w:color w:val="000000" w:themeColor="text1"/>
          <w:sz w:val="28"/>
        </w:rPr>
        <w:t>желтые круги, желтые квадраты, желтые треугольники, синие треугольники); плоскостной домик, корзина с яблоками, одежда для бабушки, банка с вареньем.</w:t>
      </w:r>
    </w:p>
    <w:p w:rsidR="00601A69" w:rsidRDefault="00601A69" w:rsidP="00915E38">
      <w:pPr>
        <w:rPr>
          <w:b/>
          <w:color w:val="000000" w:themeColor="text1"/>
          <w:sz w:val="28"/>
        </w:rPr>
      </w:pPr>
      <w:r w:rsidRPr="00601A69">
        <w:rPr>
          <w:b/>
          <w:color w:val="000000" w:themeColor="text1"/>
          <w:sz w:val="28"/>
          <w:u w:val="single"/>
        </w:rPr>
        <w:t>Индивидуальная</w:t>
      </w:r>
      <w:r>
        <w:rPr>
          <w:b/>
          <w:color w:val="000000" w:themeColor="text1"/>
          <w:sz w:val="28"/>
        </w:rPr>
        <w:t xml:space="preserve"> </w:t>
      </w:r>
      <w:r w:rsidRPr="00601A69">
        <w:rPr>
          <w:b/>
          <w:color w:val="000000" w:themeColor="text1"/>
          <w:sz w:val="28"/>
          <w:u w:val="single"/>
        </w:rPr>
        <w:t>работа</w:t>
      </w:r>
      <w:r>
        <w:rPr>
          <w:b/>
          <w:color w:val="000000" w:themeColor="text1"/>
          <w:sz w:val="28"/>
        </w:rPr>
        <w:t>:</w:t>
      </w:r>
    </w:p>
    <w:p w:rsidR="00601A69" w:rsidRDefault="00E429AF" w:rsidP="00915E3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Включить в общую деятельность малоактивных, застенчивых детей с помощью индивидуальных вопросов (Илья </w:t>
      </w:r>
      <w:proofErr w:type="spellStart"/>
      <w:r>
        <w:rPr>
          <w:color w:val="000000" w:themeColor="text1"/>
          <w:sz w:val="28"/>
        </w:rPr>
        <w:t>Чипинский</w:t>
      </w:r>
      <w:proofErr w:type="spellEnd"/>
      <w:r>
        <w:rPr>
          <w:color w:val="000000" w:themeColor="text1"/>
          <w:sz w:val="28"/>
        </w:rPr>
        <w:t xml:space="preserve">, Марина Дементьева, Алёна </w:t>
      </w:r>
      <w:proofErr w:type="spellStart"/>
      <w:r>
        <w:rPr>
          <w:color w:val="000000" w:themeColor="text1"/>
          <w:sz w:val="28"/>
        </w:rPr>
        <w:t>Баландина</w:t>
      </w:r>
      <w:proofErr w:type="spellEnd"/>
      <w:r>
        <w:rPr>
          <w:color w:val="000000" w:themeColor="text1"/>
          <w:sz w:val="28"/>
        </w:rPr>
        <w:t>).</w:t>
      </w:r>
    </w:p>
    <w:p w:rsidR="00E429AF" w:rsidRDefault="00E429AF" w:rsidP="00915E38">
      <w:pPr>
        <w:rPr>
          <w:b/>
          <w:color w:val="000000" w:themeColor="text1"/>
          <w:sz w:val="28"/>
        </w:rPr>
      </w:pPr>
      <w:r w:rsidRPr="00695E01">
        <w:rPr>
          <w:b/>
          <w:color w:val="000000" w:themeColor="text1"/>
          <w:sz w:val="28"/>
          <w:u w:val="single"/>
        </w:rPr>
        <w:t>Дифференцированный</w:t>
      </w:r>
      <w:r>
        <w:rPr>
          <w:b/>
          <w:color w:val="000000" w:themeColor="text1"/>
          <w:sz w:val="28"/>
        </w:rPr>
        <w:t xml:space="preserve"> </w:t>
      </w:r>
      <w:r w:rsidRPr="00695E01">
        <w:rPr>
          <w:b/>
          <w:color w:val="000000" w:themeColor="text1"/>
          <w:sz w:val="28"/>
          <w:u w:val="single"/>
        </w:rPr>
        <w:t>подход</w:t>
      </w:r>
      <w:r>
        <w:rPr>
          <w:b/>
          <w:color w:val="000000" w:themeColor="text1"/>
          <w:sz w:val="28"/>
        </w:rPr>
        <w:t>:</w:t>
      </w:r>
    </w:p>
    <w:p w:rsidR="00E429AF" w:rsidRDefault="001B72EF" w:rsidP="00915E38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Дети высокого уровня развития в дидактической игре «Найди свой цветок» выделяют 2 признака: цвет и форма (нахо</w:t>
      </w:r>
      <w:r w:rsidR="00705DD5">
        <w:rPr>
          <w:color w:val="000000" w:themeColor="text1"/>
          <w:sz w:val="28"/>
        </w:rPr>
        <w:t xml:space="preserve">дят цветок, </w:t>
      </w:r>
      <w:r>
        <w:rPr>
          <w:color w:val="000000" w:themeColor="text1"/>
          <w:sz w:val="28"/>
        </w:rPr>
        <w:t>у которого в серединке синий треугольник).</w:t>
      </w:r>
    </w:p>
    <w:p w:rsidR="001B72EF" w:rsidRPr="001B72EF" w:rsidRDefault="001B72EF" w:rsidP="00915E38">
      <w:pPr>
        <w:rPr>
          <w:color w:val="000000" w:themeColor="text1"/>
          <w:sz w:val="28"/>
        </w:rPr>
      </w:pPr>
      <w:r w:rsidRPr="00695E01">
        <w:rPr>
          <w:b/>
          <w:color w:val="000000" w:themeColor="text1"/>
          <w:sz w:val="28"/>
          <w:u w:val="single"/>
        </w:rPr>
        <w:t>Рефлексия</w:t>
      </w:r>
      <w:r>
        <w:rPr>
          <w:b/>
          <w:color w:val="000000" w:themeColor="text1"/>
          <w:sz w:val="28"/>
        </w:rPr>
        <w:t>:</w:t>
      </w:r>
      <w:r>
        <w:rPr>
          <w:color w:val="000000" w:themeColor="text1"/>
          <w:sz w:val="28"/>
        </w:rPr>
        <w:t xml:space="preserve"> Дети рассказывают бабушке</w:t>
      </w:r>
      <w:r w:rsidR="00705DD5">
        <w:rPr>
          <w:color w:val="000000" w:themeColor="text1"/>
          <w:sz w:val="28"/>
        </w:rPr>
        <w:t>,</w:t>
      </w:r>
      <w:bookmarkStart w:id="0" w:name="_GoBack"/>
      <w:bookmarkEnd w:id="0"/>
      <w:r>
        <w:rPr>
          <w:color w:val="000000" w:themeColor="text1"/>
          <w:sz w:val="28"/>
        </w:rPr>
        <w:t xml:space="preserve"> где они были и что делали</w:t>
      </w:r>
      <w:r w:rsidR="00695E01">
        <w:rPr>
          <w:color w:val="000000" w:themeColor="text1"/>
          <w:sz w:val="28"/>
        </w:rPr>
        <w:t>.</w:t>
      </w:r>
    </w:p>
    <w:p w:rsidR="00266F01" w:rsidRDefault="00266F01" w:rsidP="00915E38">
      <w:pPr>
        <w:rPr>
          <w:color w:val="000000" w:themeColor="text1"/>
          <w:sz w:val="28"/>
        </w:rPr>
      </w:pPr>
    </w:p>
    <w:p w:rsidR="009D5FAD" w:rsidRPr="00FC7C80" w:rsidRDefault="009D5FAD" w:rsidP="00915E38">
      <w:pPr>
        <w:rPr>
          <w:color w:val="000000" w:themeColor="text1"/>
          <w:sz w:val="28"/>
          <w:u w:val="single"/>
        </w:rPr>
      </w:pPr>
    </w:p>
    <w:p w:rsidR="00FC7C80" w:rsidRPr="00FC7C80" w:rsidRDefault="00FC7C80" w:rsidP="00915E38">
      <w:pPr>
        <w:rPr>
          <w:b/>
          <w:color w:val="000000" w:themeColor="text1"/>
          <w:sz w:val="28"/>
        </w:rPr>
      </w:pPr>
    </w:p>
    <w:sectPr w:rsidR="00FC7C80" w:rsidRPr="00F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E8"/>
    <w:rsid w:val="001B72EF"/>
    <w:rsid w:val="002326E8"/>
    <w:rsid w:val="00266F01"/>
    <w:rsid w:val="002F4E93"/>
    <w:rsid w:val="00383CD4"/>
    <w:rsid w:val="00576952"/>
    <w:rsid w:val="00601A69"/>
    <w:rsid w:val="006461A1"/>
    <w:rsid w:val="00672DE6"/>
    <w:rsid w:val="00695E01"/>
    <w:rsid w:val="006C5844"/>
    <w:rsid w:val="00705DD5"/>
    <w:rsid w:val="008B6117"/>
    <w:rsid w:val="00915E38"/>
    <w:rsid w:val="009D5FAD"/>
    <w:rsid w:val="00C16F0B"/>
    <w:rsid w:val="00DA72EC"/>
    <w:rsid w:val="00E429AF"/>
    <w:rsid w:val="00FC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6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26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2012-05-31T15:18:00Z</dcterms:created>
  <dcterms:modified xsi:type="dcterms:W3CDTF">2012-06-04T15:00:00Z</dcterms:modified>
</cp:coreProperties>
</file>