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6A" w:rsidRDefault="001E33FE">
      <w:pPr>
        <w:rPr>
          <w:sz w:val="32"/>
          <w:szCs w:val="32"/>
        </w:rPr>
      </w:pPr>
      <w:r>
        <w:rPr>
          <w:sz w:val="32"/>
          <w:szCs w:val="32"/>
        </w:rPr>
        <w:t>Логопед: «По сосне, как в барабан застучал в лесу…</w:t>
      </w:r>
    </w:p>
    <w:p w:rsidR="001E33FE" w:rsidRDefault="001E33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Незнайкин</w:t>
      </w:r>
      <w:proofErr w:type="spellEnd"/>
      <w:r>
        <w:rPr>
          <w:sz w:val="32"/>
          <w:szCs w:val="32"/>
        </w:rPr>
        <w:t>: «Баран»</w:t>
      </w:r>
    </w:p>
    <w:p w:rsidR="001E33FE" w:rsidRDefault="001E33FE">
      <w:pPr>
        <w:rPr>
          <w:sz w:val="32"/>
          <w:szCs w:val="32"/>
        </w:rPr>
      </w:pPr>
      <w:r>
        <w:rPr>
          <w:sz w:val="32"/>
          <w:szCs w:val="32"/>
        </w:rPr>
        <w:t>Болтунишки: « Дятел».</w:t>
      </w:r>
    </w:p>
    <w:p w:rsidR="001E33FE" w:rsidRDefault="001E33FE">
      <w:pPr>
        <w:rPr>
          <w:sz w:val="32"/>
          <w:szCs w:val="32"/>
        </w:rPr>
      </w:pPr>
      <w:r>
        <w:rPr>
          <w:sz w:val="32"/>
          <w:szCs w:val="32"/>
        </w:rPr>
        <w:t>Логопед оценивает ответы.</w:t>
      </w:r>
    </w:p>
    <w:p w:rsidR="001E33FE" w:rsidRDefault="001E33FE">
      <w:pPr>
        <w:rPr>
          <w:sz w:val="32"/>
          <w:szCs w:val="32"/>
        </w:rPr>
      </w:pPr>
      <w:r>
        <w:rPr>
          <w:sz w:val="32"/>
          <w:szCs w:val="32"/>
        </w:rPr>
        <w:t>10. Логопед: «Дети, вот какой интересный и трудный наш русский язык. В начале занятия мы говорили о нашей Родине. Давайте вспомним пословицы о Родине.</w:t>
      </w:r>
    </w:p>
    <w:p w:rsidR="001E33FE" w:rsidRDefault="001E33FE">
      <w:pPr>
        <w:rPr>
          <w:sz w:val="32"/>
          <w:szCs w:val="32"/>
        </w:rPr>
      </w:pPr>
      <w:r>
        <w:rPr>
          <w:sz w:val="32"/>
          <w:szCs w:val="32"/>
        </w:rPr>
        <w:t>Дети по очереди вспоминают пословицы:</w:t>
      </w:r>
    </w:p>
    <w:p w:rsidR="001E33FE" w:rsidRDefault="001E33FE">
      <w:pPr>
        <w:rPr>
          <w:sz w:val="32"/>
          <w:szCs w:val="32"/>
        </w:rPr>
      </w:pPr>
      <w:r>
        <w:rPr>
          <w:sz w:val="32"/>
          <w:szCs w:val="32"/>
        </w:rPr>
        <w:t>« Где родился, там и пригодился».</w:t>
      </w:r>
    </w:p>
    <w:p w:rsidR="001E33FE" w:rsidRDefault="001E33FE">
      <w:pPr>
        <w:rPr>
          <w:sz w:val="32"/>
          <w:szCs w:val="32"/>
        </w:rPr>
      </w:pPr>
      <w:r>
        <w:rPr>
          <w:sz w:val="32"/>
          <w:szCs w:val="32"/>
        </w:rPr>
        <w:t>«Человек без Родины, что соловей без песни».</w:t>
      </w:r>
    </w:p>
    <w:p w:rsidR="001E33FE" w:rsidRDefault="001E33FE">
      <w:pPr>
        <w:rPr>
          <w:sz w:val="32"/>
          <w:szCs w:val="32"/>
        </w:rPr>
      </w:pPr>
      <w:r>
        <w:rPr>
          <w:sz w:val="32"/>
          <w:szCs w:val="32"/>
        </w:rPr>
        <w:t>«Ничего нет краше, чем малая Родина наша».</w:t>
      </w:r>
    </w:p>
    <w:p w:rsidR="001E33FE" w:rsidRDefault="001E33FE">
      <w:pPr>
        <w:rPr>
          <w:sz w:val="32"/>
          <w:szCs w:val="32"/>
        </w:rPr>
      </w:pPr>
      <w:r>
        <w:rPr>
          <w:sz w:val="32"/>
          <w:szCs w:val="32"/>
        </w:rPr>
        <w:t>«Жить – Родине служить».</w:t>
      </w:r>
    </w:p>
    <w:p w:rsidR="001E33FE" w:rsidRDefault="001E33FE">
      <w:pPr>
        <w:rPr>
          <w:sz w:val="32"/>
          <w:szCs w:val="32"/>
        </w:rPr>
      </w:pPr>
      <w:r>
        <w:rPr>
          <w:sz w:val="32"/>
          <w:szCs w:val="32"/>
        </w:rPr>
        <w:t>«За морем теплее, а дома светлее».</w:t>
      </w:r>
    </w:p>
    <w:p w:rsidR="001E33FE" w:rsidRDefault="00ED22D0">
      <w:pPr>
        <w:rPr>
          <w:sz w:val="32"/>
          <w:szCs w:val="32"/>
        </w:rPr>
      </w:pPr>
      <w:r>
        <w:rPr>
          <w:sz w:val="32"/>
          <w:szCs w:val="32"/>
        </w:rPr>
        <w:t>«Одна у человека мать, одна и Родина»</w:t>
      </w:r>
    </w:p>
    <w:p w:rsidR="00ED22D0" w:rsidRDefault="00ED22D0">
      <w:pPr>
        <w:rPr>
          <w:sz w:val="32"/>
          <w:szCs w:val="32"/>
        </w:rPr>
      </w:pPr>
      <w:r>
        <w:rPr>
          <w:sz w:val="32"/>
          <w:szCs w:val="32"/>
        </w:rPr>
        <w:t>«Знает весь свет – твёрже русских нет».</w:t>
      </w:r>
    </w:p>
    <w:p w:rsidR="00867EAA" w:rsidRDefault="00867EAA">
      <w:pPr>
        <w:rPr>
          <w:sz w:val="32"/>
          <w:szCs w:val="32"/>
        </w:rPr>
      </w:pPr>
      <w:r>
        <w:rPr>
          <w:sz w:val="32"/>
          <w:szCs w:val="32"/>
        </w:rPr>
        <w:t>Логопед: «Давайте выучим ещё одну пословицу: «Жить – Родине служить». Дети хором повторяют пословицу.</w:t>
      </w:r>
    </w:p>
    <w:p w:rsidR="00ED22D0" w:rsidRDefault="00ED22D0">
      <w:pPr>
        <w:rPr>
          <w:sz w:val="32"/>
          <w:szCs w:val="32"/>
        </w:rPr>
      </w:pPr>
      <w:r>
        <w:rPr>
          <w:sz w:val="32"/>
          <w:szCs w:val="32"/>
        </w:rPr>
        <w:t xml:space="preserve">Логопед: « А ты, </w:t>
      </w:r>
      <w:proofErr w:type="spellStart"/>
      <w:r>
        <w:rPr>
          <w:sz w:val="32"/>
          <w:szCs w:val="32"/>
        </w:rPr>
        <w:t>Незнайкин</w:t>
      </w:r>
      <w:proofErr w:type="spellEnd"/>
      <w:r>
        <w:rPr>
          <w:sz w:val="32"/>
          <w:szCs w:val="32"/>
        </w:rPr>
        <w:t>,  запомнил пословицу?»</w:t>
      </w:r>
    </w:p>
    <w:p w:rsidR="00ED22D0" w:rsidRDefault="00ED22D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Незнайкин</w:t>
      </w:r>
      <w:proofErr w:type="spellEnd"/>
      <w:r>
        <w:rPr>
          <w:sz w:val="32"/>
          <w:szCs w:val="32"/>
        </w:rPr>
        <w:t>: «Да». Говорит пословицу.</w:t>
      </w:r>
    </w:p>
    <w:p w:rsidR="00ED22D0" w:rsidRDefault="00ED22D0">
      <w:pPr>
        <w:rPr>
          <w:sz w:val="32"/>
          <w:szCs w:val="32"/>
        </w:rPr>
      </w:pPr>
      <w:r>
        <w:rPr>
          <w:sz w:val="32"/>
          <w:szCs w:val="32"/>
        </w:rPr>
        <w:t>Логопед под</w:t>
      </w:r>
      <w:r w:rsidR="00867EAA">
        <w:rPr>
          <w:sz w:val="32"/>
          <w:szCs w:val="32"/>
        </w:rPr>
        <w:t xml:space="preserve">водит итоги, раздаёт всем наклейки – смайлики. Молчун </w:t>
      </w:r>
      <w:proofErr w:type="spellStart"/>
      <w:r w:rsidR="00867EAA">
        <w:rPr>
          <w:sz w:val="32"/>
          <w:szCs w:val="32"/>
        </w:rPr>
        <w:t>Незнайкин</w:t>
      </w:r>
      <w:proofErr w:type="spellEnd"/>
      <w:r w:rsidR="00867EAA">
        <w:rPr>
          <w:sz w:val="32"/>
          <w:szCs w:val="32"/>
        </w:rPr>
        <w:t xml:space="preserve"> тоже приготовил детям подарки – шоколадные медальки для юных россиян.</w:t>
      </w:r>
    </w:p>
    <w:p w:rsidR="00867EAA" w:rsidRPr="001E33FE" w:rsidRDefault="00867EAA">
      <w:pPr>
        <w:rPr>
          <w:sz w:val="32"/>
          <w:szCs w:val="32"/>
        </w:rPr>
      </w:pPr>
      <w:r>
        <w:rPr>
          <w:sz w:val="32"/>
          <w:szCs w:val="32"/>
        </w:rPr>
        <w:t>Логопед благодарит детей и их родителей за участие в занятии.</w:t>
      </w:r>
    </w:p>
    <w:sectPr w:rsidR="00867EAA" w:rsidRPr="001E33FE" w:rsidSect="002B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3FE"/>
    <w:rsid w:val="001E33FE"/>
    <w:rsid w:val="002B326A"/>
    <w:rsid w:val="00867EAA"/>
    <w:rsid w:val="00940AFF"/>
    <w:rsid w:val="00ED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2013-04-07T11:51:00Z</cp:lastPrinted>
  <dcterms:created xsi:type="dcterms:W3CDTF">2013-03-30T17:19:00Z</dcterms:created>
  <dcterms:modified xsi:type="dcterms:W3CDTF">2013-04-07T11:52:00Z</dcterms:modified>
</cp:coreProperties>
</file>