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04" w:rsidRDefault="007B0154">
      <w:pPr>
        <w:rPr>
          <w:sz w:val="32"/>
          <w:szCs w:val="32"/>
        </w:rPr>
      </w:pPr>
      <w:r>
        <w:rPr>
          <w:sz w:val="32"/>
          <w:szCs w:val="32"/>
        </w:rPr>
        <w:t>Получите профессию и будете работать на благо нашей Родины и родного города. А пока наша работа – хорошо заниматься.</w:t>
      </w:r>
    </w:p>
    <w:p w:rsidR="007B0154" w:rsidRDefault="007B0154">
      <w:pPr>
        <w:rPr>
          <w:sz w:val="32"/>
          <w:szCs w:val="32"/>
        </w:rPr>
      </w:pPr>
      <w:r>
        <w:rPr>
          <w:sz w:val="32"/>
          <w:szCs w:val="32"/>
        </w:rPr>
        <w:t>7. Вспомним домашние задания.</w:t>
      </w:r>
    </w:p>
    <w:p w:rsidR="007B0154" w:rsidRDefault="007B0154">
      <w:pPr>
        <w:rPr>
          <w:sz w:val="32"/>
          <w:szCs w:val="32"/>
        </w:rPr>
      </w:pPr>
      <w:r>
        <w:rPr>
          <w:sz w:val="32"/>
          <w:szCs w:val="32"/>
        </w:rPr>
        <w:t>Логопед: «Дети и родители. Я предлагаю вам вспомнить 2 стихотворения из домашних заданий. Посмотрим, кто справится лучше, дети или мамы? Команда детей – «болтунишки», команда взрослых – «говоруны». Начинают болтунишки.</w:t>
      </w:r>
    </w:p>
    <w:p w:rsidR="007B0154" w:rsidRDefault="007B0154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 w:rsidR="006B34F1">
        <w:rPr>
          <w:sz w:val="32"/>
          <w:szCs w:val="32"/>
        </w:rPr>
        <w:t xml:space="preserve"> говорят по 1 строчке загадки по цепочке. </w:t>
      </w:r>
      <w:r>
        <w:rPr>
          <w:sz w:val="32"/>
          <w:szCs w:val="32"/>
        </w:rPr>
        <w:t>(Логопед жестом показывает, кто следующий).</w:t>
      </w:r>
    </w:p>
    <w:p w:rsidR="007B0154" w:rsidRDefault="006B34F1">
      <w:pPr>
        <w:rPr>
          <w:sz w:val="32"/>
          <w:szCs w:val="32"/>
        </w:rPr>
      </w:pPr>
      <w:r>
        <w:rPr>
          <w:sz w:val="32"/>
          <w:szCs w:val="32"/>
        </w:rPr>
        <w:t>Хоть у нас 4 ножки, мы не мышки и не кошки.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Хоть мы все имеем спинки, мы не овцы и не свинки.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Мы не кони, хоть на нас вы садились сотни раз.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 xml:space="preserve">Чтобы ноги отдохнули, посиди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ты на…  (стуле)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Родители отгадывают загадку.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Родители говорят стихотворение так же по цепочке.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«Жил – был маленький щенок. Он подрос, однако.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И теперь он не щенок, а взрослая собака.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Жеребёнок с каждым днём подрастал и стал конём.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Бык, могучий великан в детстве был телёнком.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Толстый увалень баран – тоненьким ягнёнком.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Этот важный кот Пушок маленьким котёнком.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А рогатый козёл маленьким козлёнком»</w:t>
      </w:r>
    </w:p>
    <w:p w:rsidR="006B34F1" w:rsidRDefault="006B34F1">
      <w:pPr>
        <w:rPr>
          <w:sz w:val="32"/>
          <w:szCs w:val="32"/>
        </w:rPr>
      </w:pPr>
      <w:r>
        <w:rPr>
          <w:sz w:val="32"/>
          <w:szCs w:val="32"/>
        </w:rPr>
        <w:t>Логопед: « И болтунишки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говоруны справились с заданием. Молчун, а тебе понравились стихотворения?»</w:t>
      </w:r>
    </w:p>
    <w:p w:rsidR="006B34F1" w:rsidRDefault="006B34F1">
      <w:pPr>
        <w:rPr>
          <w:sz w:val="32"/>
          <w:szCs w:val="32"/>
        </w:rPr>
      </w:pPr>
    </w:p>
    <w:p w:rsidR="007B0154" w:rsidRPr="007B0154" w:rsidRDefault="007B0154">
      <w:pPr>
        <w:rPr>
          <w:sz w:val="32"/>
          <w:szCs w:val="32"/>
        </w:rPr>
      </w:pPr>
    </w:p>
    <w:sectPr w:rsidR="007B0154" w:rsidRPr="007B0154" w:rsidSect="005E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154"/>
    <w:rsid w:val="005E4D04"/>
    <w:rsid w:val="006B34F1"/>
    <w:rsid w:val="007B0154"/>
    <w:rsid w:val="00C9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2013-03-30T16:43:00Z</cp:lastPrinted>
  <dcterms:created xsi:type="dcterms:W3CDTF">2013-03-30T16:23:00Z</dcterms:created>
  <dcterms:modified xsi:type="dcterms:W3CDTF">2013-03-30T16:44:00Z</dcterms:modified>
</cp:coreProperties>
</file>