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24" w:rsidRDefault="00742424" w:rsidP="00742424">
      <w:pPr>
        <w:pStyle w:val="a3"/>
        <w:rPr>
          <w:b/>
          <w:bCs/>
        </w:rPr>
      </w:pPr>
      <w:r>
        <w:rPr>
          <w:b/>
          <w:bCs/>
        </w:rPr>
        <w:t>Система коррекционно-образовательной работы с детьми по подготовке к школе</w:t>
      </w:r>
      <w:r w:rsidR="004C1E16">
        <w:rPr>
          <w:b/>
          <w:bCs/>
        </w:rPr>
        <w:t>.</w:t>
      </w:r>
    </w:p>
    <w:p w:rsidR="006A788A" w:rsidRDefault="006A788A" w:rsidP="00742424">
      <w:pPr>
        <w:pStyle w:val="a3"/>
        <w:spacing w:line="360" w:lineRule="auto"/>
      </w:pPr>
    </w:p>
    <w:p w:rsidR="00A90E16" w:rsidRPr="009B702B" w:rsidRDefault="00742424" w:rsidP="00A90E16">
      <w:pPr>
        <w:pStyle w:val="a3"/>
        <w:spacing w:line="360" w:lineRule="auto"/>
        <w:jc w:val="both"/>
      </w:pPr>
      <w:r>
        <w:t xml:space="preserve">     </w:t>
      </w:r>
      <w:r w:rsidR="00A90E16" w:rsidRPr="009B702B">
        <w:t>Одной из главных задач дошкольной педагогики является совершенствование всей воспитательно-образовательной работы в дошкольном образовательном учреждении и улучшение подготовки детей дошкольного возраста к школе.</w:t>
      </w:r>
    </w:p>
    <w:p w:rsidR="00A90E16" w:rsidRPr="009B702B" w:rsidRDefault="00A90E16" w:rsidP="00A90E16">
      <w:pPr>
        <w:pStyle w:val="a3"/>
        <w:spacing w:line="360" w:lineRule="auto"/>
        <w:jc w:val="both"/>
      </w:pPr>
      <w:r w:rsidRPr="009B702B">
        <w:t xml:space="preserve">    Для подготовки к новому образу жизни, к осуществлению новых форм деятельности, к успешному выполнению школьных обязанностей необходимо так организовать воспитание и обучение, чтобы к концу дошкольного возраста дети достигли определенного уровня физического и психического развития.</w:t>
      </w:r>
    </w:p>
    <w:p w:rsidR="00A90E16" w:rsidRPr="009B702B" w:rsidRDefault="00A90E16" w:rsidP="00A90E16">
      <w:pPr>
        <w:pStyle w:val="a3"/>
        <w:spacing w:line="360" w:lineRule="auto"/>
        <w:jc w:val="both"/>
      </w:pPr>
      <w:r w:rsidRPr="009B702B">
        <w:t xml:space="preserve">    Анализ педагогического опыта и результатов исследований свидетельствует о том, что проблема подготовки детей к школе имеет 2 стороны (2 аспекта):</w:t>
      </w:r>
    </w:p>
    <w:p w:rsidR="00A90E16" w:rsidRPr="009B702B" w:rsidRDefault="00A90E16" w:rsidP="00A90E16">
      <w:pPr>
        <w:pStyle w:val="a3"/>
        <w:numPr>
          <w:ilvl w:val="0"/>
          <w:numId w:val="1"/>
        </w:numPr>
        <w:spacing w:line="360" w:lineRule="auto"/>
        <w:jc w:val="both"/>
      </w:pPr>
      <w:r w:rsidRPr="009B702B">
        <w:t>Для успешного обучения в школе необходимо так организовывать всю воспитательную работу дошкольного образовательного образования. Чтобы обеспечить высокий уровень общего развития детей.</w:t>
      </w:r>
    </w:p>
    <w:p w:rsidR="00A90E16" w:rsidRPr="009B702B" w:rsidRDefault="00A90E16" w:rsidP="00A90E16">
      <w:pPr>
        <w:pStyle w:val="a3"/>
        <w:numPr>
          <w:ilvl w:val="0"/>
          <w:numId w:val="1"/>
        </w:numPr>
        <w:spacing w:line="360" w:lineRule="auto"/>
        <w:jc w:val="both"/>
      </w:pPr>
      <w:r w:rsidRPr="009B702B">
        <w:t xml:space="preserve">Для решения этой проблемы следует также специально готовить дошкольников к усвоению тех предметов, которым ребенок будет обучаться в начальных классах. </w:t>
      </w:r>
    </w:p>
    <w:p w:rsidR="00A90E16" w:rsidRPr="009B702B" w:rsidRDefault="00A90E16" w:rsidP="00A90E16">
      <w:pPr>
        <w:pStyle w:val="a3"/>
        <w:spacing w:line="360" w:lineRule="auto"/>
        <w:jc w:val="both"/>
      </w:pPr>
      <w:r w:rsidRPr="009B702B">
        <w:t xml:space="preserve">Комплексная воспитательная работа, направленная на общепсихологическую подготовку ребенка к школе, не должна исключать необходимости специальной подготовки к усвоению тех предметов школьного курса, которым они будут обучаться в начальных классах. </w:t>
      </w:r>
    </w:p>
    <w:p w:rsidR="00393DB2" w:rsidRPr="009B702B" w:rsidRDefault="00393DB2" w:rsidP="00393DB2">
      <w:pPr>
        <w:spacing w:line="360" w:lineRule="auto"/>
        <w:ind w:left="-993"/>
        <w:jc w:val="both"/>
        <w:rPr>
          <w:rFonts w:ascii="Times New Roman" w:hAnsi="Times New Roman" w:cs="Times New Roman"/>
          <w:b/>
          <w:bCs/>
          <w:sz w:val="28"/>
        </w:rPr>
      </w:pPr>
      <w:r w:rsidRPr="009B702B">
        <w:rPr>
          <w:rFonts w:ascii="Times New Roman" w:hAnsi="Times New Roman" w:cs="Times New Roman"/>
          <w:sz w:val="28"/>
        </w:rPr>
        <w:t xml:space="preserve">                  Система работы основана на следующих </w:t>
      </w:r>
      <w:r w:rsidRPr="009B702B">
        <w:rPr>
          <w:rFonts w:ascii="Times New Roman" w:hAnsi="Times New Roman" w:cs="Times New Roman"/>
          <w:b/>
          <w:bCs/>
          <w:sz w:val="28"/>
        </w:rPr>
        <w:t>принципах:</w:t>
      </w:r>
    </w:p>
    <w:p w:rsidR="00393DB2" w:rsidRPr="009B702B" w:rsidRDefault="00393DB2" w:rsidP="00393DB2">
      <w:pPr>
        <w:numPr>
          <w:ilvl w:val="0"/>
          <w:numId w:val="2"/>
        </w:numPr>
        <w:spacing w:after="0" w:line="360" w:lineRule="auto"/>
        <w:jc w:val="both"/>
        <w:rPr>
          <w:rFonts w:ascii="Times New Roman" w:hAnsi="Times New Roman" w:cs="Times New Roman"/>
          <w:b/>
          <w:bCs/>
          <w:i/>
          <w:sz w:val="28"/>
        </w:rPr>
      </w:pPr>
      <w:r w:rsidRPr="009B702B">
        <w:rPr>
          <w:rFonts w:ascii="Times New Roman" w:hAnsi="Times New Roman" w:cs="Times New Roman"/>
          <w:b/>
          <w:bCs/>
          <w:i/>
          <w:sz w:val="28"/>
        </w:rPr>
        <w:t xml:space="preserve">Учет общих  закономерностей развития детей дошкольного возраста и </w:t>
      </w:r>
      <w:proofErr w:type="spellStart"/>
      <w:r w:rsidRPr="009B702B">
        <w:rPr>
          <w:rFonts w:ascii="Times New Roman" w:hAnsi="Times New Roman" w:cs="Times New Roman"/>
          <w:b/>
          <w:bCs/>
          <w:i/>
          <w:sz w:val="28"/>
        </w:rPr>
        <w:t>сензитивных</w:t>
      </w:r>
      <w:proofErr w:type="spellEnd"/>
      <w:r w:rsidRPr="009B702B">
        <w:rPr>
          <w:rFonts w:ascii="Times New Roman" w:hAnsi="Times New Roman" w:cs="Times New Roman"/>
          <w:b/>
          <w:bCs/>
          <w:i/>
          <w:sz w:val="28"/>
        </w:rPr>
        <w:t xml:space="preserve"> периодов в развитии психических процессов.</w:t>
      </w:r>
    </w:p>
    <w:p w:rsidR="00393DB2" w:rsidRPr="009B702B" w:rsidRDefault="00393DB2" w:rsidP="00393DB2">
      <w:pPr>
        <w:numPr>
          <w:ilvl w:val="0"/>
          <w:numId w:val="2"/>
        </w:numPr>
        <w:spacing w:after="0" w:line="360" w:lineRule="auto"/>
        <w:jc w:val="both"/>
        <w:rPr>
          <w:rFonts w:ascii="Times New Roman" w:hAnsi="Times New Roman" w:cs="Times New Roman"/>
          <w:b/>
          <w:bCs/>
          <w:i/>
          <w:sz w:val="28"/>
        </w:rPr>
      </w:pPr>
      <w:r w:rsidRPr="009B702B">
        <w:rPr>
          <w:rFonts w:ascii="Times New Roman" w:hAnsi="Times New Roman" w:cs="Times New Roman"/>
          <w:b/>
          <w:bCs/>
          <w:i/>
          <w:sz w:val="28"/>
        </w:rPr>
        <w:t>Обеспечение общего разностороннего развития дошкольников с нарушениями слуха на основе изучения их возрастных психофизических возможностей с максимальной адаптацией к окружающей действительности.</w:t>
      </w:r>
    </w:p>
    <w:p w:rsidR="00393DB2" w:rsidRPr="009B702B" w:rsidRDefault="00393DB2" w:rsidP="00393DB2">
      <w:pPr>
        <w:numPr>
          <w:ilvl w:val="0"/>
          <w:numId w:val="2"/>
        </w:numPr>
        <w:spacing w:after="0" w:line="360" w:lineRule="auto"/>
        <w:jc w:val="both"/>
        <w:rPr>
          <w:rFonts w:ascii="Times New Roman" w:hAnsi="Times New Roman" w:cs="Times New Roman"/>
          <w:b/>
          <w:bCs/>
          <w:i/>
          <w:sz w:val="28"/>
        </w:rPr>
      </w:pPr>
      <w:r w:rsidRPr="009B702B">
        <w:rPr>
          <w:rFonts w:ascii="Times New Roman" w:hAnsi="Times New Roman" w:cs="Times New Roman"/>
          <w:b/>
          <w:bCs/>
          <w:i/>
          <w:sz w:val="28"/>
        </w:rPr>
        <w:t>Организация специальной коррекционно-воспитательной работы с учетом индивидуальных особенностей детей.</w:t>
      </w:r>
    </w:p>
    <w:p w:rsidR="00393DB2" w:rsidRPr="009B702B" w:rsidRDefault="00393DB2" w:rsidP="00393DB2">
      <w:pPr>
        <w:numPr>
          <w:ilvl w:val="0"/>
          <w:numId w:val="2"/>
        </w:numPr>
        <w:spacing w:after="0" w:line="360" w:lineRule="auto"/>
        <w:jc w:val="both"/>
        <w:rPr>
          <w:rFonts w:ascii="Times New Roman" w:hAnsi="Times New Roman" w:cs="Times New Roman"/>
          <w:b/>
          <w:bCs/>
          <w:i/>
          <w:sz w:val="28"/>
        </w:rPr>
      </w:pPr>
      <w:r w:rsidRPr="009B702B">
        <w:rPr>
          <w:rFonts w:ascii="Times New Roman" w:hAnsi="Times New Roman" w:cs="Times New Roman"/>
          <w:b/>
          <w:bCs/>
          <w:i/>
          <w:sz w:val="28"/>
        </w:rPr>
        <w:lastRenderedPageBreak/>
        <w:t xml:space="preserve">Реализация </w:t>
      </w:r>
      <w:proofErr w:type="spellStart"/>
      <w:r w:rsidRPr="009B702B">
        <w:rPr>
          <w:rFonts w:ascii="Times New Roman" w:hAnsi="Times New Roman" w:cs="Times New Roman"/>
          <w:b/>
          <w:bCs/>
          <w:i/>
          <w:sz w:val="28"/>
        </w:rPr>
        <w:t>деятельностного</w:t>
      </w:r>
      <w:proofErr w:type="spellEnd"/>
      <w:r w:rsidRPr="009B702B">
        <w:rPr>
          <w:rFonts w:ascii="Times New Roman" w:hAnsi="Times New Roman" w:cs="Times New Roman"/>
          <w:b/>
          <w:bCs/>
          <w:i/>
          <w:sz w:val="28"/>
        </w:rPr>
        <w:t xml:space="preserve"> подхода к воспитанию.</w:t>
      </w:r>
    </w:p>
    <w:p w:rsidR="00393DB2" w:rsidRPr="009B702B" w:rsidRDefault="00393DB2" w:rsidP="00393DB2">
      <w:pPr>
        <w:numPr>
          <w:ilvl w:val="0"/>
          <w:numId w:val="2"/>
        </w:numPr>
        <w:spacing w:after="0" w:line="360" w:lineRule="auto"/>
        <w:jc w:val="both"/>
        <w:rPr>
          <w:rFonts w:ascii="Times New Roman" w:hAnsi="Times New Roman" w:cs="Times New Roman"/>
          <w:b/>
          <w:bCs/>
          <w:i/>
          <w:sz w:val="28"/>
        </w:rPr>
      </w:pPr>
      <w:r w:rsidRPr="009B702B">
        <w:rPr>
          <w:rFonts w:ascii="Times New Roman" w:hAnsi="Times New Roman" w:cs="Times New Roman"/>
          <w:b/>
          <w:bCs/>
          <w:i/>
          <w:sz w:val="28"/>
        </w:rPr>
        <w:t>Проведение коррекционно-образовательных мероприятий на основе максимально сохранных в своем развитии функций с коррекцией дефектных.</w:t>
      </w:r>
    </w:p>
    <w:p w:rsidR="00393DB2" w:rsidRPr="009B702B" w:rsidRDefault="00393DB2" w:rsidP="00393DB2">
      <w:pPr>
        <w:numPr>
          <w:ilvl w:val="0"/>
          <w:numId w:val="2"/>
        </w:numPr>
        <w:spacing w:after="0" w:line="360" w:lineRule="auto"/>
        <w:jc w:val="both"/>
        <w:rPr>
          <w:rFonts w:ascii="Times New Roman" w:hAnsi="Times New Roman" w:cs="Times New Roman"/>
          <w:b/>
          <w:bCs/>
          <w:i/>
          <w:sz w:val="28"/>
        </w:rPr>
      </w:pPr>
      <w:r w:rsidRPr="009B702B">
        <w:rPr>
          <w:rFonts w:ascii="Times New Roman" w:hAnsi="Times New Roman" w:cs="Times New Roman"/>
          <w:b/>
          <w:bCs/>
          <w:i/>
          <w:sz w:val="28"/>
        </w:rPr>
        <w:t>Опора на жизненный опыт ребенка.</w:t>
      </w:r>
    </w:p>
    <w:p w:rsidR="00393DB2" w:rsidRPr="009B702B" w:rsidRDefault="00393DB2" w:rsidP="00393DB2">
      <w:pPr>
        <w:numPr>
          <w:ilvl w:val="0"/>
          <w:numId w:val="2"/>
        </w:numPr>
        <w:spacing w:after="0" w:line="360" w:lineRule="auto"/>
        <w:jc w:val="both"/>
        <w:rPr>
          <w:rFonts w:ascii="Times New Roman" w:hAnsi="Times New Roman" w:cs="Times New Roman"/>
          <w:b/>
          <w:bCs/>
          <w:i/>
          <w:sz w:val="28"/>
        </w:rPr>
      </w:pPr>
      <w:r w:rsidRPr="009B702B">
        <w:rPr>
          <w:rFonts w:ascii="Times New Roman" w:hAnsi="Times New Roman" w:cs="Times New Roman"/>
          <w:b/>
          <w:bCs/>
          <w:i/>
          <w:sz w:val="28"/>
        </w:rPr>
        <w:t>Соблюдение принципа необходимости и достаточности при определении объема изучаемого материала; организация специальной коррекционно-воспитательной работы с учетом индивидуальных особенностей детей.</w:t>
      </w:r>
    </w:p>
    <w:p w:rsidR="00000000" w:rsidRPr="009B702B" w:rsidRDefault="000453F4">
      <w:pPr>
        <w:rPr>
          <w:rFonts w:ascii="Times New Roman" w:hAnsi="Times New Roman" w:cs="Times New Roman"/>
        </w:rPr>
      </w:pPr>
    </w:p>
    <w:p w:rsidR="007173C3" w:rsidRPr="009B702B" w:rsidRDefault="007173C3" w:rsidP="007173C3">
      <w:pPr>
        <w:spacing w:line="360" w:lineRule="auto"/>
        <w:jc w:val="both"/>
        <w:rPr>
          <w:rFonts w:ascii="Times New Roman" w:hAnsi="Times New Roman" w:cs="Times New Roman"/>
          <w:sz w:val="28"/>
        </w:rPr>
      </w:pPr>
      <w:r w:rsidRPr="009B702B">
        <w:rPr>
          <w:rFonts w:ascii="Times New Roman" w:hAnsi="Times New Roman" w:cs="Times New Roman"/>
        </w:rPr>
        <w:t xml:space="preserve">   </w:t>
      </w:r>
      <w:r w:rsidRPr="009B702B">
        <w:rPr>
          <w:rFonts w:ascii="Times New Roman" w:hAnsi="Times New Roman" w:cs="Times New Roman"/>
          <w:sz w:val="28"/>
        </w:rPr>
        <w:t xml:space="preserve">Решение всех конкретных учебно-воспитательных задач, стоящих в каждом разделе нашей системы, возможно лишь при условии комплексного подхода к воспитанию. Осуществление </w:t>
      </w:r>
      <w:proofErr w:type="spellStart"/>
      <w:r w:rsidRPr="009B702B">
        <w:rPr>
          <w:rFonts w:ascii="Times New Roman" w:hAnsi="Times New Roman" w:cs="Times New Roman"/>
          <w:sz w:val="28"/>
        </w:rPr>
        <w:t>общеразвивающих</w:t>
      </w:r>
      <w:proofErr w:type="spellEnd"/>
      <w:r w:rsidRPr="009B702B">
        <w:rPr>
          <w:rFonts w:ascii="Times New Roman" w:hAnsi="Times New Roman" w:cs="Times New Roman"/>
          <w:sz w:val="28"/>
        </w:rPr>
        <w:t xml:space="preserve"> задач по основным разделам системы неразрывно связано с решением коррекционных задач. Коррекционные задачи индивидуальны, и возникают они в связи с психическими особенностями ребенка, а также связаны  со степенью снижения слуха  и уровнем  речевого развития, поэтому в одних случаях, коррекционные задачи осуществляются параллельно с </w:t>
      </w:r>
      <w:proofErr w:type="spellStart"/>
      <w:r w:rsidRPr="009B702B">
        <w:rPr>
          <w:rFonts w:ascii="Times New Roman" w:hAnsi="Times New Roman" w:cs="Times New Roman"/>
          <w:sz w:val="28"/>
        </w:rPr>
        <w:t>общеразвивающими</w:t>
      </w:r>
      <w:proofErr w:type="spellEnd"/>
      <w:r w:rsidRPr="009B702B">
        <w:rPr>
          <w:rFonts w:ascii="Times New Roman" w:hAnsi="Times New Roman" w:cs="Times New Roman"/>
          <w:sz w:val="28"/>
        </w:rPr>
        <w:t xml:space="preserve">, в  других случаях, помимо этого решение коррекционных задач предваряет осуществление </w:t>
      </w:r>
      <w:proofErr w:type="spellStart"/>
      <w:r w:rsidRPr="009B702B">
        <w:rPr>
          <w:rFonts w:ascii="Times New Roman" w:hAnsi="Times New Roman" w:cs="Times New Roman"/>
          <w:sz w:val="28"/>
        </w:rPr>
        <w:t>общеразвивающих</w:t>
      </w:r>
      <w:proofErr w:type="spellEnd"/>
      <w:r w:rsidRPr="009B702B">
        <w:rPr>
          <w:rFonts w:ascii="Times New Roman" w:hAnsi="Times New Roman" w:cs="Times New Roman"/>
          <w:sz w:val="28"/>
        </w:rPr>
        <w:t>, создавая тем самым основу для проведения мероприятий по воспитанию и обучению.</w:t>
      </w:r>
    </w:p>
    <w:p w:rsidR="007173C3" w:rsidRPr="009B702B" w:rsidRDefault="007173C3" w:rsidP="007173C3">
      <w:pPr>
        <w:pStyle w:val="9"/>
        <w:rPr>
          <w:szCs w:val="28"/>
        </w:rPr>
      </w:pPr>
      <w:r w:rsidRPr="009B702B">
        <w:rPr>
          <w:szCs w:val="28"/>
        </w:rPr>
        <w:t xml:space="preserve">                                                                                                                 </w:t>
      </w:r>
    </w:p>
    <w:p w:rsidR="007173C3" w:rsidRPr="009B702B" w:rsidRDefault="007173C3" w:rsidP="007173C3">
      <w:pPr>
        <w:pStyle w:val="9"/>
        <w:rPr>
          <w:szCs w:val="28"/>
        </w:rPr>
      </w:pPr>
    </w:p>
    <w:p w:rsidR="007173C3" w:rsidRPr="009B702B" w:rsidRDefault="007173C3" w:rsidP="007173C3">
      <w:pPr>
        <w:pStyle w:val="9"/>
        <w:rPr>
          <w:szCs w:val="28"/>
        </w:rPr>
      </w:pPr>
    </w:p>
    <w:p w:rsidR="007173C3" w:rsidRPr="009B702B" w:rsidRDefault="007173C3" w:rsidP="007173C3">
      <w:pPr>
        <w:pStyle w:val="9"/>
        <w:rPr>
          <w:szCs w:val="28"/>
        </w:rPr>
      </w:pPr>
    </w:p>
    <w:p w:rsidR="007173C3" w:rsidRPr="009B702B" w:rsidRDefault="007173C3" w:rsidP="007173C3">
      <w:pPr>
        <w:pStyle w:val="9"/>
        <w:rPr>
          <w:szCs w:val="28"/>
        </w:rPr>
      </w:pPr>
    </w:p>
    <w:p w:rsidR="007173C3" w:rsidRPr="009B702B" w:rsidRDefault="007173C3" w:rsidP="007173C3">
      <w:pPr>
        <w:pStyle w:val="9"/>
        <w:jc w:val="right"/>
        <w:rPr>
          <w:szCs w:val="28"/>
        </w:rPr>
      </w:pPr>
    </w:p>
    <w:p w:rsidR="00403ECD" w:rsidRPr="009B702B" w:rsidRDefault="00403ECD" w:rsidP="007173C3">
      <w:pPr>
        <w:pStyle w:val="9"/>
        <w:jc w:val="right"/>
        <w:rPr>
          <w:szCs w:val="28"/>
        </w:rPr>
      </w:pPr>
    </w:p>
    <w:p w:rsidR="00403ECD" w:rsidRPr="009B702B" w:rsidRDefault="00403ECD" w:rsidP="007173C3">
      <w:pPr>
        <w:pStyle w:val="9"/>
        <w:jc w:val="right"/>
        <w:rPr>
          <w:szCs w:val="28"/>
        </w:rPr>
      </w:pPr>
    </w:p>
    <w:p w:rsidR="00403ECD" w:rsidRPr="009B702B" w:rsidRDefault="00403ECD" w:rsidP="007173C3">
      <w:pPr>
        <w:pStyle w:val="9"/>
        <w:jc w:val="right"/>
        <w:rPr>
          <w:szCs w:val="28"/>
        </w:rPr>
      </w:pPr>
    </w:p>
    <w:p w:rsidR="00403ECD" w:rsidRPr="009B702B" w:rsidRDefault="00403ECD" w:rsidP="007173C3">
      <w:pPr>
        <w:pStyle w:val="9"/>
        <w:jc w:val="right"/>
        <w:rPr>
          <w:szCs w:val="28"/>
        </w:rPr>
      </w:pPr>
    </w:p>
    <w:p w:rsidR="00403ECD" w:rsidRPr="009B702B" w:rsidRDefault="00403ECD" w:rsidP="007173C3">
      <w:pPr>
        <w:pStyle w:val="9"/>
        <w:jc w:val="right"/>
        <w:rPr>
          <w:szCs w:val="28"/>
        </w:rPr>
      </w:pPr>
    </w:p>
    <w:p w:rsidR="00403ECD" w:rsidRDefault="00403ECD" w:rsidP="007173C3">
      <w:pPr>
        <w:pStyle w:val="9"/>
        <w:jc w:val="right"/>
        <w:rPr>
          <w:szCs w:val="28"/>
        </w:rPr>
      </w:pPr>
    </w:p>
    <w:p w:rsidR="00403ECD" w:rsidRDefault="00403ECD" w:rsidP="007173C3">
      <w:pPr>
        <w:pStyle w:val="9"/>
        <w:jc w:val="right"/>
        <w:rPr>
          <w:szCs w:val="28"/>
        </w:rPr>
      </w:pPr>
    </w:p>
    <w:p w:rsidR="00403ECD" w:rsidRDefault="00403ECD" w:rsidP="007173C3">
      <w:pPr>
        <w:pStyle w:val="9"/>
        <w:jc w:val="right"/>
        <w:rPr>
          <w:szCs w:val="28"/>
        </w:rPr>
      </w:pPr>
    </w:p>
    <w:p w:rsidR="007173C3" w:rsidRDefault="007173C3" w:rsidP="007173C3">
      <w:pPr>
        <w:jc w:val="center"/>
        <w:rPr>
          <w:b/>
          <w:sz w:val="28"/>
          <w:szCs w:val="28"/>
        </w:rPr>
      </w:pPr>
    </w:p>
    <w:p w:rsidR="007E5113" w:rsidRDefault="007E5113" w:rsidP="007173C3">
      <w:pPr>
        <w:jc w:val="center"/>
        <w:rPr>
          <w:b/>
          <w:sz w:val="28"/>
          <w:szCs w:val="28"/>
        </w:rPr>
      </w:pPr>
    </w:p>
    <w:p w:rsidR="007E5113" w:rsidRDefault="007E5113" w:rsidP="007173C3">
      <w:pPr>
        <w:jc w:val="center"/>
        <w:rPr>
          <w:b/>
          <w:sz w:val="28"/>
          <w:szCs w:val="28"/>
        </w:rPr>
      </w:pPr>
    </w:p>
    <w:p w:rsidR="007E5113" w:rsidRDefault="007E5113" w:rsidP="007173C3">
      <w:pPr>
        <w:jc w:val="center"/>
        <w:rPr>
          <w:b/>
          <w:sz w:val="28"/>
          <w:szCs w:val="28"/>
        </w:rPr>
      </w:pPr>
    </w:p>
    <w:p w:rsidR="00403ECD" w:rsidRDefault="00403ECD" w:rsidP="00403ECD">
      <w:pPr>
        <w:pStyle w:val="9"/>
        <w:jc w:val="right"/>
        <w:rPr>
          <w:szCs w:val="28"/>
        </w:rPr>
      </w:pPr>
      <w:r>
        <w:rPr>
          <w:szCs w:val="28"/>
        </w:rPr>
        <w:t>Схема № 1</w:t>
      </w:r>
    </w:p>
    <w:p w:rsidR="007E5113" w:rsidRDefault="007E5113" w:rsidP="00403ECD">
      <w:pPr>
        <w:jc w:val="right"/>
        <w:rPr>
          <w:b/>
          <w:sz w:val="28"/>
          <w:szCs w:val="28"/>
        </w:rPr>
      </w:pPr>
    </w:p>
    <w:p w:rsidR="00403ECD" w:rsidRDefault="00403ECD" w:rsidP="007173C3">
      <w:pPr>
        <w:jc w:val="center"/>
        <w:rPr>
          <w:b/>
          <w:sz w:val="28"/>
          <w:szCs w:val="28"/>
        </w:rPr>
      </w:pPr>
    </w:p>
    <w:p w:rsidR="007173C3" w:rsidRDefault="007173C3" w:rsidP="007173C3">
      <w:pPr>
        <w:jc w:val="center"/>
        <w:rPr>
          <w:b/>
          <w:sz w:val="28"/>
          <w:szCs w:val="28"/>
        </w:rPr>
      </w:pPr>
      <w:r>
        <w:rPr>
          <w:b/>
          <w:sz w:val="28"/>
          <w:szCs w:val="28"/>
        </w:rPr>
        <w:t>СИСТЕМА РАБОТЫ</w:t>
      </w:r>
    </w:p>
    <w:p w:rsidR="007173C3" w:rsidRDefault="007173C3" w:rsidP="007173C3"/>
    <w:p w:rsidR="007173C3" w:rsidRDefault="007173C3" w:rsidP="007173C3">
      <w:pPr>
        <w:ind w:left="-993"/>
        <w:jc w:val="both"/>
      </w:pPr>
      <w:r>
        <w:rPr>
          <w:noProof/>
        </w:rPr>
        <w:pict>
          <v:group id="_x0000_s1026" style="position:absolute;left:0;text-align:left;margin-left:27pt;margin-top:.55pt;width:441pt;height:171.1pt;z-index:251660288" coordorigin="2241,7974" coordsize="8820,3422">
            <v:group id="_x0000_s1027" style="position:absolute;left:2241;top:7974;width:7200;height:3080" coordorigin="1881,3486" coordsize="7200,3080">
              <v:shapetype id="_x0000_t202" coordsize="21600,21600" o:spt="202" path="m,l,21600r21600,l21600,xe">
                <v:stroke joinstyle="miter"/>
                <v:path gradientshapeok="t" o:connecttype="rect"/>
              </v:shapetype>
              <v:shape id="_x0000_s1028" type="#_x0000_t202" style="position:absolute;left:3501;top:3486;width:5580;height:541">
                <v:shadow on="t" opacity=".5" offset="-6pt,-6pt"/>
                <v:textbox style="mso-next-textbox:#_x0000_s1028">
                  <w:txbxContent>
                    <w:p w:rsidR="007173C3" w:rsidRDefault="007173C3" w:rsidP="007173C3">
                      <w:pPr>
                        <w:jc w:val="center"/>
                        <w:rPr>
                          <w:b/>
                        </w:rPr>
                      </w:pPr>
                      <w:r>
                        <w:rPr>
                          <w:b/>
                        </w:rPr>
                        <w:t>Совершенствование умственной готовности</w:t>
                      </w:r>
                    </w:p>
                  </w:txbxContent>
                </v:textbox>
              </v:shape>
              <v:shape id="_x0000_s1029" type="#_x0000_t202" style="position:absolute;left:1881;top:4566;width:3420;height:1080">
                <v:shadow on="t" opacity=".5" offset="-6pt,-6pt"/>
                <v:textbox style="mso-next-textbox:#_x0000_s1029">
                  <w:txbxContent>
                    <w:p w:rsidR="007173C3" w:rsidRDefault="007173C3" w:rsidP="007173C3">
                      <w:pPr>
                        <w:jc w:val="center"/>
                        <w:rPr>
                          <w:b/>
                        </w:rPr>
                      </w:pPr>
                      <w:r>
                        <w:rPr>
                          <w:b/>
                        </w:rPr>
                        <w:t>Ознакомление с окружающим</w:t>
                      </w:r>
                    </w:p>
                    <w:p w:rsidR="007173C3" w:rsidRDefault="007173C3" w:rsidP="007173C3">
                      <w:pPr>
                        <w:jc w:val="center"/>
                        <w:rPr>
                          <w:b/>
                        </w:rPr>
                      </w:pPr>
                      <w:r>
                        <w:rPr>
                          <w:b/>
                        </w:rPr>
                        <w:t>миром и развитие речи</w:t>
                      </w:r>
                    </w:p>
                  </w:txbxContent>
                </v:textbox>
              </v:shape>
              <v:line id="_x0000_s1030" style="position:absolute" from="3322,6566" to="4041,6566"/>
            </v:group>
            <v:group id="_x0000_s1031" style="position:absolute;left:3321;top:8334;width:7740;height:3062" coordorigin="3264,5229" coordsize="6071,2370">
              <v:shape id="_x0000_s1032" type="#_x0000_t202" style="position:absolute;left:4111;top:7041;width:3530;height:558">
                <v:shadow on="t" opacity=".5" offset="-6pt,-6pt"/>
                <v:textbox style="mso-next-textbox:#_x0000_s1032">
                  <w:txbxContent>
                    <w:p w:rsidR="007173C3" w:rsidRDefault="007173C3" w:rsidP="007173C3">
                      <w:pPr>
                        <w:jc w:val="center"/>
                        <w:rPr>
                          <w:b/>
                        </w:rPr>
                      </w:pPr>
                      <w:r>
                        <w:rPr>
                          <w:b/>
                        </w:rPr>
                        <w:t>Развитие и коррекция</w:t>
                      </w:r>
                    </w:p>
                    <w:p w:rsidR="007173C3" w:rsidRDefault="007173C3" w:rsidP="007173C3">
                      <w:pPr>
                        <w:jc w:val="center"/>
                        <w:rPr>
                          <w:b/>
                        </w:rPr>
                      </w:pPr>
                      <w:r>
                        <w:rPr>
                          <w:b/>
                        </w:rPr>
                        <w:t>учебных умений и навыков</w:t>
                      </w:r>
                    </w:p>
                  </w:txbxContent>
                </v:textbox>
              </v:shape>
              <v:shape id="_x0000_s1033" type="#_x0000_t202" style="position:absolute;left:6370;top:5762;width:2965;height:836">
                <v:shadow on="t" opacity=".5" offset="-6pt,-6pt"/>
                <v:textbox style="mso-next-textbox:#_x0000_s1033">
                  <w:txbxContent>
                    <w:p w:rsidR="007173C3" w:rsidRDefault="007173C3" w:rsidP="007173C3">
                      <w:pPr>
                        <w:jc w:val="center"/>
                        <w:rPr>
                          <w:b/>
                        </w:rPr>
                      </w:pPr>
                      <w:r>
                        <w:rPr>
                          <w:b/>
                        </w:rPr>
                        <w:t>Формирование элементарных математических представлений</w:t>
                      </w:r>
                    </w:p>
                  </w:txbxContent>
                </v:textbox>
              </v:shape>
              <v:line id="_x0000_s1034" style="position:absolute" from="5664,5369" to="5666,6902">
                <v:stroke endarrow="block"/>
              </v:line>
              <v:line id="_x0000_s1035" style="position:absolute" from="3264,5229" to="3265,5788">
                <v:stroke endarrow="block"/>
              </v:line>
              <v:line id="_x0000_s1036" style="position:absolute" from="8488,5229" to="8489,5787">
                <v:stroke endarrow="block"/>
              </v:line>
              <v:line id="_x0000_s1037" style="position:absolute;flip:x y" from="3264,5229" to="3688,5230"/>
              <v:line id="_x0000_s1038" style="position:absolute;flip:x y" from="8064,5229" to="8489,5230"/>
              <v:group id="_x0000_s1039" style="position:absolute;left:3547;top:6623;width:564;height:698" coordorigin="3547,6623" coordsize="564,698">
                <v:line id="_x0000_s1040" style="position:absolute;flip:y" from="3547,6623" to="3547,7320">
                  <v:stroke endarrow="block"/>
                </v:line>
                <v:line id="_x0000_s1041" style="position:absolute" from="3547,7320" to="4111,7321">
                  <v:stroke endarrow="block"/>
                </v:line>
              </v:group>
              <v:line id="_x0000_s1042" style="position:absolute;flip:y" from="8205,6598" to="8205,7295">
                <v:stroke endarrow="block"/>
              </v:line>
              <v:line id="_x0000_s1043" style="position:absolute;flip:x" from="7641,7320" to="8205,7320">
                <v:stroke endarrow="block"/>
              </v:line>
            </v:group>
          </v:group>
        </w:pict>
      </w:r>
      <w:r>
        <w:t xml:space="preserve">   </w:t>
      </w:r>
    </w:p>
    <w:p w:rsidR="007173C3" w:rsidRDefault="007173C3" w:rsidP="007173C3">
      <w:pPr>
        <w:ind w:left="-993"/>
        <w:jc w:val="both"/>
      </w:pPr>
    </w:p>
    <w:p w:rsidR="007173C3" w:rsidRDefault="007173C3" w:rsidP="007173C3">
      <w:pPr>
        <w:ind w:left="-993"/>
        <w:jc w:val="both"/>
      </w:pPr>
    </w:p>
    <w:p w:rsidR="007173C3" w:rsidRDefault="007173C3" w:rsidP="007173C3">
      <w:pPr>
        <w:ind w:left="-993"/>
        <w:jc w:val="both"/>
      </w:pPr>
    </w:p>
    <w:p w:rsidR="007173C3" w:rsidRDefault="007173C3" w:rsidP="007173C3">
      <w:pPr>
        <w:ind w:left="-993"/>
        <w:jc w:val="both"/>
      </w:pPr>
    </w:p>
    <w:p w:rsidR="007173C3" w:rsidRDefault="007173C3" w:rsidP="007173C3">
      <w:pPr>
        <w:ind w:left="-993"/>
        <w:jc w:val="both"/>
      </w:pPr>
    </w:p>
    <w:p w:rsidR="007173C3" w:rsidRDefault="007173C3" w:rsidP="007173C3">
      <w:pPr>
        <w:ind w:left="-993"/>
        <w:jc w:val="both"/>
      </w:pPr>
    </w:p>
    <w:p w:rsidR="007173C3" w:rsidRDefault="007173C3" w:rsidP="007173C3">
      <w:pPr>
        <w:ind w:left="-993"/>
        <w:jc w:val="both"/>
        <w:rPr>
          <w:u w:val="single"/>
        </w:rPr>
      </w:pPr>
    </w:p>
    <w:p w:rsidR="007173C3" w:rsidRDefault="007173C3" w:rsidP="007173C3">
      <w:pPr>
        <w:spacing w:line="360" w:lineRule="auto"/>
        <w:jc w:val="both"/>
        <w:rPr>
          <w:b/>
          <w:bCs/>
          <w:sz w:val="28"/>
          <w:u w:val="single"/>
        </w:rPr>
      </w:pPr>
    </w:p>
    <w:p w:rsidR="007173C3" w:rsidRDefault="007173C3" w:rsidP="007173C3">
      <w:pPr>
        <w:spacing w:line="360" w:lineRule="auto"/>
        <w:jc w:val="both"/>
        <w:rPr>
          <w:b/>
          <w:bCs/>
          <w:sz w:val="28"/>
          <w:u w:val="single"/>
        </w:rPr>
      </w:pPr>
    </w:p>
    <w:p w:rsidR="007173C3" w:rsidRDefault="007173C3" w:rsidP="007173C3">
      <w:pPr>
        <w:spacing w:line="360" w:lineRule="auto"/>
        <w:jc w:val="both"/>
        <w:rPr>
          <w:b/>
          <w:bCs/>
          <w:sz w:val="28"/>
          <w:u w:val="single"/>
        </w:rPr>
      </w:pPr>
    </w:p>
    <w:p w:rsidR="007173C3" w:rsidRDefault="007173C3"/>
    <w:p w:rsidR="00777C4F" w:rsidRDefault="00777C4F"/>
    <w:p w:rsidR="00777C4F" w:rsidRDefault="00777C4F"/>
    <w:p w:rsidR="00777C4F" w:rsidRDefault="00777C4F"/>
    <w:p w:rsidR="00777C4F" w:rsidRDefault="00777C4F"/>
    <w:p w:rsidR="00777C4F" w:rsidRDefault="00777C4F"/>
    <w:p w:rsidR="00777C4F" w:rsidRDefault="00777C4F"/>
    <w:p w:rsidR="00777C4F" w:rsidRDefault="00777C4F"/>
    <w:p w:rsidR="00777C4F" w:rsidRDefault="00777C4F"/>
    <w:p w:rsidR="007E5113" w:rsidRDefault="007E5113" w:rsidP="00777C4F">
      <w:pPr>
        <w:spacing w:line="360" w:lineRule="auto"/>
        <w:jc w:val="both"/>
        <w:rPr>
          <w:b/>
          <w:bCs/>
          <w:sz w:val="28"/>
        </w:rPr>
      </w:pPr>
    </w:p>
    <w:p w:rsidR="007E5113" w:rsidRDefault="007E5113" w:rsidP="00777C4F">
      <w:pPr>
        <w:spacing w:line="360" w:lineRule="auto"/>
        <w:jc w:val="both"/>
        <w:rPr>
          <w:b/>
          <w:bCs/>
          <w:sz w:val="28"/>
        </w:rPr>
      </w:pPr>
    </w:p>
    <w:p w:rsidR="00777C4F" w:rsidRPr="004C1E16" w:rsidRDefault="00777C4F" w:rsidP="00777C4F">
      <w:pPr>
        <w:spacing w:line="360" w:lineRule="auto"/>
        <w:jc w:val="both"/>
        <w:rPr>
          <w:rFonts w:ascii="Times New Roman" w:hAnsi="Times New Roman" w:cs="Times New Roman"/>
          <w:b/>
          <w:sz w:val="28"/>
        </w:rPr>
      </w:pPr>
      <w:r w:rsidRPr="004C1E16">
        <w:rPr>
          <w:rFonts w:ascii="Times New Roman" w:hAnsi="Times New Roman" w:cs="Times New Roman"/>
          <w:b/>
          <w:bCs/>
          <w:sz w:val="28"/>
        </w:rPr>
        <w:t>1.</w:t>
      </w:r>
      <w:r w:rsidRPr="004C1E16">
        <w:rPr>
          <w:rFonts w:ascii="Times New Roman" w:hAnsi="Times New Roman" w:cs="Times New Roman"/>
          <w:b/>
          <w:sz w:val="28"/>
        </w:rPr>
        <w:t>Ознакомление с окружающим.</w:t>
      </w:r>
    </w:p>
    <w:p w:rsidR="00777C4F" w:rsidRDefault="00777C4F" w:rsidP="00777C4F">
      <w:pPr>
        <w:pStyle w:val="a5"/>
        <w:spacing w:line="360" w:lineRule="auto"/>
        <w:ind w:left="0"/>
      </w:pPr>
      <w:r>
        <w:t xml:space="preserve">    Содержание данного раздела направлено на формирование широкого круга представлений о реальной действительности, их уточнение систематизацию. Знания об окружающем мире развиваются и закрепляются в различных видах детской деятельности: трудовой, игровой, изобразительной, конструктивной, а также и в повседневной жизни.</w:t>
      </w:r>
    </w:p>
    <w:p w:rsidR="00777C4F" w:rsidRPr="00706C75" w:rsidRDefault="00777C4F" w:rsidP="00777C4F">
      <w:pPr>
        <w:spacing w:line="360" w:lineRule="auto"/>
        <w:jc w:val="both"/>
        <w:rPr>
          <w:rFonts w:ascii="Times New Roman" w:hAnsi="Times New Roman" w:cs="Times New Roman"/>
          <w:sz w:val="28"/>
        </w:rPr>
      </w:pPr>
      <w:r>
        <w:rPr>
          <w:sz w:val="28"/>
        </w:rPr>
        <w:t xml:space="preserve">    </w:t>
      </w:r>
      <w:r w:rsidRPr="00706C75">
        <w:rPr>
          <w:rFonts w:ascii="Times New Roman" w:hAnsi="Times New Roman" w:cs="Times New Roman"/>
          <w:sz w:val="28"/>
        </w:rPr>
        <w:t>Дети с нарушенным слухом. Как правило, имеют ограниченный запас представлений об окружающем мире. Это проявляется в малом объеме, в неточности и фрагментарности знаний, в открытии их систематизации, в неумении использовать имеющиеся знания при решении конкретных задач по различным  видам деятельности. Полнота, глубина и прочность знаний детей с нарушениями слуха определяется не простым количественным накоплением отдельных сведений о предметах и явлениях окружающей действительности, а пониманием их сущности уже имеющихся и изучаемых явлений их причинно-следственной зависимости, умением оперировать знаниями в заданных условиях,    в этом тесная связь ознакомления с окружающим с умственным развитием детей с формированием  у них обобщающего и причинного мышления.</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Программное содержание по ознакомлению с окружающим включает в себя:</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 ознакомление с предметным миром;</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 ознакомление с природоведческим материалом;</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 элементарные обществоведческие знания (деятельность людей, родственные отношения, город и деревня, профессии людей и т.д.).</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Специальные занятия  по ознакомлению с окружающим миром направлены на обогащение чувственного  и практического опыта детей, развитие их кругозора, на активизацию и мыслительной деятельности и развитие речи. В ходе ознакомления с окружающим  детей учат  проводить сравнения предметов и </w:t>
      </w:r>
      <w:r w:rsidRPr="00706C75">
        <w:rPr>
          <w:rFonts w:ascii="Times New Roman" w:hAnsi="Times New Roman" w:cs="Times New Roman"/>
          <w:sz w:val="28"/>
        </w:rPr>
        <w:lastRenderedPageBreak/>
        <w:t>явлений по различным признакам, обобщения и  исключения, устанавливать причинно-следственные связи явлений, делать выводы и заключения.</w:t>
      </w:r>
    </w:p>
    <w:p w:rsidR="00777C4F" w:rsidRPr="00706C75" w:rsidRDefault="00777C4F" w:rsidP="00777C4F">
      <w:pPr>
        <w:spacing w:line="360" w:lineRule="auto"/>
        <w:jc w:val="both"/>
        <w:rPr>
          <w:rFonts w:ascii="Times New Roman" w:hAnsi="Times New Roman" w:cs="Times New Roman"/>
          <w:b/>
          <w:sz w:val="28"/>
        </w:rPr>
      </w:pPr>
      <w:r w:rsidRPr="00706C75">
        <w:rPr>
          <w:rFonts w:ascii="Times New Roman" w:hAnsi="Times New Roman" w:cs="Times New Roman"/>
          <w:sz w:val="28"/>
        </w:rPr>
        <w:t xml:space="preserve"> При формировании и развитии знаний об окружающем мире используются различные методы: </w:t>
      </w:r>
      <w:r w:rsidRPr="00706C75">
        <w:rPr>
          <w:rFonts w:ascii="Times New Roman" w:hAnsi="Times New Roman" w:cs="Times New Roman"/>
          <w:b/>
          <w:sz w:val="28"/>
        </w:rPr>
        <w:t>наглядные, практические и словесные.</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b/>
          <w:sz w:val="28"/>
        </w:rPr>
        <w:t xml:space="preserve">     Наглядные методы: </w:t>
      </w:r>
      <w:r w:rsidRPr="00706C75">
        <w:rPr>
          <w:rFonts w:ascii="Times New Roman" w:hAnsi="Times New Roman" w:cs="Times New Roman"/>
          <w:sz w:val="28"/>
        </w:rPr>
        <w:t>кратковременное и длительное наблюдение за живыми объектами, отдельными явлениями живой и неживой природы; рассматривание картин; просмотр диафильмов.</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b/>
          <w:sz w:val="28"/>
        </w:rPr>
        <w:t xml:space="preserve">    Практические методы:</w:t>
      </w:r>
      <w:r w:rsidRPr="00706C75">
        <w:rPr>
          <w:rFonts w:ascii="Times New Roman" w:hAnsi="Times New Roman" w:cs="Times New Roman"/>
          <w:sz w:val="28"/>
        </w:rPr>
        <w:t xml:space="preserve"> дидактические игры с дидактическими игрушками, игры с натуральными объектами, настольно-печатные игры; элементарные опыты, кратковременные и длительные.</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b/>
          <w:sz w:val="28"/>
        </w:rPr>
        <w:t xml:space="preserve">    Словесные методы:</w:t>
      </w:r>
      <w:r w:rsidRPr="00706C75">
        <w:rPr>
          <w:rFonts w:ascii="Times New Roman" w:hAnsi="Times New Roman" w:cs="Times New Roman"/>
          <w:sz w:val="28"/>
        </w:rPr>
        <w:t xml:space="preserve"> рассказ и чтение педагога, беседа с детьми.</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b/>
          <w:sz w:val="28"/>
        </w:rPr>
        <w:t xml:space="preserve">    Задачи: </w:t>
      </w:r>
      <w:r w:rsidRPr="00706C75">
        <w:rPr>
          <w:rFonts w:ascii="Times New Roman" w:hAnsi="Times New Roman" w:cs="Times New Roman"/>
          <w:sz w:val="28"/>
        </w:rPr>
        <w:t>1.Дальнейшее расширение и углубление представлений по базовым темам с введением тематики, связанной с подготовкой детей к школе.</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b/>
          <w:sz w:val="28"/>
        </w:rPr>
        <w:t xml:space="preserve">                    </w:t>
      </w:r>
      <w:r w:rsidRPr="00706C75">
        <w:rPr>
          <w:rFonts w:ascii="Times New Roman" w:hAnsi="Times New Roman" w:cs="Times New Roman"/>
          <w:bCs/>
          <w:sz w:val="28"/>
        </w:rPr>
        <w:t>2</w:t>
      </w:r>
      <w:r w:rsidRPr="00706C75">
        <w:rPr>
          <w:rFonts w:ascii="Times New Roman" w:hAnsi="Times New Roman" w:cs="Times New Roman"/>
          <w:b/>
          <w:sz w:val="28"/>
        </w:rPr>
        <w:t>.</w:t>
      </w:r>
      <w:r w:rsidRPr="00706C75">
        <w:rPr>
          <w:rFonts w:ascii="Times New Roman" w:hAnsi="Times New Roman" w:cs="Times New Roman"/>
          <w:sz w:val="28"/>
        </w:rPr>
        <w:t>Усложнение материала за счет введения познавательных задач, создания проблемных ситуаций, решение которых требует самостоятельности, активности детей, умения действовать по аналогии, умения применять имеющиеся знания при решении новых задач, понимания определенной закономерности явлений, умение сделать вывод, дать объяснение.</w:t>
      </w:r>
    </w:p>
    <w:p w:rsidR="00777C4F" w:rsidRPr="00706C75" w:rsidRDefault="00777C4F" w:rsidP="00777C4F">
      <w:pPr>
        <w:numPr>
          <w:ilvl w:val="0"/>
          <w:numId w:val="3"/>
        </w:numPr>
        <w:spacing w:after="0" w:line="360" w:lineRule="auto"/>
        <w:ind w:left="0"/>
        <w:jc w:val="both"/>
        <w:rPr>
          <w:rFonts w:ascii="Times New Roman" w:hAnsi="Times New Roman" w:cs="Times New Roman"/>
          <w:b/>
          <w:sz w:val="28"/>
        </w:rPr>
      </w:pPr>
      <w:r w:rsidRPr="00706C75">
        <w:rPr>
          <w:rFonts w:ascii="Times New Roman" w:hAnsi="Times New Roman" w:cs="Times New Roman"/>
          <w:b/>
          <w:sz w:val="28"/>
        </w:rPr>
        <w:t>Времена года и сезонные изменения в природе.</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Выделение характерных и менее значимых признаков изменений в природе; взаимозависимость различных явлений: появление почек и листочков на ветках, замерзание и таяние воды под воздействием температуры и т.п. Изменение явлений в природе по сезонам. Установление связи между наблюдаемыми изменениями природы и изменениями в жизни растений, животных и деятельности людей.</w:t>
      </w:r>
    </w:p>
    <w:p w:rsidR="00777C4F" w:rsidRPr="00706C75" w:rsidRDefault="00777C4F" w:rsidP="00777C4F">
      <w:pPr>
        <w:numPr>
          <w:ilvl w:val="0"/>
          <w:numId w:val="3"/>
        </w:numPr>
        <w:spacing w:after="0" w:line="360" w:lineRule="auto"/>
        <w:ind w:left="0"/>
        <w:jc w:val="both"/>
        <w:rPr>
          <w:rFonts w:ascii="Times New Roman" w:hAnsi="Times New Roman" w:cs="Times New Roman"/>
          <w:b/>
          <w:sz w:val="28"/>
        </w:rPr>
      </w:pPr>
      <w:r w:rsidRPr="00706C75">
        <w:rPr>
          <w:rFonts w:ascii="Times New Roman" w:hAnsi="Times New Roman" w:cs="Times New Roman"/>
          <w:b/>
          <w:sz w:val="28"/>
        </w:rPr>
        <w:t>Животный и растительный мир.</w:t>
      </w:r>
    </w:p>
    <w:p w:rsidR="00777C4F" w:rsidRPr="00706C75" w:rsidRDefault="00777C4F" w:rsidP="00777C4F">
      <w:pPr>
        <w:pStyle w:val="a5"/>
        <w:spacing w:line="360" w:lineRule="auto"/>
        <w:ind w:left="0"/>
        <w:rPr>
          <w:b/>
        </w:rPr>
      </w:pPr>
      <w:r w:rsidRPr="00706C75">
        <w:t xml:space="preserve"> Расширение представлений о животных за счет увеличения количества видов животных. Выделение общих отличительных признаков в их внешнем виде, в </w:t>
      </w:r>
      <w:r w:rsidRPr="00706C75">
        <w:lastRenderedPageBreak/>
        <w:t xml:space="preserve">повадках; общее и отличительное в уходе за ними. Умение рассказать об основных отличительных признаках при сравнении 2-3-х видов зверей, птиц, насекомых. Умение  отнести конкретные виды животных к обобщающим понятиям: </w:t>
      </w:r>
      <w:r w:rsidRPr="00706C75">
        <w:rPr>
          <w:b/>
        </w:rPr>
        <w:t>«домашние животные», «дикие животные», «рыбы», «птицы»,                      «насекомые».</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Умение рассказать об основных отличительных признаках при сравнении 2-3-х растений, а также проводить сравнение различных овощей и фруктов. Точное усвоение всех названий.</w:t>
      </w:r>
    </w:p>
    <w:p w:rsidR="00777C4F" w:rsidRPr="00706C75" w:rsidRDefault="00777C4F" w:rsidP="00777C4F">
      <w:pPr>
        <w:numPr>
          <w:ilvl w:val="0"/>
          <w:numId w:val="3"/>
        </w:numPr>
        <w:spacing w:after="0" w:line="360" w:lineRule="auto"/>
        <w:ind w:left="0"/>
        <w:jc w:val="both"/>
        <w:rPr>
          <w:rFonts w:ascii="Times New Roman" w:hAnsi="Times New Roman" w:cs="Times New Roman"/>
          <w:sz w:val="28"/>
        </w:rPr>
      </w:pPr>
      <w:r w:rsidRPr="00706C75">
        <w:rPr>
          <w:rFonts w:ascii="Times New Roman" w:hAnsi="Times New Roman" w:cs="Times New Roman"/>
          <w:b/>
          <w:sz w:val="28"/>
        </w:rPr>
        <w:t>Усвоение сведений географического порядка:</w:t>
      </w:r>
      <w:r w:rsidRPr="00706C75">
        <w:rPr>
          <w:rFonts w:ascii="Times New Roman" w:hAnsi="Times New Roman" w:cs="Times New Roman"/>
          <w:sz w:val="28"/>
        </w:rPr>
        <w:t xml:space="preserve"> знание страны, которой живем, своего города, поселка, других городов, куда ездили с родителями; знание название рек.</w:t>
      </w:r>
    </w:p>
    <w:p w:rsidR="00777C4F" w:rsidRPr="00706C75" w:rsidRDefault="00777C4F" w:rsidP="00777C4F">
      <w:pPr>
        <w:numPr>
          <w:ilvl w:val="0"/>
          <w:numId w:val="3"/>
        </w:numPr>
        <w:spacing w:after="0" w:line="360" w:lineRule="auto"/>
        <w:ind w:left="0"/>
        <w:jc w:val="both"/>
        <w:rPr>
          <w:rFonts w:ascii="Times New Roman" w:hAnsi="Times New Roman" w:cs="Times New Roman"/>
          <w:sz w:val="28"/>
        </w:rPr>
      </w:pPr>
      <w:r w:rsidRPr="00706C75">
        <w:rPr>
          <w:rFonts w:ascii="Times New Roman" w:hAnsi="Times New Roman" w:cs="Times New Roman"/>
          <w:b/>
          <w:sz w:val="28"/>
        </w:rPr>
        <w:t>Ознакомление с профессиями людей.</w:t>
      </w:r>
      <w:r w:rsidRPr="00706C75">
        <w:rPr>
          <w:rFonts w:ascii="Times New Roman" w:hAnsi="Times New Roman" w:cs="Times New Roman"/>
          <w:sz w:val="28"/>
        </w:rPr>
        <w:t xml:space="preserve"> Формирование представлений о месте и характере работы, о видах  и продуктах деятельности  людей.</w:t>
      </w:r>
    </w:p>
    <w:p w:rsidR="00777C4F" w:rsidRPr="00706C75" w:rsidRDefault="00777C4F" w:rsidP="00777C4F">
      <w:pPr>
        <w:numPr>
          <w:ilvl w:val="0"/>
          <w:numId w:val="3"/>
        </w:numPr>
        <w:spacing w:after="0" w:line="360" w:lineRule="auto"/>
        <w:ind w:left="0"/>
        <w:jc w:val="both"/>
        <w:rPr>
          <w:rFonts w:ascii="Times New Roman" w:hAnsi="Times New Roman" w:cs="Times New Roman"/>
          <w:sz w:val="28"/>
        </w:rPr>
      </w:pPr>
      <w:r w:rsidRPr="00706C75">
        <w:rPr>
          <w:rFonts w:ascii="Times New Roman" w:hAnsi="Times New Roman" w:cs="Times New Roman"/>
          <w:b/>
          <w:sz w:val="28"/>
        </w:rPr>
        <w:t>Уточнение представлений о скорости, длительности и последовательности смены различных явлений:</w:t>
      </w:r>
      <w:r w:rsidRPr="00706C75">
        <w:rPr>
          <w:rFonts w:ascii="Times New Roman" w:hAnsi="Times New Roman" w:cs="Times New Roman"/>
          <w:sz w:val="28"/>
        </w:rPr>
        <w:t xml:space="preserve"> дни недели, времена года, части суток. Усвоение порядка их следования, установление последовательности и зависимости от заданного отрезка времени.</w:t>
      </w:r>
    </w:p>
    <w:p w:rsidR="00777C4F" w:rsidRPr="00706C75" w:rsidRDefault="00777C4F" w:rsidP="00777C4F">
      <w:pPr>
        <w:numPr>
          <w:ilvl w:val="0"/>
          <w:numId w:val="3"/>
        </w:numPr>
        <w:spacing w:after="0" w:line="360" w:lineRule="auto"/>
        <w:ind w:left="0"/>
        <w:jc w:val="both"/>
        <w:rPr>
          <w:rFonts w:ascii="Times New Roman" w:hAnsi="Times New Roman" w:cs="Times New Roman"/>
          <w:sz w:val="28"/>
        </w:rPr>
      </w:pPr>
      <w:r w:rsidRPr="00706C75">
        <w:rPr>
          <w:rFonts w:ascii="Times New Roman" w:hAnsi="Times New Roman" w:cs="Times New Roman"/>
          <w:b/>
          <w:sz w:val="28"/>
        </w:rPr>
        <w:t>Ознакомление с предстоящими обязанностями школьника.</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Атрибуты школьной жизни: портфель, карандаш, ручки, пенал и др.; класс,  коллектив школы, учительница, уроки, домашние задания, правила поведения в школе и вне школы, отметки по различным предметам. Как надо готовиться к школе? Кого принимают в школу?</w:t>
      </w:r>
    </w:p>
    <w:p w:rsidR="00777C4F" w:rsidRPr="00706C75" w:rsidRDefault="00777C4F" w:rsidP="00777C4F">
      <w:pPr>
        <w:spacing w:line="360" w:lineRule="auto"/>
        <w:jc w:val="both"/>
        <w:rPr>
          <w:rFonts w:ascii="Times New Roman" w:hAnsi="Times New Roman" w:cs="Times New Roman"/>
          <w:b/>
          <w:sz w:val="28"/>
        </w:rPr>
      </w:pPr>
      <w:r w:rsidRPr="00706C75">
        <w:rPr>
          <w:rFonts w:ascii="Times New Roman" w:hAnsi="Times New Roman" w:cs="Times New Roman"/>
          <w:b/>
          <w:bCs/>
          <w:sz w:val="28"/>
        </w:rPr>
        <w:t>2.</w:t>
      </w:r>
      <w:r w:rsidRPr="00706C75">
        <w:rPr>
          <w:rFonts w:ascii="Times New Roman" w:hAnsi="Times New Roman" w:cs="Times New Roman"/>
          <w:sz w:val="28"/>
        </w:rPr>
        <w:t xml:space="preserve"> </w:t>
      </w:r>
      <w:r w:rsidRPr="00706C75">
        <w:rPr>
          <w:rFonts w:ascii="Times New Roman" w:hAnsi="Times New Roman" w:cs="Times New Roman"/>
          <w:b/>
          <w:sz w:val="28"/>
        </w:rPr>
        <w:t>Развитие речи.</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Развитие речи детей с нарушениями слуха происходит на занятиях и в повседневной жизни, в тесной связи с их активной деятельностью по мере расширения общих представлений об окружающем мире и в процессе общения</w:t>
      </w:r>
      <w:r w:rsidRPr="00706C75">
        <w:rPr>
          <w:rFonts w:ascii="Times New Roman" w:hAnsi="Times New Roman" w:cs="Times New Roman"/>
          <w:b/>
          <w:sz w:val="28"/>
        </w:rPr>
        <w:t xml:space="preserve">. </w:t>
      </w:r>
      <w:r w:rsidRPr="00706C75">
        <w:rPr>
          <w:rFonts w:ascii="Times New Roman" w:hAnsi="Times New Roman" w:cs="Times New Roman"/>
          <w:sz w:val="28"/>
        </w:rPr>
        <w:t xml:space="preserve">Поэтому воспитание детей  с нарушениями слуха предполагает необходимость создания условий, стимулирующих и обеспечивающих  речевую активность детей: в процессе выполнения режима дня, в быту, на занятиях, в игре, на прогулке, в домашних условиях. </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lastRenderedPageBreak/>
        <w:t xml:space="preserve">     Работа по развитию речи проводимая в естественных условиях повседневного общения на занятиях по  различным видам деятельности и на специальных занятиях по развитию речи преследует цель: формирование и активизация коммуникативной функции речи, общение детей друг с другом  и с взрослыми на доступном для каждого ребенка уровне, соединение речи детей с различными видами детской деятельности. При этом необходимо, чтобы речь обеспечивала выполнение конкретного действия в зависимости от его цели, содержания и способов  выполнения, чтобы за каждым словом стояли реальные представления детей об объектах и явлениях.</w:t>
      </w:r>
    </w:p>
    <w:p w:rsidR="00777C4F" w:rsidRPr="00706C75" w:rsidRDefault="00777C4F" w:rsidP="00777C4F">
      <w:pPr>
        <w:spacing w:line="360" w:lineRule="auto"/>
        <w:jc w:val="both"/>
        <w:rPr>
          <w:rFonts w:ascii="Times New Roman" w:hAnsi="Times New Roman" w:cs="Times New Roman"/>
          <w:b/>
          <w:sz w:val="28"/>
        </w:rPr>
      </w:pPr>
      <w:r w:rsidRPr="00706C75">
        <w:rPr>
          <w:rFonts w:ascii="Times New Roman" w:hAnsi="Times New Roman" w:cs="Times New Roman"/>
          <w:sz w:val="28"/>
        </w:rPr>
        <w:t xml:space="preserve">  </w:t>
      </w:r>
      <w:r w:rsidRPr="00706C75">
        <w:rPr>
          <w:rFonts w:ascii="Times New Roman" w:hAnsi="Times New Roman" w:cs="Times New Roman"/>
          <w:b/>
          <w:sz w:val="28"/>
        </w:rPr>
        <w:t>Задачи:</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b/>
          <w:sz w:val="28"/>
        </w:rPr>
        <w:t xml:space="preserve">1. </w:t>
      </w:r>
      <w:r w:rsidRPr="00706C75">
        <w:rPr>
          <w:rFonts w:ascii="Times New Roman" w:hAnsi="Times New Roman" w:cs="Times New Roman"/>
          <w:sz w:val="28"/>
        </w:rPr>
        <w:t>Обогащение и совершенствование лексики детей. Активизация и употребление в речи слов различных грамматических категорий. В том числе предлогов и союзов. Продолжать работу по подбору  эпитетов.</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b/>
          <w:sz w:val="28"/>
        </w:rPr>
        <w:t xml:space="preserve">   - </w:t>
      </w:r>
      <w:r w:rsidRPr="00706C75">
        <w:rPr>
          <w:rFonts w:ascii="Times New Roman" w:hAnsi="Times New Roman" w:cs="Times New Roman"/>
          <w:sz w:val="28"/>
        </w:rPr>
        <w:t>подбор слов- антонимов и синонимов к существительным и глаголам;</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b/>
          <w:sz w:val="28"/>
        </w:rPr>
        <w:t xml:space="preserve">   - </w:t>
      </w:r>
      <w:r w:rsidRPr="00706C75">
        <w:rPr>
          <w:rFonts w:ascii="Times New Roman" w:hAnsi="Times New Roman" w:cs="Times New Roman"/>
          <w:sz w:val="28"/>
        </w:rPr>
        <w:t>правильное употребление согласования слов в роде, числе, лице и падеже, составление словосочетаний с опорой на наглядный материал;</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 работа над предложением: составление предложений по демонстрации действий и предметов; составление предложений по отдельным картинкам, по опорным словам, распространение предложения по вопросам с определением количества слов в предложении без выделения предлогов и союзов.</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b/>
          <w:bCs/>
          <w:sz w:val="28"/>
        </w:rPr>
        <w:t>2</w:t>
      </w:r>
      <w:r w:rsidRPr="00706C75">
        <w:rPr>
          <w:rFonts w:ascii="Times New Roman" w:hAnsi="Times New Roman" w:cs="Times New Roman"/>
          <w:sz w:val="28"/>
        </w:rPr>
        <w:t xml:space="preserve">. Формирование ориентировки в фонетическом строе речи. Фонематический анализ слов, на основе дальнейшего совершенствования слухового восприятия, </w:t>
      </w:r>
      <w:proofErr w:type="spellStart"/>
      <w:r w:rsidRPr="00706C75">
        <w:rPr>
          <w:rFonts w:ascii="Times New Roman" w:hAnsi="Times New Roman" w:cs="Times New Roman"/>
          <w:sz w:val="28"/>
        </w:rPr>
        <w:t>артикулирования</w:t>
      </w:r>
      <w:proofErr w:type="spellEnd"/>
      <w:r w:rsidRPr="00706C75">
        <w:rPr>
          <w:rFonts w:ascii="Times New Roman" w:hAnsi="Times New Roman" w:cs="Times New Roman"/>
          <w:sz w:val="28"/>
        </w:rPr>
        <w:t xml:space="preserve"> и произношения звуков:</w:t>
      </w:r>
    </w:p>
    <w:p w:rsidR="00777C4F" w:rsidRPr="00706C75" w:rsidRDefault="00777C4F" w:rsidP="00777C4F">
      <w:pPr>
        <w:spacing w:line="360" w:lineRule="auto"/>
        <w:ind w:firstLine="360"/>
        <w:jc w:val="both"/>
        <w:rPr>
          <w:rFonts w:ascii="Times New Roman" w:hAnsi="Times New Roman" w:cs="Times New Roman"/>
          <w:i/>
          <w:sz w:val="28"/>
        </w:rPr>
      </w:pPr>
      <w:r w:rsidRPr="00706C75">
        <w:rPr>
          <w:rFonts w:ascii="Times New Roman" w:hAnsi="Times New Roman" w:cs="Times New Roman"/>
          <w:i/>
          <w:sz w:val="28"/>
        </w:rPr>
        <w:t>- выделение гласного в начале слова;</w:t>
      </w:r>
    </w:p>
    <w:p w:rsidR="00777C4F" w:rsidRPr="00706C75" w:rsidRDefault="00777C4F" w:rsidP="00777C4F">
      <w:pPr>
        <w:spacing w:line="360" w:lineRule="auto"/>
        <w:ind w:firstLine="360"/>
        <w:jc w:val="both"/>
        <w:rPr>
          <w:rFonts w:ascii="Times New Roman" w:hAnsi="Times New Roman" w:cs="Times New Roman"/>
          <w:i/>
          <w:sz w:val="28"/>
        </w:rPr>
      </w:pPr>
      <w:r w:rsidRPr="00706C75">
        <w:rPr>
          <w:rFonts w:ascii="Times New Roman" w:hAnsi="Times New Roman" w:cs="Times New Roman"/>
          <w:i/>
          <w:sz w:val="28"/>
        </w:rPr>
        <w:t>- выделение согласного в конце слова;</w:t>
      </w:r>
    </w:p>
    <w:p w:rsidR="00777C4F" w:rsidRPr="00706C75" w:rsidRDefault="00777C4F" w:rsidP="00777C4F">
      <w:pPr>
        <w:spacing w:line="360" w:lineRule="auto"/>
        <w:ind w:firstLine="360"/>
        <w:jc w:val="both"/>
        <w:rPr>
          <w:rFonts w:ascii="Times New Roman" w:hAnsi="Times New Roman" w:cs="Times New Roman"/>
          <w:i/>
          <w:sz w:val="28"/>
        </w:rPr>
      </w:pPr>
      <w:r w:rsidRPr="00706C75">
        <w:rPr>
          <w:rFonts w:ascii="Times New Roman" w:hAnsi="Times New Roman" w:cs="Times New Roman"/>
          <w:i/>
          <w:sz w:val="28"/>
        </w:rPr>
        <w:t>- выделение согласного в начале слова;</w:t>
      </w:r>
    </w:p>
    <w:p w:rsidR="00777C4F" w:rsidRPr="00706C75" w:rsidRDefault="00777C4F" w:rsidP="00777C4F">
      <w:pPr>
        <w:spacing w:line="360" w:lineRule="auto"/>
        <w:ind w:firstLine="360"/>
        <w:jc w:val="both"/>
        <w:rPr>
          <w:rFonts w:ascii="Times New Roman" w:hAnsi="Times New Roman" w:cs="Times New Roman"/>
          <w:i/>
          <w:sz w:val="28"/>
        </w:rPr>
      </w:pPr>
      <w:r w:rsidRPr="00706C75">
        <w:rPr>
          <w:rFonts w:ascii="Times New Roman" w:hAnsi="Times New Roman" w:cs="Times New Roman"/>
          <w:i/>
          <w:sz w:val="28"/>
        </w:rPr>
        <w:t>- выделение гласного в середине слова;</w:t>
      </w:r>
    </w:p>
    <w:p w:rsidR="00777C4F" w:rsidRPr="00706C75" w:rsidRDefault="00777C4F" w:rsidP="00777C4F">
      <w:pPr>
        <w:spacing w:line="360" w:lineRule="auto"/>
        <w:ind w:firstLine="360"/>
        <w:jc w:val="both"/>
        <w:rPr>
          <w:rFonts w:ascii="Times New Roman" w:hAnsi="Times New Roman" w:cs="Times New Roman"/>
          <w:i/>
          <w:sz w:val="28"/>
        </w:rPr>
      </w:pPr>
      <w:r w:rsidRPr="00706C75">
        <w:rPr>
          <w:rFonts w:ascii="Times New Roman" w:hAnsi="Times New Roman" w:cs="Times New Roman"/>
          <w:i/>
          <w:sz w:val="28"/>
        </w:rPr>
        <w:lastRenderedPageBreak/>
        <w:t>- выделение гласного в конце слова;</w:t>
      </w:r>
    </w:p>
    <w:p w:rsidR="00777C4F" w:rsidRPr="00706C75" w:rsidRDefault="00777C4F" w:rsidP="00777C4F">
      <w:pPr>
        <w:spacing w:line="360" w:lineRule="auto"/>
        <w:ind w:firstLine="360"/>
        <w:jc w:val="both"/>
        <w:rPr>
          <w:rFonts w:ascii="Times New Roman" w:hAnsi="Times New Roman" w:cs="Times New Roman"/>
          <w:i/>
          <w:sz w:val="28"/>
        </w:rPr>
      </w:pPr>
      <w:r w:rsidRPr="00706C75">
        <w:rPr>
          <w:rFonts w:ascii="Times New Roman" w:hAnsi="Times New Roman" w:cs="Times New Roman"/>
          <w:i/>
          <w:sz w:val="28"/>
        </w:rPr>
        <w:t xml:space="preserve">- полный звуковой анализ слов типа </w:t>
      </w:r>
      <w:r w:rsidRPr="00706C75">
        <w:rPr>
          <w:rFonts w:ascii="Times New Roman" w:hAnsi="Times New Roman" w:cs="Times New Roman"/>
          <w:b/>
          <w:i/>
          <w:sz w:val="28"/>
        </w:rPr>
        <w:t>«мак», «жук», «сыр», « дом»;</w:t>
      </w:r>
    </w:p>
    <w:p w:rsidR="00777C4F" w:rsidRPr="00706C75" w:rsidRDefault="00777C4F" w:rsidP="00777C4F">
      <w:pPr>
        <w:spacing w:line="360" w:lineRule="auto"/>
        <w:ind w:firstLine="360"/>
        <w:jc w:val="both"/>
        <w:rPr>
          <w:rFonts w:ascii="Times New Roman" w:hAnsi="Times New Roman" w:cs="Times New Roman"/>
          <w:i/>
          <w:sz w:val="28"/>
        </w:rPr>
      </w:pPr>
      <w:r w:rsidRPr="00706C75">
        <w:rPr>
          <w:rFonts w:ascii="Times New Roman" w:hAnsi="Times New Roman" w:cs="Times New Roman"/>
          <w:i/>
          <w:sz w:val="28"/>
        </w:rPr>
        <w:t>- придумывание слов на заданный звук с определением его места в слове, подбор слов с заданным звуком;</w:t>
      </w:r>
    </w:p>
    <w:p w:rsidR="00777C4F" w:rsidRPr="00706C75" w:rsidRDefault="00777C4F" w:rsidP="00777C4F">
      <w:pPr>
        <w:spacing w:line="360" w:lineRule="auto"/>
        <w:ind w:firstLine="360"/>
        <w:jc w:val="both"/>
        <w:rPr>
          <w:rFonts w:ascii="Times New Roman" w:hAnsi="Times New Roman" w:cs="Times New Roman"/>
          <w:i/>
          <w:sz w:val="28"/>
        </w:rPr>
      </w:pPr>
      <w:r w:rsidRPr="00706C75">
        <w:rPr>
          <w:rFonts w:ascii="Times New Roman" w:hAnsi="Times New Roman" w:cs="Times New Roman"/>
          <w:i/>
          <w:sz w:val="28"/>
        </w:rPr>
        <w:t xml:space="preserve">- формирование ориентировки в слоговой структуре слова: разделение на слоги слова с различной слоговой структурой, в том числе, и слов со стечением согласных звуков </w:t>
      </w:r>
      <w:r w:rsidRPr="00706C75">
        <w:rPr>
          <w:rFonts w:ascii="Times New Roman" w:hAnsi="Times New Roman" w:cs="Times New Roman"/>
          <w:b/>
          <w:i/>
          <w:sz w:val="28"/>
        </w:rPr>
        <w:t>«ветка, аптека»;</w:t>
      </w:r>
      <w:r w:rsidRPr="00706C75">
        <w:rPr>
          <w:rFonts w:ascii="Times New Roman" w:hAnsi="Times New Roman" w:cs="Times New Roman"/>
          <w:i/>
          <w:sz w:val="28"/>
        </w:rPr>
        <w:t xml:space="preserve"> придумывание слов с заданным количеством слогов.</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b/>
          <w:bCs/>
          <w:sz w:val="28"/>
        </w:rPr>
        <w:t>3</w:t>
      </w:r>
      <w:r w:rsidRPr="00706C75">
        <w:rPr>
          <w:rFonts w:ascii="Times New Roman" w:hAnsi="Times New Roman" w:cs="Times New Roman"/>
          <w:sz w:val="28"/>
        </w:rPr>
        <w:t>.</w:t>
      </w:r>
      <w:r w:rsidRPr="00B02798">
        <w:rPr>
          <w:rFonts w:ascii="Times New Roman" w:hAnsi="Times New Roman" w:cs="Times New Roman"/>
          <w:b/>
          <w:sz w:val="28"/>
        </w:rPr>
        <w:t>Развитие связной речи детей.</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Составление творческих рассказов на заданную тему, придумывание предложения и завершение рассказа. Составление рассказа по плану педагога, на самостоятельно выбранную тематику, составление рассказа по картинке, по серии картинок. </w:t>
      </w: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sz w:val="28"/>
        </w:rPr>
        <w:sectPr w:rsidR="00777C4F" w:rsidRPr="00706C75">
          <w:pgSz w:w="11906" w:h="16838"/>
          <w:pgMar w:top="568" w:right="566" w:bottom="1134" w:left="1418" w:header="720" w:footer="720" w:gutter="0"/>
          <w:cols w:space="720"/>
        </w:sectPr>
      </w:pPr>
    </w:p>
    <w:p w:rsidR="00777C4F" w:rsidRPr="00706C75" w:rsidRDefault="00777C4F" w:rsidP="00777C4F">
      <w:pPr>
        <w:spacing w:line="360" w:lineRule="auto"/>
        <w:jc w:val="both"/>
        <w:rPr>
          <w:rFonts w:ascii="Times New Roman" w:hAnsi="Times New Roman" w:cs="Times New Roman"/>
          <w:b/>
          <w:sz w:val="28"/>
        </w:rPr>
      </w:pPr>
      <w:r w:rsidRPr="00706C75">
        <w:rPr>
          <w:rFonts w:ascii="Times New Roman" w:hAnsi="Times New Roman" w:cs="Times New Roman"/>
          <w:b/>
          <w:sz w:val="28"/>
        </w:rPr>
        <w:lastRenderedPageBreak/>
        <w:t>3.Формирование элементарных математических представлений.</w:t>
      </w:r>
    </w:p>
    <w:p w:rsidR="00777C4F" w:rsidRPr="00706C75" w:rsidRDefault="00777C4F" w:rsidP="00777C4F">
      <w:pPr>
        <w:pStyle w:val="a5"/>
        <w:spacing w:line="360" w:lineRule="auto"/>
        <w:ind w:left="0"/>
      </w:pPr>
      <w:r w:rsidRPr="00706C75">
        <w:t xml:space="preserve">    Данный раздел предполагает накопление конкретных фактов о различных свойствах предметов окружающей действительности, формирование у детей способности выделять в объектах существенный признаки. Развитие различных операций сравнения и группировки предметов по определенному признаку. Накопление представление о количестве, величине,  геометрической форме, развитие ориентировки во времени и пространстве, образование множеств, их сравнение и преобразование, установление равенства и неравенства множеств, их соотношение с заданным образцом  (количеством), проведение измерений с помощью условной мерки и на глаз, развитие глазомера. Усвоение элементарного математического словаря, что в целом имеет  цель - развитие основ математического мышления детей.</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Усвоение программного материала проводится в наглядно-действенной форме с опорой на непосредственные практические действия с предметами, множествами предметов. Предметными картинками, игрушками, специальным дидактическим материалом, что обеспечивает расширение практического опыта детей, возможность видеть математические свойства и отношения в предметах и явлениях окружающей действительности.</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Содержание программного материала распределяется по разделам:</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 формирование представлений о количестве и счете;</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 формирование представлений о величине;</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 формирование представлений о времени;</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sz w:val="28"/>
        </w:rPr>
        <w:t xml:space="preserve">    - формирование измерительных навыков.</w:t>
      </w:r>
    </w:p>
    <w:p w:rsidR="009908FB" w:rsidRPr="00706C75" w:rsidRDefault="009908FB" w:rsidP="00777C4F">
      <w:pPr>
        <w:spacing w:line="360" w:lineRule="auto"/>
        <w:jc w:val="both"/>
        <w:rPr>
          <w:rFonts w:ascii="Times New Roman" w:hAnsi="Times New Roman" w:cs="Times New Roman"/>
          <w:b/>
          <w:sz w:val="28"/>
        </w:rPr>
      </w:pPr>
    </w:p>
    <w:p w:rsidR="009908FB" w:rsidRPr="00706C75" w:rsidRDefault="009908FB" w:rsidP="00777C4F">
      <w:pPr>
        <w:spacing w:line="360" w:lineRule="auto"/>
        <w:jc w:val="both"/>
        <w:rPr>
          <w:rFonts w:ascii="Times New Roman" w:hAnsi="Times New Roman" w:cs="Times New Roman"/>
          <w:b/>
          <w:sz w:val="28"/>
        </w:rPr>
      </w:pPr>
    </w:p>
    <w:p w:rsidR="0030362A" w:rsidRDefault="0030362A" w:rsidP="00777C4F">
      <w:pPr>
        <w:spacing w:line="360" w:lineRule="auto"/>
        <w:jc w:val="both"/>
        <w:rPr>
          <w:rFonts w:ascii="Times New Roman" w:hAnsi="Times New Roman" w:cs="Times New Roman"/>
          <w:b/>
          <w:sz w:val="28"/>
        </w:rPr>
      </w:pPr>
    </w:p>
    <w:p w:rsidR="0030362A" w:rsidRDefault="0030362A" w:rsidP="00777C4F">
      <w:pPr>
        <w:spacing w:line="360" w:lineRule="auto"/>
        <w:jc w:val="both"/>
        <w:rPr>
          <w:rFonts w:ascii="Times New Roman" w:hAnsi="Times New Roman" w:cs="Times New Roman"/>
          <w:b/>
          <w:sz w:val="28"/>
        </w:rPr>
      </w:pPr>
    </w:p>
    <w:p w:rsidR="00777C4F" w:rsidRPr="00706C75" w:rsidRDefault="00777C4F" w:rsidP="00777C4F">
      <w:pPr>
        <w:spacing w:line="360" w:lineRule="auto"/>
        <w:jc w:val="both"/>
        <w:rPr>
          <w:rFonts w:ascii="Times New Roman" w:hAnsi="Times New Roman" w:cs="Times New Roman"/>
          <w:b/>
          <w:sz w:val="28"/>
        </w:rPr>
      </w:pPr>
      <w:r w:rsidRPr="00706C75">
        <w:rPr>
          <w:rFonts w:ascii="Times New Roman" w:hAnsi="Times New Roman" w:cs="Times New Roman"/>
          <w:b/>
          <w:sz w:val="28"/>
        </w:rPr>
        <w:lastRenderedPageBreak/>
        <w:t>Формирование представлений о количестве и счете:</w:t>
      </w:r>
    </w:p>
    <w:p w:rsidR="00777C4F" w:rsidRPr="00706C75" w:rsidRDefault="00777C4F" w:rsidP="00777C4F">
      <w:pPr>
        <w:numPr>
          <w:ilvl w:val="0"/>
          <w:numId w:val="4"/>
        </w:numPr>
        <w:spacing w:after="0" w:line="360" w:lineRule="auto"/>
        <w:jc w:val="both"/>
        <w:rPr>
          <w:rFonts w:ascii="Times New Roman" w:hAnsi="Times New Roman" w:cs="Times New Roman"/>
          <w:b/>
          <w:sz w:val="28"/>
        </w:rPr>
      </w:pPr>
      <w:r w:rsidRPr="00706C75">
        <w:rPr>
          <w:rFonts w:ascii="Times New Roman" w:hAnsi="Times New Roman" w:cs="Times New Roman"/>
          <w:sz w:val="28"/>
        </w:rPr>
        <w:t>Совершенствование операций обобщения с образованием множеств на основе выделения единичных и нескольких признаков, преобразование этих множеств, их конкретизация путем употребления в разных ситуациях. Овладение таким обобщенным способом решения задач данного типа.</w:t>
      </w:r>
    </w:p>
    <w:p w:rsidR="00777C4F" w:rsidRPr="00706C75" w:rsidRDefault="00777C4F" w:rsidP="00777C4F">
      <w:pPr>
        <w:numPr>
          <w:ilvl w:val="0"/>
          <w:numId w:val="4"/>
        </w:numPr>
        <w:spacing w:after="0" w:line="360" w:lineRule="auto"/>
        <w:jc w:val="both"/>
        <w:rPr>
          <w:rFonts w:ascii="Times New Roman" w:hAnsi="Times New Roman" w:cs="Times New Roman"/>
          <w:b/>
          <w:sz w:val="28"/>
        </w:rPr>
      </w:pPr>
      <w:r w:rsidRPr="00706C75">
        <w:rPr>
          <w:rFonts w:ascii="Times New Roman" w:hAnsi="Times New Roman" w:cs="Times New Roman"/>
          <w:sz w:val="28"/>
        </w:rPr>
        <w:t>Называние и последовательность чисел в пределах 10. Счет предметов, соотношение числа с количеством предметов, счет однородных и разнородных предметов. Счет по осязанию</w:t>
      </w:r>
    </w:p>
    <w:p w:rsidR="00777C4F" w:rsidRPr="00706C75" w:rsidRDefault="00777C4F" w:rsidP="00777C4F">
      <w:pPr>
        <w:numPr>
          <w:ilvl w:val="0"/>
          <w:numId w:val="4"/>
        </w:numPr>
        <w:spacing w:after="0" w:line="360" w:lineRule="auto"/>
        <w:jc w:val="both"/>
        <w:rPr>
          <w:rFonts w:ascii="Times New Roman" w:hAnsi="Times New Roman" w:cs="Times New Roman"/>
          <w:b/>
          <w:sz w:val="28"/>
        </w:rPr>
      </w:pPr>
      <w:r w:rsidRPr="00706C75">
        <w:rPr>
          <w:rFonts w:ascii="Times New Roman" w:hAnsi="Times New Roman" w:cs="Times New Roman"/>
          <w:sz w:val="28"/>
        </w:rPr>
        <w:t>Определение  равного количества в группе разнородных предметов, обобщение числовых значений.</w:t>
      </w:r>
    </w:p>
    <w:p w:rsidR="00777C4F" w:rsidRPr="00706C75" w:rsidRDefault="00777C4F" w:rsidP="00777C4F">
      <w:pPr>
        <w:numPr>
          <w:ilvl w:val="0"/>
          <w:numId w:val="4"/>
        </w:numPr>
        <w:spacing w:after="0" w:line="360" w:lineRule="auto"/>
        <w:jc w:val="both"/>
        <w:rPr>
          <w:rFonts w:ascii="Times New Roman" w:hAnsi="Times New Roman" w:cs="Times New Roman"/>
          <w:b/>
          <w:sz w:val="28"/>
        </w:rPr>
      </w:pPr>
      <w:r w:rsidRPr="00706C75">
        <w:rPr>
          <w:rFonts w:ascii="Times New Roman" w:hAnsi="Times New Roman" w:cs="Times New Roman"/>
          <w:sz w:val="28"/>
        </w:rPr>
        <w:t>Количественный состав числа 10 из отдельных единиц.</w:t>
      </w:r>
    </w:p>
    <w:p w:rsidR="00777C4F" w:rsidRPr="00706C75" w:rsidRDefault="00777C4F" w:rsidP="00777C4F">
      <w:pPr>
        <w:numPr>
          <w:ilvl w:val="0"/>
          <w:numId w:val="4"/>
        </w:numPr>
        <w:spacing w:after="0" w:line="360" w:lineRule="auto"/>
        <w:jc w:val="both"/>
        <w:rPr>
          <w:rFonts w:ascii="Times New Roman" w:hAnsi="Times New Roman" w:cs="Times New Roman"/>
          <w:b/>
          <w:sz w:val="28"/>
        </w:rPr>
      </w:pPr>
      <w:r w:rsidRPr="00706C75">
        <w:rPr>
          <w:rFonts w:ascii="Times New Roman" w:hAnsi="Times New Roman" w:cs="Times New Roman"/>
          <w:sz w:val="28"/>
        </w:rPr>
        <w:t xml:space="preserve">Называние смежных чисел к заданному с обозначением «предыдущее», </w:t>
      </w:r>
    </w:p>
    <w:p w:rsidR="00777C4F" w:rsidRPr="00706C75" w:rsidRDefault="00777C4F" w:rsidP="00777C4F">
      <w:pPr>
        <w:spacing w:line="360" w:lineRule="auto"/>
        <w:ind w:left="360"/>
        <w:jc w:val="both"/>
        <w:rPr>
          <w:rFonts w:ascii="Times New Roman" w:hAnsi="Times New Roman" w:cs="Times New Roman"/>
          <w:b/>
          <w:sz w:val="28"/>
        </w:rPr>
      </w:pPr>
      <w:r w:rsidRPr="00706C75">
        <w:rPr>
          <w:rFonts w:ascii="Times New Roman" w:hAnsi="Times New Roman" w:cs="Times New Roman"/>
          <w:sz w:val="28"/>
        </w:rPr>
        <w:t xml:space="preserve">     « последующее», « до», « после».</w:t>
      </w:r>
    </w:p>
    <w:p w:rsidR="00777C4F" w:rsidRPr="00706C75" w:rsidRDefault="00777C4F" w:rsidP="00777C4F">
      <w:pPr>
        <w:numPr>
          <w:ilvl w:val="0"/>
          <w:numId w:val="4"/>
        </w:numPr>
        <w:spacing w:after="0" w:line="360" w:lineRule="auto"/>
        <w:jc w:val="both"/>
        <w:rPr>
          <w:rFonts w:ascii="Times New Roman" w:hAnsi="Times New Roman" w:cs="Times New Roman"/>
          <w:b/>
          <w:sz w:val="28"/>
        </w:rPr>
      </w:pPr>
      <w:r w:rsidRPr="00706C75">
        <w:rPr>
          <w:rFonts w:ascii="Times New Roman" w:hAnsi="Times New Roman" w:cs="Times New Roman"/>
          <w:sz w:val="28"/>
        </w:rPr>
        <w:t>Отсчитывание предметов в соответствии с заданным числом.</w:t>
      </w:r>
    </w:p>
    <w:p w:rsidR="00777C4F" w:rsidRPr="00706C75" w:rsidRDefault="00777C4F" w:rsidP="00777C4F">
      <w:pPr>
        <w:numPr>
          <w:ilvl w:val="0"/>
          <w:numId w:val="4"/>
        </w:numPr>
        <w:spacing w:after="0" w:line="360" w:lineRule="auto"/>
        <w:jc w:val="both"/>
        <w:rPr>
          <w:rFonts w:ascii="Times New Roman" w:hAnsi="Times New Roman" w:cs="Times New Roman"/>
          <w:b/>
          <w:sz w:val="28"/>
        </w:rPr>
      </w:pPr>
      <w:r w:rsidRPr="00706C75">
        <w:rPr>
          <w:rFonts w:ascii="Times New Roman" w:hAnsi="Times New Roman" w:cs="Times New Roman"/>
          <w:sz w:val="28"/>
        </w:rPr>
        <w:t>Сравнение количества предметов. Установление равенства  и неравенства и их преобразование различными способами.</w:t>
      </w:r>
    </w:p>
    <w:p w:rsidR="00777C4F" w:rsidRPr="00706C75" w:rsidRDefault="00777C4F" w:rsidP="00777C4F">
      <w:pPr>
        <w:numPr>
          <w:ilvl w:val="0"/>
          <w:numId w:val="4"/>
        </w:numPr>
        <w:spacing w:after="0" w:line="360" w:lineRule="auto"/>
        <w:jc w:val="both"/>
        <w:rPr>
          <w:rFonts w:ascii="Times New Roman" w:hAnsi="Times New Roman" w:cs="Times New Roman"/>
          <w:b/>
          <w:sz w:val="28"/>
        </w:rPr>
      </w:pPr>
      <w:r w:rsidRPr="00706C75">
        <w:rPr>
          <w:rFonts w:ascii="Times New Roman" w:hAnsi="Times New Roman" w:cs="Times New Roman"/>
          <w:sz w:val="28"/>
        </w:rPr>
        <w:t>Счет однородных  и разнородных предметов с объединением их в группы в соответствии с заданным числом.</w:t>
      </w:r>
    </w:p>
    <w:p w:rsidR="00777C4F" w:rsidRPr="00706C75" w:rsidRDefault="00777C4F" w:rsidP="00777C4F">
      <w:pPr>
        <w:numPr>
          <w:ilvl w:val="0"/>
          <w:numId w:val="4"/>
        </w:numPr>
        <w:spacing w:after="0" w:line="360" w:lineRule="auto"/>
        <w:jc w:val="both"/>
        <w:rPr>
          <w:rFonts w:ascii="Times New Roman" w:hAnsi="Times New Roman" w:cs="Times New Roman"/>
          <w:b/>
          <w:sz w:val="28"/>
        </w:rPr>
      </w:pPr>
      <w:r w:rsidRPr="00706C75">
        <w:rPr>
          <w:rFonts w:ascii="Times New Roman" w:hAnsi="Times New Roman" w:cs="Times New Roman"/>
          <w:sz w:val="28"/>
        </w:rPr>
        <w:t>Решение простых арифметических задач на сложение и вычитание.</w:t>
      </w:r>
    </w:p>
    <w:p w:rsidR="00777C4F" w:rsidRPr="00706C75" w:rsidRDefault="00777C4F" w:rsidP="00777C4F">
      <w:pPr>
        <w:spacing w:line="360" w:lineRule="auto"/>
        <w:jc w:val="both"/>
        <w:rPr>
          <w:rFonts w:ascii="Times New Roman" w:hAnsi="Times New Roman" w:cs="Times New Roman"/>
          <w:sz w:val="28"/>
        </w:rPr>
      </w:pPr>
      <w:r w:rsidRPr="00706C75">
        <w:rPr>
          <w:rFonts w:ascii="Times New Roman" w:hAnsi="Times New Roman" w:cs="Times New Roman"/>
          <w:b/>
          <w:sz w:val="28"/>
        </w:rPr>
        <w:t>Формирование представлений о величине</w:t>
      </w:r>
      <w:r w:rsidRPr="00706C75">
        <w:rPr>
          <w:rFonts w:ascii="Times New Roman" w:hAnsi="Times New Roman" w:cs="Times New Roman"/>
          <w:sz w:val="28"/>
        </w:rPr>
        <w:t>:</w:t>
      </w:r>
    </w:p>
    <w:p w:rsidR="00777C4F" w:rsidRPr="00706C75" w:rsidRDefault="00777C4F" w:rsidP="00777C4F">
      <w:pPr>
        <w:numPr>
          <w:ilvl w:val="0"/>
          <w:numId w:val="5"/>
        </w:numPr>
        <w:spacing w:after="0" w:line="360" w:lineRule="auto"/>
        <w:jc w:val="both"/>
        <w:rPr>
          <w:rFonts w:ascii="Times New Roman" w:hAnsi="Times New Roman" w:cs="Times New Roman"/>
          <w:sz w:val="28"/>
        </w:rPr>
      </w:pPr>
      <w:r w:rsidRPr="00706C75">
        <w:rPr>
          <w:rFonts w:ascii="Times New Roman" w:hAnsi="Times New Roman" w:cs="Times New Roman"/>
          <w:sz w:val="28"/>
        </w:rPr>
        <w:t>Закрепить понятие о величине, длине. Толщине, высоте, ширине предметов в относительности этих свойств на основе сопоставления реальных предметов в дидактических играх и упражнениях.</w:t>
      </w:r>
    </w:p>
    <w:p w:rsidR="00777C4F" w:rsidRPr="00706C75" w:rsidRDefault="00777C4F" w:rsidP="00777C4F">
      <w:pPr>
        <w:pStyle w:val="21"/>
        <w:numPr>
          <w:ilvl w:val="0"/>
          <w:numId w:val="5"/>
        </w:numPr>
        <w:spacing w:line="360" w:lineRule="auto"/>
        <w:jc w:val="both"/>
        <w:rPr>
          <w:szCs w:val="20"/>
        </w:rPr>
      </w:pPr>
      <w:r w:rsidRPr="00706C75">
        <w:rPr>
          <w:szCs w:val="20"/>
        </w:rPr>
        <w:t>Учить определять объем жидких и сыпучих тел с использованием условной мерки.</w:t>
      </w:r>
    </w:p>
    <w:p w:rsidR="00777C4F" w:rsidRPr="00706C75" w:rsidRDefault="00777C4F" w:rsidP="00777C4F">
      <w:pPr>
        <w:numPr>
          <w:ilvl w:val="0"/>
          <w:numId w:val="5"/>
        </w:numPr>
        <w:spacing w:after="0" w:line="360" w:lineRule="auto"/>
        <w:jc w:val="both"/>
        <w:rPr>
          <w:rFonts w:ascii="Times New Roman" w:hAnsi="Times New Roman" w:cs="Times New Roman"/>
          <w:sz w:val="28"/>
        </w:rPr>
      </w:pPr>
      <w:r w:rsidRPr="00706C75">
        <w:rPr>
          <w:rFonts w:ascii="Times New Roman" w:hAnsi="Times New Roman" w:cs="Times New Roman"/>
          <w:sz w:val="28"/>
        </w:rPr>
        <w:t>Развивать глазомер. Определять длину, ширину, высоту путем сопоставления с величиной известных предметов. Проверять свои  определения с помощью мерки.</w:t>
      </w:r>
    </w:p>
    <w:p w:rsidR="00777C4F" w:rsidRPr="00706C75" w:rsidRDefault="00777C4F" w:rsidP="00777C4F">
      <w:pPr>
        <w:numPr>
          <w:ilvl w:val="0"/>
          <w:numId w:val="5"/>
        </w:numPr>
        <w:spacing w:after="0" w:line="360" w:lineRule="auto"/>
        <w:jc w:val="both"/>
        <w:rPr>
          <w:rFonts w:ascii="Times New Roman" w:hAnsi="Times New Roman" w:cs="Times New Roman"/>
          <w:sz w:val="28"/>
        </w:rPr>
      </w:pPr>
      <w:r w:rsidRPr="00706C75">
        <w:rPr>
          <w:rFonts w:ascii="Times New Roman" w:hAnsi="Times New Roman" w:cs="Times New Roman"/>
          <w:sz w:val="28"/>
        </w:rPr>
        <w:lastRenderedPageBreak/>
        <w:t>Видоизменение геометрических фигур: из 2-х треугольников составить квадрат, из 4-х маленьких квадратов - большой квадрат и т.д.</w:t>
      </w:r>
    </w:p>
    <w:p w:rsidR="00777C4F" w:rsidRPr="00706C75" w:rsidRDefault="00777C4F" w:rsidP="00777C4F">
      <w:pPr>
        <w:spacing w:line="360" w:lineRule="auto"/>
        <w:jc w:val="both"/>
        <w:rPr>
          <w:rFonts w:ascii="Times New Roman" w:hAnsi="Times New Roman" w:cs="Times New Roman"/>
          <w:sz w:val="28"/>
        </w:rPr>
      </w:pPr>
    </w:p>
    <w:p w:rsidR="00777C4F" w:rsidRPr="00706C75" w:rsidRDefault="00777C4F" w:rsidP="00777C4F">
      <w:pPr>
        <w:spacing w:line="360" w:lineRule="auto"/>
        <w:jc w:val="both"/>
        <w:rPr>
          <w:rFonts w:ascii="Times New Roman" w:hAnsi="Times New Roman" w:cs="Times New Roman"/>
          <w:b/>
          <w:sz w:val="28"/>
        </w:rPr>
      </w:pPr>
      <w:r w:rsidRPr="00706C75">
        <w:rPr>
          <w:rFonts w:ascii="Times New Roman" w:hAnsi="Times New Roman" w:cs="Times New Roman"/>
          <w:b/>
          <w:sz w:val="28"/>
        </w:rPr>
        <w:t>Формирование представлений о времени и пространстве:</w:t>
      </w:r>
    </w:p>
    <w:p w:rsidR="00777C4F" w:rsidRPr="00706C75" w:rsidRDefault="00777C4F" w:rsidP="00777C4F">
      <w:pPr>
        <w:numPr>
          <w:ilvl w:val="0"/>
          <w:numId w:val="6"/>
        </w:numPr>
        <w:spacing w:after="0" w:line="360" w:lineRule="auto"/>
        <w:jc w:val="both"/>
        <w:rPr>
          <w:rFonts w:ascii="Times New Roman" w:hAnsi="Times New Roman" w:cs="Times New Roman"/>
          <w:sz w:val="28"/>
        </w:rPr>
      </w:pPr>
      <w:r w:rsidRPr="00706C75">
        <w:rPr>
          <w:rFonts w:ascii="Times New Roman" w:hAnsi="Times New Roman" w:cs="Times New Roman"/>
          <w:sz w:val="28"/>
        </w:rPr>
        <w:t>Отработка всех направлений в малом и большом пространстве: определение местонахождение предметов, видных из окна, расположенных не только в неопределенной близости к ребенку, но и удаленных от него.</w:t>
      </w:r>
    </w:p>
    <w:p w:rsidR="00777C4F" w:rsidRPr="00706C75" w:rsidRDefault="00777C4F" w:rsidP="00777C4F">
      <w:pPr>
        <w:numPr>
          <w:ilvl w:val="0"/>
          <w:numId w:val="6"/>
        </w:numPr>
        <w:spacing w:after="0" w:line="360" w:lineRule="auto"/>
        <w:jc w:val="both"/>
        <w:rPr>
          <w:rFonts w:ascii="Times New Roman" w:hAnsi="Times New Roman" w:cs="Times New Roman"/>
          <w:sz w:val="28"/>
        </w:rPr>
      </w:pPr>
      <w:r w:rsidRPr="00706C75">
        <w:rPr>
          <w:rFonts w:ascii="Times New Roman" w:hAnsi="Times New Roman" w:cs="Times New Roman"/>
          <w:sz w:val="28"/>
        </w:rPr>
        <w:t>Определение направлений</w:t>
      </w:r>
      <w:r w:rsidRPr="00706C75">
        <w:rPr>
          <w:rFonts w:ascii="Times New Roman" w:hAnsi="Times New Roman" w:cs="Times New Roman"/>
          <w:b/>
          <w:sz w:val="28"/>
        </w:rPr>
        <w:t>: вверху слева, внизу справа, прямо от середины, в центре, вокруг, около, между</w:t>
      </w:r>
      <w:r w:rsidRPr="00706C75">
        <w:rPr>
          <w:rFonts w:ascii="Times New Roman" w:hAnsi="Times New Roman" w:cs="Times New Roman"/>
          <w:sz w:val="28"/>
        </w:rPr>
        <w:t>. Ориентировка в этих направлениях на листе бумаги, среди группы реальных предметов и игрушек, расположенных на столе, в комнате, среди предметов ближайшего окружения.</w:t>
      </w:r>
    </w:p>
    <w:p w:rsidR="00777C4F" w:rsidRPr="00706C75" w:rsidRDefault="00777C4F" w:rsidP="00777C4F">
      <w:pPr>
        <w:numPr>
          <w:ilvl w:val="0"/>
          <w:numId w:val="6"/>
        </w:numPr>
        <w:spacing w:after="0" w:line="360" w:lineRule="auto"/>
        <w:jc w:val="both"/>
        <w:rPr>
          <w:rFonts w:ascii="Times New Roman" w:hAnsi="Times New Roman" w:cs="Times New Roman"/>
          <w:sz w:val="28"/>
        </w:rPr>
      </w:pPr>
      <w:r w:rsidRPr="00706C75">
        <w:rPr>
          <w:rFonts w:ascii="Times New Roman" w:hAnsi="Times New Roman" w:cs="Times New Roman"/>
          <w:sz w:val="28"/>
        </w:rPr>
        <w:t>Установление последовательности чередования временных периодов в зависимости от исходных данных - точки отсчета, при этом точку отсчета необходимо менять, а при установлении последовательности временных отрезков необходимо указывать не только то, что «будет потом», но и то, что «уже было»…</w:t>
      </w:r>
    </w:p>
    <w:p w:rsidR="00777C4F" w:rsidRPr="00706C75" w:rsidRDefault="00777C4F" w:rsidP="00777C4F">
      <w:pPr>
        <w:numPr>
          <w:ilvl w:val="0"/>
          <w:numId w:val="6"/>
        </w:numPr>
        <w:spacing w:after="0" w:line="360" w:lineRule="auto"/>
        <w:jc w:val="both"/>
        <w:rPr>
          <w:rFonts w:ascii="Times New Roman" w:hAnsi="Times New Roman" w:cs="Times New Roman"/>
          <w:sz w:val="28"/>
        </w:rPr>
      </w:pPr>
      <w:r w:rsidRPr="00706C75">
        <w:rPr>
          <w:rFonts w:ascii="Times New Roman" w:hAnsi="Times New Roman" w:cs="Times New Roman"/>
          <w:sz w:val="28"/>
        </w:rPr>
        <w:t>формирование чувства длительности времени при выполнении конкретной работы. Представления о времени  в связи с графиком дежурств.</w:t>
      </w:r>
    </w:p>
    <w:p w:rsidR="00777C4F" w:rsidRPr="00706C75" w:rsidRDefault="00777C4F">
      <w:pPr>
        <w:rPr>
          <w:rFonts w:ascii="Times New Roman" w:hAnsi="Times New Roman" w:cs="Times New Roman"/>
        </w:rPr>
      </w:pPr>
    </w:p>
    <w:p w:rsidR="009908FB" w:rsidRPr="00706C75" w:rsidRDefault="009908FB">
      <w:pPr>
        <w:rPr>
          <w:rFonts w:ascii="Times New Roman" w:hAnsi="Times New Roman" w:cs="Times New Roman"/>
        </w:rPr>
      </w:pPr>
    </w:p>
    <w:p w:rsidR="009908FB" w:rsidRPr="00706C75" w:rsidRDefault="009908FB">
      <w:pPr>
        <w:rPr>
          <w:rFonts w:ascii="Times New Roman" w:hAnsi="Times New Roman" w:cs="Times New Roman"/>
        </w:rPr>
      </w:pPr>
    </w:p>
    <w:p w:rsidR="005C5ED0" w:rsidRPr="00706C75" w:rsidRDefault="005C5ED0" w:rsidP="00EF1E75">
      <w:pPr>
        <w:spacing w:line="360" w:lineRule="auto"/>
        <w:jc w:val="center"/>
        <w:rPr>
          <w:rFonts w:ascii="Times New Roman" w:hAnsi="Times New Roman" w:cs="Times New Roman"/>
          <w:b/>
          <w:sz w:val="28"/>
        </w:rPr>
      </w:pPr>
    </w:p>
    <w:p w:rsidR="005C5ED0" w:rsidRPr="00706C75" w:rsidRDefault="005C5ED0" w:rsidP="00EF1E75">
      <w:pPr>
        <w:spacing w:line="360" w:lineRule="auto"/>
        <w:jc w:val="center"/>
        <w:rPr>
          <w:rFonts w:ascii="Times New Roman" w:hAnsi="Times New Roman" w:cs="Times New Roman"/>
          <w:b/>
          <w:sz w:val="28"/>
        </w:rPr>
      </w:pPr>
    </w:p>
    <w:p w:rsidR="005C5ED0" w:rsidRPr="00706C75" w:rsidRDefault="005C5ED0" w:rsidP="00EF1E75">
      <w:pPr>
        <w:spacing w:line="360" w:lineRule="auto"/>
        <w:jc w:val="center"/>
        <w:rPr>
          <w:rFonts w:ascii="Times New Roman" w:hAnsi="Times New Roman" w:cs="Times New Roman"/>
          <w:b/>
          <w:sz w:val="28"/>
        </w:rPr>
      </w:pPr>
    </w:p>
    <w:p w:rsidR="005C5ED0" w:rsidRPr="00706C75" w:rsidRDefault="005C5ED0" w:rsidP="00EF1E75">
      <w:pPr>
        <w:spacing w:line="360" w:lineRule="auto"/>
        <w:jc w:val="center"/>
        <w:rPr>
          <w:rFonts w:ascii="Times New Roman" w:hAnsi="Times New Roman" w:cs="Times New Roman"/>
          <w:b/>
          <w:sz w:val="28"/>
        </w:rPr>
      </w:pPr>
    </w:p>
    <w:p w:rsidR="0030362A" w:rsidRDefault="0030362A" w:rsidP="00EF1E75">
      <w:pPr>
        <w:spacing w:line="360" w:lineRule="auto"/>
        <w:jc w:val="center"/>
        <w:rPr>
          <w:b/>
          <w:sz w:val="28"/>
        </w:rPr>
      </w:pPr>
    </w:p>
    <w:p w:rsidR="0030362A" w:rsidRDefault="0030362A" w:rsidP="00EF1E75">
      <w:pPr>
        <w:spacing w:line="360" w:lineRule="auto"/>
        <w:jc w:val="center"/>
        <w:rPr>
          <w:b/>
          <w:sz w:val="28"/>
        </w:rPr>
      </w:pPr>
    </w:p>
    <w:p w:rsidR="0030362A" w:rsidRDefault="0030362A" w:rsidP="00EF1E75">
      <w:pPr>
        <w:spacing w:line="360" w:lineRule="auto"/>
        <w:jc w:val="center"/>
        <w:rPr>
          <w:b/>
          <w:sz w:val="28"/>
        </w:rPr>
      </w:pPr>
    </w:p>
    <w:p w:rsidR="0030362A" w:rsidRDefault="0030362A" w:rsidP="00EF1E75">
      <w:pPr>
        <w:spacing w:line="360" w:lineRule="auto"/>
        <w:jc w:val="center"/>
        <w:rPr>
          <w:b/>
          <w:sz w:val="28"/>
        </w:rPr>
      </w:pPr>
    </w:p>
    <w:p w:rsidR="00EF1E75" w:rsidRDefault="00EF1E75" w:rsidP="00EF1E75">
      <w:pPr>
        <w:spacing w:line="360" w:lineRule="auto"/>
        <w:jc w:val="center"/>
        <w:rPr>
          <w:b/>
          <w:sz w:val="28"/>
        </w:rPr>
      </w:pPr>
      <w:r>
        <w:rPr>
          <w:b/>
          <w:sz w:val="28"/>
        </w:rPr>
        <w:t>Тематическое планирование занятий  по ФЭМП</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2"/>
        <w:gridCol w:w="1800"/>
        <w:gridCol w:w="4489"/>
        <w:gridCol w:w="2999"/>
      </w:tblGrid>
      <w:tr w:rsidR="00EF1E75" w:rsidTr="000716E2">
        <w:trPr>
          <w:cantSplit/>
        </w:trPr>
        <w:tc>
          <w:tcPr>
            <w:tcW w:w="432"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rPr>
            </w:pPr>
            <w:r>
              <w:rPr>
                <w:b/>
              </w:rPr>
              <w:t>№</w:t>
            </w:r>
          </w:p>
        </w:tc>
        <w:tc>
          <w:tcPr>
            <w:tcW w:w="1800" w:type="dxa"/>
            <w:tcBorders>
              <w:top w:val="single" w:sz="4" w:space="0" w:color="auto"/>
              <w:left w:val="single" w:sz="4" w:space="0" w:color="auto"/>
              <w:bottom w:val="single" w:sz="4" w:space="0" w:color="auto"/>
              <w:right w:val="single" w:sz="4" w:space="0" w:color="auto"/>
            </w:tcBorders>
          </w:tcPr>
          <w:p w:rsidR="00EF1E75" w:rsidRDefault="00EF1E75" w:rsidP="000716E2">
            <w:pPr>
              <w:pStyle w:val="5"/>
              <w:jc w:val="both"/>
              <w:rPr>
                <w:b/>
                <w:sz w:val="24"/>
              </w:rPr>
            </w:pPr>
            <w:r>
              <w:rPr>
                <w:b/>
                <w:sz w:val="24"/>
              </w:rPr>
              <w:t>Тема занятия</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0716E2">
            <w:pPr>
              <w:pStyle w:val="5"/>
              <w:jc w:val="both"/>
              <w:rPr>
                <w:b/>
                <w:sz w:val="24"/>
              </w:rPr>
            </w:pPr>
            <w:r>
              <w:rPr>
                <w:b/>
                <w:sz w:val="24"/>
              </w:rPr>
              <w:t xml:space="preserve">                       Задачи обучения</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rPr>
            </w:pPr>
            <w:r>
              <w:rPr>
                <w:b/>
              </w:rPr>
              <w:t>Дидактические игры и упражнения</w:t>
            </w:r>
          </w:p>
        </w:tc>
      </w:tr>
      <w:tr w:rsidR="00EF1E75" w:rsidTr="000716E2">
        <w:trPr>
          <w:cantSplit/>
        </w:trPr>
        <w:tc>
          <w:tcPr>
            <w:tcW w:w="432"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t xml:space="preserve">1. </w:t>
            </w:r>
          </w:p>
        </w:tc>
        <w:tc>
          <w:tcPr>
            <w:tcW w:w="1800"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bCs/>
              </w:rPr>
            </w:pPr>
            <w:r>
              <w:rPr>
                <w:b/>
                <w:bCs/>
              </w:rPr>
              <w:t>Цвет предметов</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7"/>
              </w:numPr>
              <w:spacing w:after="0" w:line="240" w:lineRule="auto"/>
              <w:ind w:left="0"/>
            </w:pPr>
            <w:r>
              <w:t>Учить сравнивать предметы по цвету</w:t>
            </w:r>
          </w:p>
          <w:p w:rsidR="00EF1E75" w:rsidRDefault="00EF1E75" w:rsidP="00EF1E75">
            <w:pPr>
              <w:numPr>
                <w:ilvl w:val="0"/>
                <w:numId w:val="7"/>
              </w:numPr>
              <w:spacing w:after="0" w:line="240" w:lineRule="auto"/>
              <w:ind w:left="0"/>
            </w:pPr>
            <w:r>
              <w:t>Находить одинаковые и разные по цвету  предметы  на основе практических действий</w:t>
            </w:r>
          </w:p>
          <w:p w:rsidR="00EF1E75" w:rsidRDefault="00EF1E75" w:rsidP="00EF1E75">
            <w:pPr>
              <w:numPr>
                <w:ilvl w:val="0"/>
                <w:numId w:val="7"/>
              </w:numPr>
              <w:spacing w:after="0" w:line="240" w:lineRule="auto"/>
              <w:ind w:left="0"/>
            </w:pPr>
            <w:r>
              <w:t>Составлять группы предметов, одинаковых по цвету</w:t>
            </w:r>
          </w:p>
          <w:p w:rsidR="00EF1E75" w:rsidRDefault="00EF1E75" w:rsidP="00EF1E75">
            <w:pPr>
              <w:numPr>
                <w:ilvl w:val="0"/>
                <w:numId w:val="7"/>
              </w:numPr>
              <w:spacing w:after="0" w:line="240" w:lineRule="auto"/>
              <w:ind w:left="0"/>
            </w:pPr>
            <w:r>
              <w:t>Понимать значение слов: каждый, все, остальные, кроме</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t xml:space="preserve">«Сюрпризы для кукол», </w:t>
            </w:r>
          </w:p>
          <w:p w:rsidR="00EF1E75" w:rsidRDefault="00EF1E75" w:rsidP="000716E2">
            <w:pPr>
              <w:jc w:val="both"/>
            </w:pPr>
            <w:r>
              <w:t xml:space="preserve">«Подбери отгадку», </w:t>
            </w:r>
          </w:p>
          <w:p w:rsidR="00EF1E75" w:rsidRDefault="00EF1E75" w:rsidP="000716E2">
            <w:pPr>
              <w:jc w:val="both"/>
            </w:pPr>
            <w:r>
              <w:t xml:space="preserve">«Когда я вернусь», «Закрась правильно» </w:t>
            </w:r>
          </w:p>
        </w:tc>
      </w:tr>
      <w:tr w:rsidR="00EF1E75" w:rsidTr="000716E2">
        <w:trPr>
          <w:cantSplit/>
        </w:trPr>
        <w:tc>
          <w:tcPr>
            <w:tcW w:w="432"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t>2.</w:t>
            </w:r>
          </w:p>
        </w:tc>
        <w:tc>
          <w:tcPr>
            <w:tcW w:w="1800"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bCs/>
              </w:rPr>
            </w:pPr>
            <w:r>
              <w:rPr>
                <w:b/>
                <w:bCs/>
              </w:rPr>
              <w:t>Геометрические фигуры</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8"/>
              </w:numPr>
              <w:spacing w:after="0" w:line="240" w:lineRule="auto"/>
              <w:ind w:left="0"/>
            </w:pPr>
            <w:r>
              <w:t>Закрепить умение различать и называть геометрические фигуры</w:t>
            </w:r>
          </w:p>
          <w:p w:rsidR="00EF1E75" w:rsidRDefault="00EF1E75" w:rsidP="00EF1E75">
            <w:pPr>
              <w:numPr>
                <w:ilvl w:val="0"/>
                <w:numId w:val="8"/>
              </w:numPr>
              <w:spacing w:after="0" w:line="240" w:lineRule="auto"/>
              <w:ind w:left="0"/>
            </w:pPr>
            <w:r>
              <w:t>Учить сравнивать предметы по форме</w:t>
            </w:r>
          </w:p>
          <w:p w:rsidR="00EF1E75" w:rsidRDefault="00EF1E75" w:rsidP="00EF1E75">
            <w:pPr>
              <w:numPr>
                <w:ilvl w:val="0"/>
                <w:numId w:val="8"/>
              </w:numPr>
              <w:spacing w:after="0" w:line="240" w:lineRule="auto"/>
              <w:ind w:left="0"/>
            </w:pPr>
            <w:r>
              <w:t>Находить одинаковые и разные по форме предметы на основе практических действий</w:t>
            </w:r>
          </w:p>
          <w:p w:rsidR="00EF1E75" w:rsidRDefault="00EF1E75" w:rsidP="00EF1E75">
            <w:pPr>
              <w:numPr>
                <w:ilvl w:val="0"/>
                <w:numId w:val="8"/>
              </w:numPr>
              <w:spacing w:after="0" w:line="240" w:lineRule="auto"/>
              <w:ind w:left="0"/>
            </w:pPr>
            <w:r>
              <w:t>Учить составлять группы предметов, одинаковых по форме и различных по другим признакам</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«Когда я вернусь», «Чудесный </w:t>
            </w:r>
          </w:p>
          <w:p w:rsidR="00EF1E75" w:rsidRDefault="00EF1E75" w:rsidP="000716E2">
            <w:r>
              <w:t>мешочек», «Сложи фигуру»,</w:t>
            </w:r>
          </w:p>
          <w:p w:rsidR="00EF1E75" w:rsidRDefault="00EF1E75" w:rsidP="000716E2">
            <w:r>
              <w:t xml:space="preserve"> «Измени форму», «На какую фигуру  похож предмет?»</w:t>
            </w:r>
          </w:p>
          <w:p w:rsidR="00EF1E75" w:rsidRDefault="00EF1E75" w:rsidP="000716E2">
            <w:r>
              <w:t xml:space="preserve">«Зрительный  диктант» «Рисуем </w:t>
            </w:r>
          </w:p>
          <w:p w:rsidR="00EF1E75" w:rsidRDefault="00EF1E75" w:rsidP="000716E2">
            <w:r>
              <w:t>треугольники» «Преврати</w:t>
            </w:r>
          </w:p>
          <w:p w:rsidR="00EF1E75" w:rsidRDefault="00EF1E75" w:rsidP="000716E2">
            <w:r>
              <w:t xml:space="preserve">геометрические фигуры в предметы», «Найди и закрась» </w:t>
            </w:r>
          </w:p>
          <w:p w:rsidR="00EF1E75" w:rsidRDefault="00EF1E75" w:rsidP="000716E2">
            <w:r>
              <w:t xml:space="preserve">«Сложи квадрат» </w:t>
            </w:r>
          </w:p>
          <w:p w:rsidR="00EF1E75" w:rsidRDefault="00EF1E75" w:rsidP="000716E2">
            <w:r>
              <w:t xml:space="preserve">«Геометрическое лото» </w:t>
            </w:r>
          </w:p>
        </w:tc>
      </w:tr>
    </w:tbl>
    <w:p w:rsidR="00EF1E75" w:rsidRDefault="00EF1E75" w:rsidP="00EF1E75">
      <w:pPr>
        <w:spacing w:line="360" w:lineRule="auto"/>
        <w:jc w:val="both"/>
        <w:rPr>
          <w:sz w:val="28"/>
        </w:rPr>
        <w:sectPr w:rsidR="00EF1E75">
          <w:pgSz w:w="11906" w:h="16838"/>
          <w:pgMar w:top="568" w:right="566" w:bottom="1134" w:left="1418" w:header="720" w:footer="720" w:gutter="0"/>
          <w:cols w:space="720"/>
        </w:sect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92"/>
        <w:gridCol w:w="4489"/>
        <w:gridCol w:w="2999"/>
      </w:tblGrid>
      <w:tr w:rsidR="00EF1E75" w:rsidTr="000716E2">
        <w:trPr>
          <w:cantSplit/>
        </w:trPr>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lastRenderedPageBreak/>
              <w:t>3.</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bCs/>
              </w:rPr>
            </w:pPr>
            <w:r>
              <w:rPr>
                <w:b/>
                <w:bCs/>
              </w:rPr>
              <w:t>Размер предметов</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9"/>
              </w:numPr>
              <w:spacing w:after="0" w:line="240" w:lineRule="auto"/>
              <w:ind w:left="0"/>
            </w:pPr>
            <w:r>
              <w:t>Формировать представление о размере предметов как об одном из их свойств</w:t>
            </w:r>
          </w:p>
          <w:p w:rsidR="00EF1E75" w:rsidRDefault="00EF1E75" w:rsidP="00EF1E75">
            <w:pPr>
              <w:numPr>
                <w:ilvl w:val="0"/>
                <w:numId w:val="9"/>
              </w:numPr>
              <w:spacing w:after="0" w:line="240" w:lineRule="auto"/>
              <w:ind w:left="0"/>
            </w:pPr>
            <w:r>
              <w:t>Сравнивать предметы по размеру</w:t>
            </w:r>
          </w:p>
          <w:p w:rsidR="00EF1E75" w:rsidRDefault="00EF1E75" w:rsidP="00EF1E75">
            <w:pPr>
              <w:numPr>
                <w:ilvl w:val="0"/>
                <w:numId w:val="9"/>
              </w:numPr>
              <w:spacing w:after="0" w:line="240" w:lineRule="auto"/>
              <w:ind w:left="0"/>
            </w:pPr>
            <w:r>
              <w:t>соотносить одинаковые и разные по размеру предметы на основе практических действий</w:t>
            </w:r>
          </w:p>
          <w:p w:rsidR="00EF1E75" w:rsidRDefault="00EF1E75" w:rsidP="00EF1E75">
            <w:pPr>
              <w:numPr>
                <w:ilvl w:val="0"/>
                <w:numId w:val="9"/>
              </w:numPr>
              <w:spacing w:after="0" w:line="240" w:lineRule="auto"/>
              <w:ind w:left="0"/>
            </w:pPr>
            <w:r>
              <w:t>Группировать предметы, одинаковые по размеру</w:t>
            </w:r>
          </w:p>
          <w:p w:rsidR="00EF1E75" w:rsidRDefault="00EF1E75" w:rsidP="00EF1E75">
            <w:pPr>
              <w:numPr>
                <w:ilvl w:val="0"/>
                <w:numId w:val="9"/>
              </w:numPr>
              <w:spacing w:after="0" w:line="240" w:lineRule="auto"/>
              <w:ind w:left="0"/>
            </w:pPr>
            <w:r>
              <w:t>Выявлять общий признак в расположении рядя фигур и продолжать ряд по заданному признаку</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«Сюрпризы для кукол», «Глазки спят,</w:t>
            </w:r>
          </w:p>
          <w:p w:rsidR="00EF1E75" w:rsidRDefault="00EF1E75" w:rsidP="000716E2">
            <w:r>
              <w:t xml:space="preserve"> ручки работают», «Кто больше?», «Дорисуй последний карандаш» </w:t>
            </w:r>
          </w:p>
        </w:tc>
      </w:tr>
      <w:tr w:rsidR="00EF1E75" w:rsidTr="000716E2">
        <w:trPr>
          <w:cantSplit/>
        </w:trPr>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t>4.</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bCs/>
              </w:rPr>
            </w:pPr>
            <w:r>
              <w:rPr>
                <w:b/>
                <w:bCs/>
              </w:rPr>
              <w:t>Свойства предметов: цвет, форма, размер</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10"/>
              </w:numPr>
              <w:spacing w:after="0" w:line="240" w:lineRule="auto"/>
              <w:ind w:left="0"/>
            </w:pPr>
            <w:r>
              <w:t>Закрепить и обобщить представление детей о свойствах предметов: цвете, форме, размере</w:t>
            </w:r>
          </w:p>
          <w:p w:rsidR="00EF1E75" w:rsidRDefault="00EF1E75" w:rsidP="00EF1E75">
            <w:pPr>
              <w:numPr>
                <w:ilvl w:val="0"/>
                <w:numId w:val="10"/>
              </w:numPr>
              <w:spacing w:after="0" w:line="240" w:lineRule="auto"/>
              <w:ind w:left="0"/>
            </w:pPr>
            <w:r>
              <w:t>Сравнивать предметы по цвету. форме, размеру</w:t>
            </w:r>
          </w:p>
          <w:p w:rsidR="00EF1E75" w:rsidRDefault="00EF1E75" w:rsidP="00EF1E75">
            <w:pPr>
              <w:numPr>
                <w:ilvl w:val="0"/>
                <w:numId w:val="10"/>
              </w:numPr>
              <w:spacing w:after="0" w:line="240" w:lineRule="auto"/>
              <w:ind w:left="0"/>
            </w:pPr>
            <w:r>
              <w:t>Находить признаки сходства и различия и выражать их в речи</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«Калейдоскоп», «Какой предмет пройдёт в ворота?», «Место рядом свободно», </w:t>
            </w:r>
          </w:p>
          <w:p w:rsidR="00EF1E75" w:rsidRDefault="00EF1E75" w:rsidP="000716E2">
            <w:r>
              <w:t xml:space="preserve">«Что изменилось?», «Учимся делить круг» </w:t>
            </w:r>
          </w:p>
          <w:p w:rsidR="00EF1E75" w:rsidRDefault="00EF1E75" w:rsidP="000716E2">
            <w:r>
              <w:t xml:space="preserve">«Дорисуй недостающие фигуры» </w:t>
            </w:r>
          </w:p>
          <w:p w:rsidR="00EF1E75" w:rsidRDefault="00EF1E75" w:rsidP="000716E2">
            <w:r>
              <w:t xml:space="preserve">«Рисуем кошку из треугольников» </w:t>
            </w:r>
          </w:p>
          <w:p w:rsidR="00EF1E75" w:rsidRDefault="00EF1E75" w:rsidP="000716E2">
            <w:r>
              <w:t xml:space="preserve">«Преврати круги в предметы» </w:t>
            </w:r>
          </w:p>
          <w:p w:rsidR="00EF1E75" w:rsidRDefault="00EF1E75" w:rsidP="000716E2">
            <w:r>
              <w:t xml:space="preserve">«Дорисуй прямоугольники» </w:t>
            </w:r>
          </w:p>
          <w:p w:rsidR="00EF1E75" w:rsidRDefault="00EF1E75" w:rsidP="000716E2">
            <w:r>
              <w:t xml:space="preserve">«Дорисуй треугольники» </w:t>
            </w:r>
          </w:p>
          <w:p w:rsidR="00EF1E75" w:rsidRDefault="00EF1E75" w:rsidP="000716E2">
            <w:r>
              <w:t xml:space="preserve">«Дорисуй квадраты» </w:t>
            </w:r>
          </w:p>
        </w:tc>
      </w:tr>
      <w:tr w:rsidR="00EF1E75" w:rsidTr="000716E2">
        <w:trPr>
          <w:cantSplit/>
          <w:trHeight w:val="2323"/>
        </w:trPr>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t>5..</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bCs/>
              </w:rPr>
            </w:pPr>
            <w:r>
              <w:rPr>
                <w:b/>
                <w:bCs/>
              </w:rPr>
              <w:t>Сравнение совокупностей предметов</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11"/>
              </w:numPr>
              <w:spacing w:after="0" w:line="240" w:lineRule="auto"/>
              <w:ind w:left="0"/>
            </w:pPr>
            <w:r>
              <w:t>Анализировать  и сравнивать совокупности предметов путём наложения и приложения</w:t>
            </w:r>
          </w:p>
          <w:p w:rsidR="00EF1E75" w:rsidRDefault="00EF1E75" w:rsidP="00EF1E75">
            <w:pPr>
              <w:numPr>
                <w:ilvl w:val="0"/>
                <w:numId w:val="11"/>
              </w:numPr>
              <w:spacing w:after="0" w:line="240" w:lineRule="auto"/>
              <w:ind w:left="0"/>
            </w:pPr>
            <w:r>
              <w:t>Формировать понятие равенства и неравенства совокупностей предметов</w:t>
            </w:r>
          </w:p>
          <w:p w:rsidR="00EF1E75" w:rsidRDefault="00EF1E75" w:rsidP="00EF1E75">
            <w:pPr>
              <w:numPr>
                <w:ilvl w:val="0"/>
                <w:numId w:val="11"/>
              </w:numPr>
              <w:spacing w:after="0" w:line="240" w:lineRule="auto"/>
              <w:ind w:left="0"/>
            </w:pPr>
            <w:r>
              <w:t xml:space="preserve">Использовать в речи слова: много. столько же, мало, несколько, одинаково, поровну, больше, меньше </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«Гости и стулья», «Магазин игрушек»,</w:t>
            </w:r>
          </w:p>
          <w:p w:rsidR="00EF1E75" w:rsidRDefault="00EF1E75" w:rsidP="000716E2">
            <w:r>
              <w:t>«Чудесный мешочек», «Парная игра»</w:t>
            </w:r>
          </w:p>
        </w:tc>
      </w:tr>
      <w:tr w:rsidR="00EF1E75" w:rsidTr="000716E2">
        <w:trPr>
          <w:cantSplit/>
        </w:trPr>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t>6.</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bCs/>
              </w:rPr>
            </w:pPr>
            <w:r>
              <w:rPr>
                <w:b/>
                <w:bCs/>
              </w:rPr>
              <w:t>Способы уравнивания совокупностей предметов</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12"/>
              </w:numPr>
              <w:spacing w:after="0" w:line="240" w:lineRule="auto"/>
              <w:ind w:left="0"/>
            </w:pPr>
            <w:r>
              <w:t>Закрепить понятия равенства и неравенства  совокупностей предметов</w:t>
            </w:r>
          </w:p>
          <w:p w:rsidR="00EF1E75" w:rsidRDefault="00EF1E75" w:rsidP="00EF1E75">
            <w:pPr>
              <w:numPr>
                <w:ilvl w:val="0"/>
                <w:numId w:val="12"/>
              </w:numPr>
              <w:spacing w:after="0" w:line="240" w:lineRule="auto"/>
              <w:ind w:left="0"/>
            </w:pPr>
            <w:r>
              <w:t>Учить способу уравнивания совокупностей предметов путём увеличения или уменьшения</w:t>
            </w:r>
          </w:p>
          <w:p w:rsidR="00EF1E75" w:rsidRDefault="00EF1E75" w:rsidP="00EF1E75">
            <w:pPr>
              <w:numPr>
                <w:ilvl w:val="0"/>
                <w:numId w:val="12"/>
              </w:numPr>
              <w:spacing w:after="0" w:line="240" w:lineRule="auto"/>
              <w:ind w:left="0"/>
            </w:pPr>
            <w:r>
              <w:t>Сопровождать практические действия словами: прибавил, убавил, стало больше, стало поровну, стало меньше</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«Гости и стулья, «Соберём урожай», «Где больше?», «Что изменилось?»</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t>7</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bCs/>
              </w:rPr>
            </w:pPr>
            <w:r>
              <w:rPr>
                <w:b/>
                <w:bCs/>
              </w:rPr>
              <w:t xml:space="preserve">Один и много. Число 1 и </w:t>
            </w:r>
            <w:r>
              <w:rPr>
                <w:b/>
                <w:bCs/>
              </w:rPr>
              <w:lastRenderedPageBreak/>
              <w:t xml:space="preserve">цифра 1. </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13"/>
              </w:numPr>
              <w:spacing w:after="0" w:line="240" w:lineRule="auto"/>
              <w:ind w:left="0"/>
            </w:pPr>
            <w:r>
              <w:lastRenderedPageBreak/>
              <w:t>Уточнить и закрепить понятия один, много, столько же на основе визуального сравнения и пересчёта</w:t>
            </w:r>
          </w:p>
          <w:p w:rsidR="00EF1E75" w:rsidRDefault="00EF1E75" w:rsidP="00EF1E75">
            <w:pPr>
              <w:numPr>
                <w:ilvl w:val="0"/>
                <w:numId w:val="13"/>
              </w:numPr>
              <w:spacing w:after="0" w:line="240" w:lineRule="auto"/>
              <w:ind w:left="0"/>
            </w:pPr>
            <w:r>
              <w:lastRenderedPageBreak/>
              <w:t>Учить соотносить число 1 с количеством и цифрой</w:t>
            </w:r>
          </w:p>
          <w:p w:rsidR="00EF1E75" w:rsidRDefault="00EF1E75" w:rsidP="00EF1E75">
            <w:pPr>
              <w:numPr>
                <w:ilvl w:val="0"/>
                <w:numId w:val="13"/>
              </w:numPr>
              <w:spacing w:after="0" w:line="240" w:lineRule="auto"/>
              <w:ind w:left="0"/>
            </w:pPr>
            <w:r>
              <w:t xml:space="preserve">Согласовывать </w:t>
            </w:r>
            <w:proofErr w:type="spellStart"/>
            <w:r>
              <w:t>числ</w:t>
            </w:r>
            <w:proofErr w:type="spellEnd"/>
            <w:r>
              <w:t>. 1 и наречие много с существительными</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lastRenderedPageBreak/>
              <w:t>«Песенка друзей», «Наседка и цыплята»,</w:t>
            </w:r>
          </w:p>
          <w:p w:rsidR="00EF1E75" w:rsidRDefault="00EF1E75" w:rsidP="000716E2">
            <w:r>
              <w:lastRenderedPageBreak/>
              <w:t xml:space="preserve"> «Много – мало – один», «Сосчитай </w:t>
            </w:r>
          </w:p>
          <w:p w:rsidR="00EF1E75" w:rsidRDefault="00EF1E75" w:rsidP="000716E2">
            <w:r>
              <w:t xml:space="preserve">и нарисуй», «Закрась правильно»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lastRenderedPageBreak/>
              <w:t>8..</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bCs/>
              </w:rPr>
            </w:pPr>
            <w:r>
              <w:rPr>
                <w:b/>
                <w:bCs/>
              </w:rPr>
              <w:t>Число 2 и цифра 2.</w:t>
            </w: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r>
              <w:rPr>
                <w:b/>
                <w:bCs/>
              </w:rPr>
              <w:t>Состав числа 2.</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14"/>
              </w:numPr>
              <w:spacing w:after="0" w:line="240" w:lineRule="auto"/>
              <w:ind w:left="0"/>
              <w:jc w:val="both"/>
            </w:pPr>
            <w:r>
              <w:t>Уточнить и закрепить знания об образовании числа 2 на основе сравнения 2х совокупностей</w:t>
            </w:r>
          </w:p>
          <w:p w:rsidR="00EF1E75" w:rsidRDefault="00EF1E75" w:rsidP="00EF1E75">
            <w:pPr>
              <w:numPr>
                <w:ilvl w:val="0"/>
                <w:numId w:val="14"/>
              </w:numPr>
              <w:spacing w:after="0" w:line="240" w:lineRule="auto"/>
              <w:ind w:left="0"/>
              <w:jc w:val="both"/>
            </w:pPr>
            <w:r>
              <w:t>Называть, обозначать цифрой, соотносить число 2 с количеством и цифрой</w:t>
            </w:r>
          </w:p>
          <w:p w:rsidR="00EF1E75" w:rsidRDefault="00EF1E75" w:rsidP="00EF1E75">
            <w:pPr>
              <w:numPr>
                <w:ilvl w:val="0"/>
                <w:numId w:val="14"/>
              </w:numPr>
              <w:spacing w:after="0" w:line="240" w:lineRule="auto"/>
              <w:ind w:left="0"/>
              <w:jc w:val="both"/>
            </w:pPr>
            <w:r>
              <w:t>Закрепить понятие пара</w:t>
            </w:r>
          </w:p>
          <w:p w:rsidR="00EF1E75" w:rsidRDefault="00EF1E75" w:rsidP="00EF1E75">
            <w:pPr>
              <w:numPr>
                <w:ilvl w:val="0"/>
                <w:numId w:val="14"/>
              </w:numPr>
              <w:spacing w:after="0" w:line="240" w:lineRule="auto"/>
              <w:ind w:left="0"/>
              <w:jc w:val="both"/>
            </w:pPr>
            <w:r>
              <w:t xml:space="preserve">Учить согласовывать </w:t>
            </w:r>
            <w:proofErr w:type="spellStart"/>
            <w:r>
              <w:t>числ</w:t>
            </w:r>
            <w:proofErr w:type="spellEnd"/>
            <w:r>
              <w:t xml:space="preserve">. 2 с </w:t>
            </w:r>
            <w:proofErr w:type="spellStart"/>
            <w:r>
              <w:t>существительн</w:t>
            </w:r>
            <w:proofErr w:type="spellEnd"/>
            <w:r>
              <w:t>.</w:t>
            </w:r>
          </w:p>
          <w:p w:rsidR="00EF1E75" w:rsidRDefault="00EF1E75" w:rsidP="00EF1E75">
            <w:pPr>
              <w:numPr>
                <w:ilvl w:val="0"/>
                <w:numId w:val="30"/>
              </w:numPr>
              <w:spacing w:after="0" w:line="240" w:lineRule="auto"/>
              <w:ind w:left="0"/>
              <w:jc w:val="both"/>
            </w:pPr>
            <w:r>
              <w:t>Познакомить с составом числа 2.</w:t>
            </w:r>
          </w:p>
          <w:p w:rsidR="00EF1E75" w:rsidRDefault="00EF1E75" w:rsidP="00EF1E75">
            <w:pPr>
              <w:numPr>
                <w:ilvl w:val="0"/>
                <w:numId w:val="30"/>
              </w:numPr>
              <w:spacing w:after="0" w:line="240" w:lineRule="auto"/>
              <w:ind w:left="0"/>
              <w:jc w:val="both"/>
            </w:pPr>
            <w:r>
              <w:t>Учить раскладывать число 2 на два меньших числа и наоборот (на конкретных предметах и числовых карточках)</w:t>
            </w:r>
          </w:p>
          <w:p w:rsidR="00EF1E75" w:rsidRDefault="00EF1E75" w:rsidP="00EF1E75">
            <w:pPr>
              <w:numPr>
                <w:ilvl w:val="0"/>
                <w:numId w:val="14"/>
              </w:numPr>
              <w:spacing w:after="0" w:line="240" w:lineRule="auto"/>
              <w:ind w:left="0"/>
              <w:jc w:val="both"/>
            </w:pPr>
            <w:r>
              <w:t>Познакомить с переместительным свойством сложения</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t>«Подбери нужную карточку», «Посылка от Незнайки», «Отгадай загадку»,</w:t>
            </w:r>
          </w:p>
          <w:p w:rsidR="00EF1E75" w:rsidRDefault="00EF1E75" w:rsidP="000716E2">
            <w:pPr>
              <w:jc w:val="both"/>
            </w:pPr>
            <w:r>
              <w:t xml:space="preserve"> «Закрась правильно»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t>9.</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bCs/>
              </w:rPr>
            </w:pPr>
            <w:r>
              <w:rPr>
                <w:b/>
                <w:bCs/>
              </w:rPr>
              <w:t>Число 3 и цифра 3.</w:t>
            </w:r>
          </w:p>
          <w:p w:rsidR="00EF1E75" w:rsidRDefault="00EF1E75" w:rsidP="000716E2">
            <w:pPr>
              <w:jc w:val="both"/>
            </w:pPr>
          </w:p>
          <w:p w:rsidR="00EF1E75" w:rsidRDefault="00EF1E75" w:rsidP="000716E2">
            <w:pPr>
              <w:jc w:val="both"/>
            </w:pPr>
          </w:p>
          <w:p w:rsidR="00EF1E75" w:rsidRDefault="00EF1E75" w:rsidP="000716E2">
            <w:pPr>
              <w:jc w:val="both"/>
            </w:pPr>
          </w:p>
          <w:p w:rsidR="00EF1E75" w:rsidRDefault="00EF1E75" w:rsidP="000716E2">
            <w:pPr>
              <w:jc w:val="both"/>
            </w:pPr>
          </w:p>
          <w:p w:rsidR="00EF1E75" w:rsidRDefault="00EF1E75" w:rsidP="000716E2">
            <w:pPr>
              <w:jc w:val="both"/>
            </w:pPr>
          </w:p>
          <w:p w:rsidR="00EF1E75" w:rsidRDefault="00EF1E75" w:rsidP="000716E2">
            <w:pPr>
              <w:jc w:val="both"/>
            </w:pPr>
          </w:p>
          <w:p w:rsidR="00EF1E75" w:rsidRDefault="00EF1E75" w:rsidP="000716E2">
            <w:pPr>
              <w:jc w:val="both"/>
            </w:pPr>
          </w:p>
          <w:p w:rsidR="00EF1E75" w:rsidRDefault="00EF1E75" w:rsidP="000716E2">
            <w:pPr>
              <w:jc w:val="both"/>
            </w:pPr>
          </w:p>
          <w:p w:rsidR="00EF1E75" w:rsidRDefault="00EF1E75" w:rsidP="000716E2">
            <w:pPr>
              <w:jc w:val="both"/>
              <w:rPr>
                <w:b/>
                <w:bCs/>
              </w:rPr>
            </w:pPr>
          </w:p>
          <w:p w:rsidR="00EF1E75" w:rsidRDefault="00EF1E75" w:rsidP="000716E2">
            <w:pPr>
              <w:jc w:val="both"/>
              <w:rPr>
                <w:b/>
                <w:bCs/>
              </w:rPr>
            </w:pPr>
            <w:r>
              <w:rPr>
                <w:b/>
                <w:bCs/>
              </w:rPr>
              <w:t>Состав числа 3.</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15"/>
              </w:numPr>
              <w:spacing w:after="0" w:line="240" w:lineRule="auto"/>
              <w:ind w:left="0"/>
              <w:jc w:val="both"/>
            </w:pPr>
            <w:r>
              <w:t>Уточнить и закрепить знания об образовании числа 3 на основе сравнения 2х совокупностей</w:t>
            </w:r>
          </w:p>
          <w:p w:rsidR="00EF1E75" w:rsidRDefault="00EF1E75" w:rsidP="00EF1E75">
            <w:pPr>
              <w:numPr>
                <w:ilvl w:val="0"/>
                <w:numId w:val="15"/>
              </w:numPr>
              <w:spacing w:after="0" w:line="240" w:lineRule="auto"/>
              <w:ind w:left="0"/>
              <w:jc w:val="both"/>
            </w:pPr>
            <w:r>
              <w:t>Называть, обозначать цифрой, соотносить с количеством и цифрой</w:t>
            </w:r>
          </w:p>
          <w:p w:rsidR="00EF1E75" w:rsidRDefault="00EF1E75" w:rsidP="00EF1E75">
            <w:pPr>
              <w:numPr>
                <w:ilvl w:val="0"/>
                <w:numId w:val="15"/>
              </w:numPr>
              <w:spacing w:after="0" w:line="240" w:lineRule="auto"/>
              <w:ind w:left="0"/>
              <w:jc w:val="both"/>
            </w:pPr>
            <w:r>
              <w:t>Упражнять в счёте на слух, на ощупь, в счёте движений</w:t>
            </w:r>
          </w:p>
          <w:p w:rsidR="00EF1E75" w:rsidRDefault="00EF1E75" w:rsidP="00EF1E75">
            <w:pPr>
              <w:numPr>
                <w:ilvl w:val="0"/>
                <w:numId w:val="15"/>
              </w:numPr>
              <w:spacing w:after="0" w:line="240" w:lineRule="auto"/>
              <w:ind w:left="0"/>
              <w:jc w:val="both"/>
            </w:pPr>
            <w:r>
              <w:t xml:space="preserve">Учить согласовывать числ.3 с </w:t>
            </w:r>
            <w:proofErr w:type="spellStart"/>
            <w:r>
              <w:t>существительн</w:t>
            </w:r>
            <w:proofErr w:type="spellEnd"/>
            <w:r>
              <w:t>.</w:t>
            </w:r>
          </w:p>
          <w:p w:rsidR="00EF1E75" w:rsidRDefault="00EF1E75" w:rsidP="00EF1E75">
            <w:pPr>
              <w:numPr>
                <w:ilvl w:val="0"/>
                <w:numId w:val="30"/>
              </w:numPr>
              <w:spacing w:after="0" w:line="240" w:lineRule="auto"/>
              <w:ind w:left="0"/>
              <w:jc w:val="both"/>
            </w:pPr>
            <w:r>
              <w:t>Познакомить с составом числа 3</w:t>
            </w:r>
          </w:p>
          <w:p w:rsidR="00EF1E75" w:rsidRDefault="00EF1E75" w:rsidP="00EF1E75">
            <w:pPr>
              <w:numPr>
                <w:ilvl w:val="0"/>
                <w:numId w:val="30"/>
              </w:numPr>
              <w:spacing w:after="0" w:line="240" w:lineRule="auto"/>
              <w:ind w:left="0"/>
              <w:jc w:val="both"/>
            </w:pPr>
            <w:r>
              <w:t>Учить раскладывать число  3 на два меньших числа и наоборот (на конкретных предметах и числовых карточках)</w:t>
            </w:r>
          </w:p>
          <w:p w:rsidR="00EF1E75" w:rsidRDefault="00EF1E75" w:rsidP="00EF1E75">
            <w:pPr>
              <w:numPr>
                <w:ilvl w:val="0"/>
                <w:numId w:val="15"/>
              </w:numPr>
              <w:spacing w:after="0" w:line="240" w:lineRule="auto"/>
              <w:ind w:left="0"/>
              <w:jc w:val="both"/>
            </w:pPr>
            <w:r>
              <w:t>Познакомить с переместительным свойством сложения</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t xml:space="preserve">«Задачи в стихах», «Угадай число», </w:t>
            </w:r>
          </w:p>
          <w:p w:rsidR="00EF1E75" w:rsidRDefault="00EF1E75" w:rsidP="000716E2">
            <w:pPr>
              <w:jc w:val="both"/>
            </w:pPr>
            <w:r>
              <w:t xml:space="preserve">«Сколько?», «Отгадай загадку», </w:t>
            </w:r>
          </w:p>
          <w:p w:rsidR="00EF1E75" w:rsidRDefault="00EF1E75" w:rsidP="000716E2">
            <w:pPr>
              <w:jc w:val="both"/>
            </w:pPr>
            <w:r>
              <w:t xml:space="preserve">«Нарисуй шарики»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t>10.</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jc w:val="both"/>
              <w:rPr>
                <w:b/>
                <w:bCs/>
              </w:rPr>
            </w:pPr>
            <w:r>
              <w:rPr>
                <w:b/>
                <w:bCs/>
              </w:rPr>
              <w:t>Число 4 и цифра 4.</w:t>
            </w: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p>
          <w:p w:rsidR="00EF1E75" w:rsidRDefault="00EF1E75" w:rsidP="000716E2">
            <w:pPr>
              <w:jc w:val="both"/>
              <w:rPr>
                <w:b/>
                <w:bCs/>
              </w:rPr>
            </w:pPr>
            <w:r>
              <w:rPr>
                <w:b/>
                <w:bCs/>
              </w:rPr>
              <w:t>Состав числа 4.</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16"/>
              </w:numPr>
              <w:spacing w:after="0" w:line="240" w:lineRule="auto"/>
              <w:ind w:left="0"/>
              <w:jc w:val="both"/>
            </w:pPr>
            <w:r>
              <w:lastRenderedPageBreak/>
              <w:t>Уточнить и закрепить образование числа 4 на основе сравнения 2х совокупностей</w:t>
            </w:r>
          </w:p>
          <w:p w:rsidR="00EF1E75" w:rsidRDefault="00EF1E75" w:rsidP="00EF1E75">
            <w:pPr>
              <w:numPr>
                <w:ilvl w:val="0"/>
                <w:numId w:val="16"/>
              </w:numPr>
              <w:spacing w:after="0" w:line="240" w:lineRule="auto"/>
              <w:ind w:left="0"/>
              <w:jc w:val="both"/>
            </w:pPr>
            <w:r>
              <w:t xml:space="preserve">Называть, обозначать цифрой, соотносить </w:t>
            </w:r>
            <w:r>
              <w:lastRenderedPageBreak/>
              <w:t>число 4 с количеством и цифрой</w:t>
            </w:r>
          </w:p>
          <w:p w:rsidR="00EF1E75" w:rsidRDefault="00EF1E75" w:rsidP="00EF1E75">
            <w:pPr>
              <w:numPr>
                <w:ilvl w:val="0"/>
                <w:numId w:val="16"/>
              </w:numPr>
              <w:spacing w:after="0" w:line="240" w:lineRule="auto"/>
              <w:ind w:left="0"/>
              <w:jc w:val="both"/>
            </w:pPr>
            <w:r>
              <w:t>Устанавливать последовательность чисел в пределах 4 в прямом и обратном порядке</w:t>
            </w:r>
          </w:p>
          <w:p w:rsidR="00EF1E75" w:rsidRDefault="00EF1E75" w:rsidP="00EF1E75">
            <w:pPr>
              <w:numPr>
                <w:ilvl w:val="0"/>
                <w:numId w:val="16"/>
              </w:numPr>
              <w:spacing w:after="0" w:line="240" w:lineRule="auto"/>
              <w:ind w:left="0"/>
              <w:jc w:val="both"/>
            </w:pPr>
            <w:r>
              <w:t>Упражнять в счёте на слух, на ощупь, в счёте движений</w:t>
            </w:r>
          </w:p>
          <w:p w:rsidR="00EF1E75" w:rsidRDefault="00EF1E75" w:rsidP="00EF1E75">
            <w:pPr>
              <w:numPr>
                <w:ilvl w:val="0"/>
                <w:numId w:val="16"/>
              </w:numPr>
              <w:spacing w:after="0" w:line="240" w:lineRule="auto"/>
              <w:ind w:left="0"/>
              <w:jc w:val="both"/>
            </w:pPr>
            <w:r>
              <w:t xml:space="preserve">Учить согласовывать числ.4 с </w:t>
            </w:r>
            <w:proofErr w:type="spellStart"/>
            <w:r>
              <w:t>существительн</w:t>
            </w:r>
            <w:proofErr w:type="spellEnd"/>
            <w:r>
              <w:t xml:space="preserve">. </w:t>
            </w:r>
          </w:p>
          <w:p w:rsidR="00EF1E75" w:rsidRDefault="00EF1E75" w:rsidP="00EF1E75">
            <w:pPr>
              <w:numPr>
                <w:ilvl w:val="0"/>
                <w:numId w:val="31"/>
              </w:numPr>
              <w:spacing w:after="0" w:line="240" w:lineRule="auto"/>
              <w:ind w:left="0"/>
              <w:jc w:val="both"/>
            </w:pPr>
            <w:r>
              <w:t>Познакомить с составом числа 4</w:t>
            </w:r>
          </w:p>
          <w:p w:rsidR="00EF1E75" w:rsidRDefault="00EF1E75" w:rsidP="000716E2">
            <w:pPr>
              <w:jc w:val="both"/>
            </w:pPr>
            <w:r>
              <w:t>Учить раскладывать число 4 на два меньших числа, а из двух меньших составлять одно целое (на конкретных предметах и на числовых карточках)</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pPr>
              <w:jc w:val="both"/>
            </w:pPr>
            <w:r>
              <w:lastRenderedPageBreak/>
              <w:t xml:space="preserve">«Сколько?», «Весёлый счёт», «Лабиринт», «Отгадай и </w:t>
            </w:r>
            <w:r>
              <w:lastRenderedPageBreak/>
              <w:t xml:space="preserve">запиши», </w:t>
            </w:r>
          </w:p>
          <w:p w:rsidR="00EF1E75" w:rsidRDefault="00EF1E75" w:rsidP="000716E2">
            <w:pPr>
              <w:jc w:val="both"/>
            </w:pPr>
            <w:r>
              <w:t xml:space="preserve">«Сосчитай и напиши», «Кто больше?» </w:t>
            </w:r>
          </w:p>
          <w:p w:rsidR="00EF1E75" w:rsidRDefault="00EF1E75" w:rsidP="000716E2">
            <w:pPr>
              <w:jc w:val="both"/>
            </w:pPr>
          </w:p>
          <w:p w:rsidR="00EF1E75" w:rsidRDefault="00EF1E75" w:rsidP="000716E2">
            <w:pPr>
              <w:jc w:val="both"/>
            </w:pPr>
          </w:p>
          <w:p w:rsidR="00EF1E75" w:rsidRDefault="00EF1E75" w:rsidP="000716E2">
            <w:pPr>
              <w:jc w:val="both"/>
            </w:pPr>
          </w:p>
          <w:p w:rsidR="00EF1E75" w:rsidRDefault="00EF1E75" w:rsidP="000716E2">
            <w:pPr>
              <w:jc w:val="both"/>
            </w:pPr>
          </w:p>
          <w:p w:rsidR="00EF1E75" w:rsidRDefault="00EF1E75" w:rsidP="000716E2">
            <w:pPr>
              <w:jc w:val="both"/>
            </w:pPr>
          </w:p>
          <w:p w:rsidR="00EF1E75" w:rsidRDefault="00EF1E75" w:rsidP="000716E2">
            <w:pPr>
              <w:jc w:val="both"/>
            </w:pPr>
          </w:p>
          <w:p w:rsidR="00EF1E75" w:rsidRDefault="00EF1E75" w:rsidP="000716E2">
            <w:pPr>
              <w:jc w:val="both"/>
            </w:pPr>
          </w:p>
          <w:p w:rsidR="00EF1E75" w:rsidRDefault="00EF1E75" w:rsidP="000716E2">
            <w:pPr>
              <w:jc w:val="both"/>
            </w:pPr>
            <w:r>
              <w:t>«Угадай число», «Раздели правильно</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lastRenderedPageBreak/>
              <w:t>11.</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Число 5 и цифра 5.</w:t>
            </w: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r>
              <w:rPr>
                <w:b/>
                <w:bCs/>
              </w:rPr>
              <w:t>Состав числа 5.</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17"/>
              </w:numPr>
              <w:spacing w:after="0" w:line="240" w:lineRule="auto"/>
              <w:ind w:left="0"/>
            </w:pPr>
            <w:r>
              <w:t>Уточнить и закрепить образование числа 5 на основе сравнения 2х совокупностей</w:t>
            </w:r>
          </w:p>
          <w:p w:rsidR="00EF1E75" w:rsidRDefault="00EF1E75" w:rsidP="00EF1E75">
            <w:pPr>
              <w:numPr>
                <w:ilvl w:val="0"/>
                <w:numId w:val="17"/>
              </w:numPr>
              <w:spacing w:after="0" w:line="240" w:lineRule="auto"/>
              <w:ind w:left="0"/>
            </w:pPr>
            <w:r>
              <w:t>Называть, обозначать цифрой, соотносить число 5 с количеством и цифрой</w:t>
            </w:r>
          </w:p>
          <w:p w:rsidR="00EF1E75" w:rsidRDefault="00EF1E75" w:rsidP="00EF1E75">
            <w:pPr>
              <w:numPr>
                <w:ilvl w:val="0"/>
                <w:numId w:val="17"/>
              </w:numPr>
              <w:spacing w:after="0" w:line="240" w:lineRule="auto"/>
              <w:ind w:left="0"/>
            </w:pPr>
            <w:r>
              <w:t>Устанавливать последовательность чисел в пределах 5в прямом и обратном порядке, начиная с любого числа</w:t>
            </w:r>
          </w:p>
          <w:p w:rsidR="00EF1E75" w:rsidRDefault="00EF1E75" w:rsidP="00EF1E75">
            <w:pPr>
              <w:numPr>
                <w:ilvl w:val="0"/>
                <w:numId w:val="17"/>
              </w:numPr>
              <w:spacing w:after="0" w:line="240" w:lineRule="auto"/>
              <w:ind w:left="0"/>
            </w:pPr>
            <w:r>
              <w:t>Упражнять в счёте на слух, на ощупь, в счёте движений</w:t>
            </w:r>
          </w:p>
          <w:p w:rsidR="00EF1E75" w:rsidRDefault="00EF1E75" w:rsidP="000716E2"/>
          <w:p w:rsidR="00EF1E75" w:rsidRDefault="00EF1E75" w:rsidP="00EF1E75">
            <w:pPr>
              <w:numPr>
                <w:ilvl w:val="0"/>
                <w:numId w:val="32"/>
              </w:numPr>
              <w:spacing w:after="0" w:line="240" w:lineRule="auto"/>
              <w:ind w:left="0"/>
            </w:pPr>
            <w:r>
              <w:t>Познакомить с составом числа 5</w:t>
            </w:r>
          </w:p>
          <w:p w:rsidR="00EF1E75" w:rsidRDefault="00EF1E75" w:rsidP="00EF1E75">
            <w:pPr>
              <w:numPr>
                <w:ilvl w:val="0"/>
                <w:numId w:val="32"/>
              </w:numPr>
              <w:spacing w:after="0" w:line="240" w:lineRule="auto"/>
              <w:ind w:left="0"/>
            </w:pPr>
            <w:r>
              <w:t>Учить раскладывать число 5 на два меньших и наоборот</w:t>
            </w:r>
          </w:p>
          <w:p w:rsidR="00EF1E75" w:rsidRDefault="00EF1E75" w:rsidP="000716E2">
            <w:r>
              <w:t>Продолжать формировать понятие о переместительном свойстве сложения</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«Кто из них прав?», «Задачи в стихах», «Весёлый счёт», «Сколько фигур ты</w:t>
            </w:r>
          </w:p>
          <w:p w:rsidR="00EF1E75" w:rsidRDefault="00EF1E75" w:rsidP="000716E2">
            <w:r>
              <w:t xml:space="preserve"> вынул из мешочка», «Живые числа», «Маляры», «Отгадай и запиши»,</w:t>
            </w:r>
          </w:p>
          <w:p w:rsidR="00EF1E75" w:rsidRDefault="00EF1E75" w:rsidP="000716E2">
            <w:r>
              <w:t xml:space="preserve">«Посчитай </w:t>
            </w:r>
          </w:p>
          <w:p w:rsidR="00EF1E75" w:rsidRDefault="00EF1E75" w:rsidP="000716E2">
            <w:r>
              <w:t>и напиши», «Дорисуй зёрнышки цыплятам»</w:t>
            </w:r>
          </w:p>
          <w:p w:rsidR="00EF1E75" w:rsidRDefault="00EF1E75" w:rsidP="000716E2"/>
          <w:p w:rsidR="00EF1E75" w:rsidRDefault="00EF1E75" w:rsidP="000716E2">
            <w:r>
              <w:t>«Один да один», «Сколько нас без одного»</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12.</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rPr>
            </w:pPr>
            <w:r>
              <w:rPr>
                <w:b/>
                <w:bCs/>
              </w:rPr>
              <w:t>Понятия большой, маленький</w:t>
            </w:r>
            <w:r>
              <w:rPr>
                <w:b/>
              </w:rPr>
              <w:t>.</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18"/>
              </w:numPr>
              <w:spacing w:after="0" w:line="240" w:lineRule="auto"/>
              <w:ind w:left="0"/>
            </w:pPr>
            <w:r>
              <w:t>Учить сравнению нескольких предметов по величине способами приложения, наложения</w:t>
            </w:r>
          </w:p>
          <w:p w:rsidR="00EF1E75" w:rsidRDefault="00EF1E75" w:rsidP="00EF1E75">
            <w:pPr>
              <w:numPr>
                <w:ilvl w:val="0"/>
                <w:numId w:val="18"/>
              </w:numPr>
              <w:spacing w:after="0" w:line="240" w:lineRule="auto"/>
              <w:ind w:left="0"/>
            </w:pPr>
            <w:r>
              <w:t>Определять признаки предметов словами: большие, маленькие, одинаковые по величине, больше, меньше, самый большой, самый маленький</w:t>
            </w:r>
          </w:p>
          <w:p w:rsidR="00EF1E75" w:rsidRDefault="00EF1E75" w:rsidP="00EF1E75">
            <w:pPr>
              <w:numPr>
                <w:ilvl w:val="0"/>
                <w:numId w:val="18"/>
              </w:numPr>
              <w:spacing w:after="0" w:line="240" w:lineRule="auto"/>
              <w:ind w:left="0"/>
            </w:pPr>
            <w:r>
              <w:t>Формировать умение группировать предметы по указанным признакам</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«Одень куклу», « Три медведя», «Что изменилось?», «Что спрятано в мешочке?»,</w:t>
            </w:r>
          </w:p>
          <w:p w:rsidR="00EF1E75" w:rsidRDefault="00EF1E75" w:rsidP="000716E2">
            <w:r>
              <w:t xml:space="preserve"> «Соедини правильно»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13..</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Число 6 и цифра 6.</w:t>
            </w: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r>
              <w:rPr>
                <w:b/>
                <w:bCs/>
              </w:rPr>
              <w:t>Состав числа 6.</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19"/>
              </w:numPr>
              <w:spacing w:after="0" w:line="240" w:lineRule="auto"/>
              <w:ind w:left="0"/>
            </w:pPr>
            <w:r>
              <w:lastRenderedPageBreak/>
              <w:t>Уточнить и закрепить образование числа 6 на основе сравнения 2х совокупностей</w:t>
            </w:r>
          </w:p>
          <w:p w:rsidR="00EF1E75" w:rsidRDefault="00EF1E75" w:rsidP="00EF1E75">
            <w:pPr>
              <w:numPr>
                <w:ilvl w:val="0"/>
                <w:numId w:val="19"/>
              </w:numPr>
              <w:spacing w:after="0" w:line="240" w:lineRule="auto"/>
              <w:ind w:left="0"/>
            </w:pPr>
            <w:r>
              <w:t xml:space="preserve">Называть, обозначать цифрой, соотносить </w:t>
            </w:r>
            <w:r>
              <w:lastRenderedPageBreak/>
              <w:t>число 6 с количеством и цифрой</w:t>
            </w:r>
          </w:p>
          <w:p w:rsidR="00EF1E75" w:rsidRDefault="00EF1E75" w:rsidP="00EF1E75">
            <w:pPr>
              <w:numPr>
                <w:ilvl w:val="0"/>
                <w:numId w:val="19"/>
              </w:numPr>
              <w:spacing w:after="0" w:line="240" w:lineRule="auto"/>
              <w:ind w:left="0"/>
            </w:pPr>
            <w:r>
              <w:t>Устанавливать последовательность чисел в пределах 6 в прямом и обратном порядке, начиная с любого числа</w:t>
            </w:r>
          </w:p>
          <w:p w:rsidR="00EF1E75" w:rsidRDefault="00EF1E75" w:rsidP="00EF1E75">
            <w:pPr>
              <w:numPr>
                <w:ilvl w:val="0"/>
                <w:numId w:val="19"/>
              </w:numPr>
              <w:spacing w:after="0" w:line="240" w:lineRule="auto"/>
              <w:ind w:left="0"/>
            </w:pPr>
            <w:r>
              <w:t>Упражнять в счёте на слух, на ощупь, в счёте движений</w:t>
            </w:r>
          </w:p>
          <w:p w:rsidR="00EF1E75" w:rsidRDefault="00EF1E75" w:rsidP="000716E2"/>
          <w:p w:rsidR="00EF1E75" w:rsidRDefault="00EF1E75" w:rsidP="00EF1E75">
            <w:pPr>
              <w:numPr>
                <w:ilvl w:val="0"/>
                <w:numId w:val="34"/>
              </w:numPr>
              <w:spacing w:after="0" w:line="240" w:lineRule="auto"/>
              <w:ind w:left="0"/>
            </w:pPr>
            <w:r>
              <w:t>Познакомить с составом числа 6</w:t>
            </w:r>
          </w:p>
          <w:p w:rsidR="00EF1E75" w:rsidRDefault="00EF1E75" w:rsidP="00EF1E75">
            <w:pPr>
              <w:numPr>
                <w:ilvl w:val="0"/>
                <w:numId w:val="34"/>
              </w:numPr>
              <w:spacing w:after="0" w:line="240" w:lineRule="auto"/>
              <w:ind w:left="0"/>
            </w:pPr>
            <w:r>
              <w:t>Учить раскладывать число 6 на два меньших и наоборот</w:t>
            </w:r>
          </w:p>
          <w:p w:rsidR="00EF1E75" w:rsidRDefault="00EF1E75" w:rsidP="000716E2">
            <w:r>
              <w:t>Учить считать по 2</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pPr>
              <w:pStyle w:val="21"/>
              <w:rPr>
                <w:sz w:val="24"/>
              </w:rPr>
            </w:pPr>
            <w:r>
              <w:rPr>
                <w:sz w:val="24"/>
              </w:rPr>
              <w:lastRenderedPageBreak/>
              <w:t xml:space="preserve">«Задачи в стихах», «Покажи столько же пальчиков», «Считай </w:t>
            </w:r>
            <w:r>
              <w:rPr>
                <w:sz w:val="24"/>
              </w:rPr>
              <w:lastRenderedPageBreak/>
              <w:t>дальше», «Живые числа», «Футболисты»,«Отгадай загадку»,</w:t>
            </w:r>
          </w:p>
          <w:p w:rsidR="00EF1E75" w:rsidRDefault="00EF1E75" w:rsidP="000716E2">
            <w:pPr>
              <w:pStyle w:val="21"/>
              <w:rPr>
                <w:sz w:val="24"/>
              </w:rPr>
            </w:pPr>
            <w:r>
              <w:rPr>
                <w:sz w:val="24"/>
              </w:rPr>
              <w:t xml:space="preserve"> «Исправь ошибку художника» </w:t>
            </w:r>
          </w:p>
          <w:p w:rsidR="00EF1E75" w:rsidRDefault="00EF1E75" w:rsidP="000716E2">
            <w:r>
              <w:t xml:space="preserve">«Запиши пропущенную цифру» </w:t>
            </w:r>
          </w:p>
          <w:p w:rsidR="00EF1E75" w:rsidRDefault="00EF1E75" w:rsidP="000716E2">
            <w:r>
              <w:t xml:space="preserve">«Путаница» </w:t>
            </w:r>
          </w:p>
          <w:p w:rsidR="00EF1E75" w:rsidRDefault="00EF1E75" w:rsidP="000716E2"/>
          <w:p w:rsidR="00EF1E75" w:rsidRDefault="00EF1E75" w:rsidP="000716E2"/>
          <w:p w:rsidR="00EF1E75" w:rsidRDefault="00EF1E75" w:rsidP="000716E2"/>
          <w:p w:rsidR="00EF1E75" w:rsidRDefault="00EF1E75" w:rsidP="000716E2">
            <w:r>
              <w:t>«Дополни числовые пары до 6», «Пройди в ворота», «Найди пару», «Что изменилось?»«Дорисуй правильно»</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lastRenderedPageBreak/>
              <w:t>14.</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r>
              <w:rPr>
                <w:b/>
                <w:bCs/>
              </w:rPr>
              <w:t>Число 7 и цифра</w:t>
            </w:r>
            <w:r>
              <w:t xml:space="preserve"> 7.</w:t>
            </w:r>
          </w:p>
          <w:p w:rsidR="00EF1E75" w:rsidRDefault="00EF1E75" w:rsidP="000716E2"/>
          <w:p w:rsidR="00EF1E75" w:rsidRDefault="00EF1E75" w:rsidP="000716E2"/>
          <w:p w:rsidR="00EF1E75" w:rsidRDefault="00EF1E75" w:rsidP="000716E2"/>
          <w:p w:rsidR="00EF1E75" w:rsidRDefault="00EF1E75" w:rsidP="000716E2">
            <w:pPr>
              <w:rPr>
                <w:b/>
                <w:bCs/>
              </w:rPr>
            </w:pPr>
          </w:p>
          <w:p w:rsidR="00EF1E75" w:rsidRDefault="00EF1E75" w:rsidP="000716E2">
            <w:r>
              <w:rPr>
                <w:b/>
                <w:bCs/>
              </w:rPr>
              <w:t>Состав числа 7.</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20"/>
              </w:numPr>
              <w:spacing w:after="0" w:line="240" w:lineRule="auto"/>
              <w:ind w:left="0"/>
            </w:pPr>
            <w:r>
              <w:t>То же</w:t>
            </w:r>
          </w:p>
          <w:p w:rsidR="00EF1E75" w:rsidRDefault="00EF1E75" w:rsidP="000716E2"/>
          <w:p w:rsidR="00EF1E75" w:rsidRDefault="00EF1E75" w:rsidP="000716E2"/>
          <w:p w:rsidR="00EF1E75" w:rsidRDefault="00EF1E75" w:rsidP="000716E2"/>
          <w:p w:rsidR="00EF1E75" w:rsidRDefault="00EF1E75" w:rsidP="000716E2"/>
          <w:p w:rsidR="00EF1E75" w:rsidRDefault="00EF1E75" w:rsidP="000716E2"/>
          <w:p w:rsidR="00EF1E75" w:rsidRDefault="00EF1E75" w:rsidP="00EF1E75">
            <w:pPr>
              <w:numPr>
                <w:ilvl w:val="0"/>
                <w:numId w:val="35"/>
              </w:numPr>
              <w:spacing w:after="0" w:line="240" w:lineRule="auto"/>
              <w:ind w:left="0"/>
            </w:pPr>
            <w:r>
              <w:t>Познакомить с составом числа 7</w:t>
            </w:r>
          </w:p>
          <w:p w:rsidR="00EF1E75" w:rsidRDefault="00EF1E75" w:rsidP="000716E2">
            <w:r>
              <w:t>Учить раскладывать число 7 на два меньших и наоборот</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«Игра в поручения», «Задачи в стихах», «Весёлый счёт», «Что в руке?», «Цветные паровозики»,«Отгадай и запиши»,«Напиши правильно», «Считай, сравнивай, записывай», «Клоуны» </w:t>
            </w:r>
          </w:p>
          <w:p w:rsidR="00EF1E75" w:rsidRDefault="00EF1E75" w:rsidP="000716E2">
            <w:r>
              <w:t xml:space="preserve">«Цветик – </w:t>
            </w:r>
            <w:proofErr w:type="spellStart"/>
            <w:r>
              <w:t>семицветик</w:t>
            </w:r>
            <w:proofErr w:type="spellEnd"/>
            <w:r>
              <w:t xml:space="preserve">» </w:t>
            </w:r>
          </w:p>
          <w:p w:rsidR="00EF1E75" w:rsidRDefault="00EF1E75" w:rsidP="000716E2">
            <w:r>
              <w:t>«Дополни», «Сколько в другой руке?», «Угадайте, какие числа записаны?»,«Числовые пары», «Дорисуй смородинки</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15.</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Число 8 и цифра 8.</w:t>
            </w: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r>
              <w:rPr>
                <w:b/>
                <w:bCs/>
              </w:rPr>
              <w:t xml:space="preserve"> </w:t>
            </w:r>
          </w:p>
          <w:p w:rsidR="00EF1E75" w:rsidRDefault="00EF1E75" w:rsidP="000716E2">
            <w:pPr>
              <w:rPr>
                <w:b/>
                <w:bCs/>
              </w:rPr>
            </w:pPr>
            <w:r>
              <w:rPr>
                <w:b/>
                <w:bCs/>
              </w:rPr>
              <w:t>Состав числа 8.</w:t>
            </w:r>
          </w:p>
        </w:tc>
        <w:tc>
          <w:tcPr>
            <w:tcW w:w="4489" w:type="dxa"/>
            <w:tcBorders>
              <w:top w:val="single" w:sz="4" w:space="0" w:color="auto"/>
              <w:left w:val="single" w:sz="4" w:space="0" w:color="auto"/>
              <w:bottom w:val="single" w:sz="4" w:space="0" w:color="auto"/>
              <w:right w:val="single" w:sz="4" w:space="0" w:color="auto"/>
            </w:tcBorders>
          </w:tcPr>
          <w:p w:rsidR="00EF1E75" w:rsidRPr="00836254" w:rsidRDefault="00EF1E75" w:rsidP="000716E2">
            <w:pPr>
              <w:pStyle w:val="2"/>
              <w:rPr>
                <w:b w:val="0"/>
                <w:color w:val="auto"/>
                <w:sz w:val="24"/>
              </w:rPr>
            </w:pPr>
            <w:r w:rsidRPr="00836254">
              <w:rPr>
                <w:b w:val="0"/>
                <w:color w:val="auto"/>
                <w:sz w:val="24"/>
              </w:rPr>
              <w:lastRenderedPageBreak/>
              <w:t xml:space="preserve">     То же</w:t>
            </w:r>
          </w:p>
          <w:p w:rsidR="00EF1E75" w:rsidRDefault="00EF1E75" w:rsidP="000716E2"/>
          <w:p w:rsidR="00EF1E75" w:rsidRDefault="00EF1E75" w:rsidP="000716E2"/>
          <w:p w:rsidR="00EF1E75" w:rsidRDefault="00EF1E75" w:rsidP="000716E2"/>
          <w:p w:rsidR="00EF1E75" w:rsidRDefault="00EF1E75" w:rsidP="000716E2"/>
          <w:p w:rsidR="00EF1E75" w:rsidRDefault="00EF1E75" w:rsidP="00EF1E75">
            <w:pPr>
              <w:numPr>
                <w:ilvl w:val="0"/>
                <w:numId w:val="36"/>
              </w:numPr>
              <w:spacing w:after="0" w:line="240" w:lineRule="auto"/>
              <w:ind w:left="0"/>
            </w:pPr>
            <w:r>
              <w:t>Познакомить с составом числа 8</w:t>
            </w:r>
          </w:p>
          <w:p w:rsidR="00EF1E75" w:rsidRDefault="00EF1E75" w:rsidP="00EF1E75">
            <w:pPr>
              <w:numPr>
                <w:ilvl w:val="0"/>
                <w:numId w:val="36"/>
              </w:numPr>
              <w:spacing w:after="0" w:line="240" w:lineRule="auto"/>
              <w:ind w:left="0"/>
            </w:pPr>
            <w:r>
              <w:t>Учить раскладывать число8 на два меньших и наоборот</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pPr>
              <w:pStyle w:val="21"/>
              <w:rPr>
                <w:sz w:val="24"/>
              </w:rPr>
            </w:pPr>
            <w:r>
              <w:rPr>
                <w:sz w:val="24"/>
              </w:rPr>
              <w:lastRenderedPageBreak/>
              <w:t xml:space="preserve">«Выполни команду», «Поезд», «Задачи в стихах», «Правила движения», «Хлоп-хлоп», </w:t>
            </w:r>
          </w:p>
          <w:p w:rsidR="00EF1E75" w:rsidRDefault="00EF1E75" w:rsidP="000716E2">
            <w:r>
              <w:t xml:space="preserve">«Число, цифра, предмет», </w:t>
            </w:r>
            <w:r>
              <w:lastRenderedPageBreak/>
              <w:t xml:space="preserve">«Сосчитай и закрась» </w:t>
            </w:r>
          </w:p>
          <w:p w:rsidR="00EF1E75" w:rsidRDefault="00EF1E75" w:rsidP="000716E2">
            <w:r>
              <w:t>«Белочка и грибы», «Молчание», «Трамвай»</w:t>
            </w:r>
          </w:p>
          <w:p w:rsidR="00EF1E75" w:rsidRDefault="00EF1E75" w:rsidP="000716E2">
            <w:r>
              <w:t>«Дорисуй шарики»</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lastRenderedPageBreak/>
              <w:t>16.</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Число 9 и цифра 9.</w:t>
            </w: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r>
              <w:rPr>
                <w:b/>
                <w:bCs/>
              </w:rPr>
              <w:t>Состав числа 9.</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21"/>
              </w:numPr>
              <w:spacing w:after="0" w:line="240" w:lineRule="auto"/>
              <w:ind w:left="0"/>
            </w:pPr>
            <w:r>
              <w:t xml:space="preserve">То же </w:t>
            </w:r>
          </w:p>
          <w:p w:rsidR="00EF1E75" w:rsidRDefault="00EF1E75" w:rsidP="000716E2"/>
          <w:p w:rsidR="00EF1E75" w:rsidRDefault="00EF1E75" w:rsidP="000716E2"/>
          <w:p w:rsidR="00EF1E75" w:rsidRDefault="00EF1E75" w:rsidP="000716E2"/>
          <w:p w:rsidR="00EF1E75" w:rsidRDefault="00EF1E75" w:rsidP="000716E2"/>
          <w:p w:rsidR="00EF1E75" w:rsidRDefault="00EF1E75" w:rsidP="00EF1E75">
            <w:pPr>
              <w:numPr>
                <w:ilvl w:val="0"/>
                <w:numId w:val="37"/>
              </w:numPr>
              <w:spacing w:after="0" w:line="240" w:lineRule="auto"/>
              <w:ind w:left="0"/>
            </w:pPr>
            <w:r>
              <w:t>Познакомить с составом числа 9</w:t>
            </w:r>
          </w:p>
          <w:p w:rsidR="00EF1E75" w:rsidRDefault="00EF1E75" w:rsidP="000716E2">
            <w:r>
              <w:t>Учить раскладывать число 9 на два меньших и наоборот</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«Игра в поручения», «Задачи в стихах», «Лабиринт», «Сколько игрушек ты вынул из мешочка?», «Маляры»,«Футболисты»</w:t>
            </w:r>
          </w:p>
          <w:p w:rsidR="00EF1E75" w:rsidRDefault="00EF1E75" w:rsidP="000716E2">
            <w:r>
              <w:t xml:space="preserve">«Загадки» </w:t>
            </w:r>
          </w:p>
          <w:p w:rsidR="00EF1E75" w:rsidRDefault="00EF1E75" w:rsidP="000716E2">
            <w:r>
              <w:t>«Назови число на 1 больше (меньше)», «Угадай, какие числа написаны»,«Дополни числовые пары»</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17.</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Число 10 и цифра 10.</w:t>
            </w: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p>
          <w:p w:rsidR="00EF1E75" w:rsidRDefault="00EF1E75" w:rsidP="000716E2">
            <w:pPr>
              <w:rPr>
                <w:b/>
                <w:bCs/>
              </w:rPr>
            </w:pPr>
            <w:r>
              <w:rPr>
                <w:b/>
                <w:bCs/>
              </w:rPr>
              <w:t>Состав числа 10.</w:t>
            </w:r>
          </w:p>
          <w:p w:rsidR="00EF1E75" w:rsidRDefault="00EF1E75" w:rsidP="000716E2">
            <w:pPr>
              <w:rPr>
                <w:b/>
                <w:bCs/>
              </w:rPr>
            </w:pP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22"/>
              </w:numPr>
              <w:spacing w:after="0" w:line="240" w:lineRule="auto"/>
              <w:ind w:left="0"/>
            </w:pPr>
            <w:r>
              <w:t>То же</w:t>
            </w:r>
          </w:p>
          <w:p w:rsidR="00EF1E75" w:rsidRDefault="00EF1E75" w:rsidP="00EF1E75">
            <w:pPr>
              <w:numPr>
                <w:ilvl w:val="0"/>
                <w:numId w:val="22"/>
              </w:numPr>
              <w:spacing w:after="0" w:line="240" w:lineRule="auto"/>
              <w:ind w:left="0"/>
            </w:pPr>
            <w:r>
              <w:t>Отсчитывать любое количество в пределах 10 по слову</w:t>
            </w:r>
          </w:p>
          <w:p w:rsidR="00EF1E75" w:rsidRDefault="00EF1E75" w:rsidP="000716E2"/>
          <w:p w:rsidR="00EF1E75" w:rsidRDefault="00EF1E75" w:rsidP="000716E2"/>
          <w:p w:rsidR="00EF1E75" w:rsidRDefault="00EF1E75" w:rsidP="00EF1E75">
            <w:pPr>
              <w:numPr>
                <w:ilvl w:val="0"/>
                <w:numId w:val="38"/>
              </w:numPr>
              <w:spacing w:after="0" w:line="240" w:lineRule="auto"/>
              <w:ind w:left="0"/>
            </w:pPr>
            <w:r>
              <w:t>Познакомить с составом числа 10</w:t>
            </w:r>
          </w:p>
          <w:p w:rsidR="00EF1E75" w:rsidRDefault="00EF1E75" w:rsidP="000716E2">
            <w:r>
              <w:t>Учить раскладывать число 10 на два меньших и наоборот</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 «Угадай, сколько здесь грибочков?», «Кто быстрее найдёт?», </w:t>
            </w:r>
          </w:p>
          <w:p w:rsidR="00EF1E75" w:rsidRDefault="00EF1E75" w:rsidP="000716E2">
            <w:r>
              <w:t xml:space="preserve">«Соедини правильно», «Считай, сравнивай, пиши» </w:t>
            </w:r>
          </w:p>
          <w:p w:rsidR="00EF1E75" w:rsidRDefault="00EF1E75" w:rsidP="000716E2">
            <w:r>
              <w:t>«Уравновесь весы», «Дополни числовые пары», «Дорисуй цветок»</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18</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Сравнение предметов по высоте.</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23"/>
              </w:numPr>
              <w:spacing w:after="0" w:line="240" w:lineRule="auto"/>
              <w:ind w:left="0"/>
            </w:pPr>
            <w:r>
              <w:t>Упражнять в сравнении нескольких предметов по высоте способами приложения, наложения</w:t>
            </w:r>
          </w:p>
          <w:p w:rsidR="00EF1E75" w:rsidRDefault="00EF1E75" w:rsidP="00EF1E75">
            <w:pPr>
              <w:numPr>
                <w:ilvl w:val="0"/>
                <w:numId w:val="23"/>
              </w:numPr>
              <w:spacing w:after="0" w:line="240" w:lineRule="auto"/>
              <w:ind w:left="0"/>
            </w:pPr>
            <w:r>
              <w:t>Определять указанные признаки предметов словами: высокие, низкие, одинаковые по высоте, выше, ниже, самый высокий, самый низкий</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«Дом медведей», «Три подружки», «Расставь палочки», «Вышки»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19.</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proofErr w:type="spellStart"/>
            <w:r>
              <w:rPr>
                <w:b/>
                <w:bCs/>
              </w:rPr>
              <w:t>Последовате-льность</w:t>
            </w:r>
            <w:proofErr w:type="spellEnd"/>
            <w:r>
              <w:rPr>
                <w:b/>
                <w:bCs/>
              </w:rPr>
              <w:t xml:space="preserve"> чисел в прямом и обратном порядке до 10.</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24"/>
              </w:numPr>
              <w:spacing w:after="0" w:line="240" w:lineRule="auto"/>
              <w:ind w:left="0"/>
            </w:pPr>
            <w:r>
              <w:t>Называть и обозначать числа от1 до 10</w:t>
            </w:r>
          </w:p>
          <w:p w:rsidR="00EF1E75" w:rsidRDefault="00EF1E75" w:rsidP="00EF1E75">
            <w:pPr>
              <w:numPr>
                <w:ilvl w:val="0"/>
                <w:numId w:val="24"/>
              </w:numPr>
              <w:spacing w:after="0" w:line="240" w:lineRule="auto"/>
              <w:ind w:left="0"/>
            </w:pPr>
            <w:r>
              <w:t>Устанавливать последовательность чисел в прямом и обратном порядке, начиная с любого числа</w:t>
            </w:r>
          </w:p>
          <w:p w:rsidR="00EF1E75" w:rsidRDefault="00EF1E75" w:rsidP="00EF1E75">
            <w:pPr>
              <w:numPr>
                <w:ilvl w:val="0"/>
                <w:numId w:val="24"/>
              </w:numPr>
              <w:spacing w:after="0" w:line="240" w:lineRule="auto"/>
              <w:ind w:left="0"/>
            </w:pPr>
            <w:r>
              <w:t>Учить понимать выражения: до, после, между, перед</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«Угадай, что  загадала», «Цветные паровозики», «Рассеянный художник»,«Парная игра», «Числовой ряд»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20</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 xml:space="preserve">Сравнение предметов по </w:t>
            </w:r>
            <w:r>
              <w:rPr>
                <w:b/>
                <w:bCs/>
              </w:rPr>
              <w:lastRenderedPageBreak/>
              <w:t xml:space="preserve">длине. </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25"/>
              </w:numPr>
              <w:spacing w:after="0" w:line="240" w:lineRule="auto"/>
              <w:ind w:left="0"/>
            </w:pPr>
            <w:r>
              <w:lastRenderedPageBreak/>
              <w:t>Упражнять в сравнении нескольких предметов по длине способами приложения, наложения.</w:t>
            </w:r>
          </w:p>
          <w:p w:rsidR="00EF1E75" w:rsidRDefault="00EF1E75" w:rsidP="00EF1E75">
            <w:pPr>
              <w:numPr>
                <w:ilvl w:val="0"/>
                <w:numId w:val="25"/>
              </w:numPr>
              <w:spacing w:after="0" w:line="240" w:lineRule="auto"/>
              <w:ind w:left="0"/>
            </w:pPr>
            <w:r>
              <w:lastRenderedPageBreak/>
              <w:t>Определять эти признаки словами: длинный,  короткий,  одинаковые по длине,  длиннее,  короче,  самый длинный, самый короткий.</w:t>
            </w:r>
          </w:p>
          <w:p w:rsidR="00EF1E75" w:rsidRDefault="00EF1E75" w:rsidP="00EF1E75">
            <w:pPr>
              <w:numPr>
                <w:ilvl w:val="0"/>
                <w:numId w:val="25"/>
              </w:numPr>
              <w:spacing w:after="0" w:line="240" w:lineRule="auto"/>
              <w:ind w:left="0"/>
            </w:pP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lastRenderedPageBreak/>
              <w:t xml:space="preserve">«Домики и дорожки», «Глазки спят, ручки </w:t>
            </w:r>
            <w:r>
              <w:lastRenderedPageBreak/>
              <w:t xml:space="preserve">работают», «Цветные ленты»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lastRenderedPageBreak/>
              <w:t>21..</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Порядковый счёт в пределах 10.</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26"/>
              </w:numPr>
              <w:spacing w:after="0" w:line="240" w:lineRule="auto"/>
              <w:ind w:left="0"/>
            </w:pPr>
            <w:r>
              <w:t>Закрепить навыки порядкового счёта в пределах  10</w:t>
            </w:r>
          </w:p>
          <w:p w:rsidR="00EF1E75" w:rsidRDefault="00EF1E75" w:rsidP="00EF1E75">
            <w:pPr>
              <w:numPr>
                <w:ilvl w:val="0"/>
                <w:numId w:val="26"/>
              </w:numPr>
              <w:spacing w:after="0" w:line="240" w:lineRule="auto"/>
              <w:ind w:left="0"/>
            </w:pPr>
            <w:r>
              <w:t>Показать, что для определения порядкового места предмета имеет значение направление счёта</w:t>
            </w:r>
          </w:p>
          <w:p w:rsidR="00EF1E75" w:rsidRDefault="00EF1E75" w:rsidP="00EF1E75">
            <w:pPr>
              <w:numPr>
                <w:ilvl w:val="0"/>
                <w:numId w:val="26"/>
              </w:numPr>
              <w:spacing w:after="0" w:line="240" w:lineRule="auto"/>
              <w:ind w:left="0"/>
            </w:pPr>
            <w:r>
              <w:t>Учить располагать предметы в указанном порядке и определять пространственные отношения: между. перед, за</w:t>
            </w:r>
          </w:p>
          <w:p w:rsidR="00EF1E75" w:rsidRDefault="00EF1E75" w:rsidP="000716E2"/>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«Поезд», «Котята», «В какой коробке шары?», «Цветные ленты», «Машинисты»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p w:rsidR="00EF1E75" w:rsidRDefault="00EF1E75" w:rsidP="000716E2"/>
          <w:p w:rsidR="00EF1E75" w:rsidRDefault="00EF1E75" w:rsidP="000716E2">
            <w:r>
              <w:t>22.</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p>
          <w:p w:rsidR="00EF1E75" w:rsidRDefault="00EF1E75" w:rsidP="000716E2">
            <w:pPr>
              <w:rPr>
                <w:b/>
                <w:bCs/>
              </w:rPr>
            </w:pPr>
          </w:p>
          <w:p w:rsidR="00EF1E75" w:rsidRDefault="00EF1E75" w:rsidP="000716E2">
            <w:pPr>
              <w:rPr>
                <w:b/>
                <w:bCs/>
              </w:rPr>
            </w:pPr>
            <w:r>
              <w:rPr>
                <w:b/>
                <w:bCs/>
              </w:rPr>
              <w:t>Сравнение предметов по ширине.</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0716E2"/>
          <w:p w:rsidR="00EF1E75" w:rsidRDefault="00EF1E75" w:rsidP="00EF1E75">
            <w:pPr>
              <w:numPr>
                <w:ilvl w:val="0"/>
                <w:numId w:val="27"/>
              </w:numPr>
              <w:spacing w:after="0" w:line="240" w:lineRule="auto"/>
              <w:ind w:left="0"/>
            </w:pPr>
            <w:r>
              <w:t>Упражнять в сравнении нескольких предметов по ширине способами приложения, наложения</w:t>
            </w:r>
          </w:p>
          <w:p w:rsidR="00EF1E75" w:rsidRDefault="00EF1E75" w:rsidP="00EF1E75">
            <w:pPr>
              <w:numPr>
                <w:ilvl w:val="0"/>
                <w:numId w:val="27"/>
              </w:numPr>
              <w:spacing w:after="0" w:line="240" w:lineRule="auto"/>
              <w:ind w:left="0"/>
            </w:pPr>
            <w:r>
              <w:t>Определять указанные признаки словами: широкий, узкий, одинаковые по ширине, шире, уже, самый широкий, самый узкий</w:t>
            </w:r>
          </w:p>
          <w:p w:rsidR="00EF1E75" w:rsidRDefault="00EF1E75" w:rsidP="00EF1E75">
            <w:pPr>
              <w:numPr>
                <w:ilvl w:val="0"/>
                <w:numId w:val="27"/>
              </w:numPr>
              <w:spacing w:after="0" w:line="240" w:lineRule="auto"/>
              <w:ind w:left="0"/>
            </w:pPr>
            <w:r>
              <w:t>Формировать умение группировать предметы по указанным признакам</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p w:rsidR="00EF1E75" w:rsidRDefault="00EF1E75" w:rsidP="000716E2">
            <w:r>
              <w:t xml:space="preserve">«Мышонок идёт в гости», «Что изменилось» «Поможем зайчишке», «Развесим полотенца», «7 гномов»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23.</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Соотнесение цифры, числа и количества в пределах 10.</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28"/>
              </w:numPr>
              <w:spacing w:after="0" w:line="240" w:lineRule="auto"/>
              <w:ind w:left="0"/>
            </w:pPr>
            <w:r>
              <w:t>Соотносить цифру, число и количество в пределах 10</w:t>
            </w:r>
          </w:p>
          <w:p w:rsidR="00EF1E75" w:rsidRDefault="00EF1E75" w:rsidP="00EF1E75">
            <w:pPr>
              <w:numPr>
                <w:ilvl w:val="0"/>
                <w:numId w:val="28"/>
              </w:numPr>
              <w:spacing w:after="0" w:line="240" w:lineRule="auto"/>
              <w:ind w:left="0"/>
            </w:pPr>
            <w:r>
              <w:t>Сравнивать смежные числа, увеличивая или уменьшая на 1</w:t>
            </w:r>
          </w:p>
          <w:p w:rsidR="00EF1E75" w:rsidRDefault="00EF1E75" w:rsidP="00EF1E75">
            <w:pPr>
              <w:numPr>
                <w:ilvl w:val="0"/>
                <w:numId w:val="28"/>
              </w:numPr>
              <w:spacing w:after="0" w:line="240" w:lineRule="auto"/>
              <w:ind w:left="0"/>
            </w:pPr>
            <w:r>
              <w:t xml:space="preserve">Познакомить со знаками =, /= </w:t>
            </w:r>
          </w:p>
          <w:p w:rsidR="00EF1E75" w:rsidRDefault="00EF1E75" w:rsidP="00EF1E75">
            <w:pPr>
              <w:numPr>
                <w:ilvl w:val="0"/>
                <w:numId w:val="28"/>
              </w:numPr>
              <w:spacing w:after="0" w:line="240" w:lineRule="auto"/>
              <w:ind w:left="0"/>
            </w:pPr>
            <w:r>
              <w:t xml:space="preserve">Познакомить с числом 0 и его обозначением </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«Домино или лото», «Каких чисел недостаёт?», «Назови число на 1 больше (меньше)», «Я задумала число», «Сколько нас без 1»</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24.</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Сравнение предметов по толщине.</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29"/>
              </w:numPr>
              <w:spacing w:after="0" w:line="240" w:lineRule="auto"/>
              <w:ind w:left="0"/>
            </w:pPr>
            <w:r>
              <w:t>Упражнять в сравнении предметов по толщине</w:t>
            </w:r>
          </w:p>
          <w:p w:rsidR="00EF1E75" w:rsidRDefault="00EF1E75" w:rsidP="00EF1E75">
            <w:pPr>
              <w:numPr>
                <w:ilvl w:val="0"/>
                <w:numId w:val="29"/>
              </w:numPr>
              <w:spacing w:after="0" w:line="240" w:lineRule="auto"/>
              <w:ind w:left="0"/>
            </w:pPr>
            <w:r>
              <w:t>Определять толщину предметов словами: толстый, тонкий, одинаковые по толщине, толще, тоньше, самый толстый, самый тонкий</w:t>
            </w:r>
          </w:p>
          <w:p w:rsidR="00EF1E75" w:rsidRDefault="00EF1E75" w:rsidP="00EF1E75">
            <w:pPr>
              <w:numPr>
                <w:ilvl w:val="0"/>
                <w:numId w:val="29"/>
              </w:numPr>
              <w:spacing w:after="0" w:line="240" w:lineRule="auto"/>
              <w:ind w:left="0"/>
            </w:pPr>
            <w:r>
              <w:t>Формировать умение группировать предметы по указанным признакам</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«Медведь и волк», «Глазки спят, ручки работают», «7 гномов»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25.</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Обобщение представлений о размерах предметов.</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33"/>
              </w:numPr>
              <w:spacing w:after="0" w:line="240" w:lineRule="auto"/>
              <w:ind w:left="0"/>
            </w:pPr>
            <w:r>
              <w:t>Закрепить и обобщить представление о размерах предметов</w:t>
            </w:r>
          </w:p>
          <w:p w:rsidR="00EF1E75" w:rsidRDefault="00EF1E75" w:rsidP="00EF1E75">
            <w:pPr>
              <w:numPr>
                <w:ilvl w:val="0"/>
                <w:numId w:val="33"/>
              </w:numPr>
              <w:spacing w:after="0" w:line="240" w:lineRule="auto"/>
              <w:ind w:left="0"/>
            </w:pPr>
            <w:r>
              <w:t>Закрепить умение сравнивать предметы по размеру</w:t>
            </w:r>
          </w:p>
          <w:p w:rsidR="00EF1E75" w:rsidRDefault="00EF1E75" w:rsidP="00EF1E75">
            <w:pPr>
              <w:numPr>
                <w:ilvl w:val="0"/>
                <w:numId w:val="33"/>
              </w:numPr>
              <w:spacing w:after="0" w:line="240" w:lineRule="auto"/>
              <w:ind w:left="0"/>
            </w:pPr>
            <w:r>
              <w:t>Учить подбирать и упорядочивать предметы с учётом размера</w:t>
            </w:r>
          </w:p>
          <w:p w:rsidR="00EF1E75" w:rsidRDefault="00EF1E75" w:rsidP="00EF1E75">
            <w:pPr>
              <w:numPr>
                <w:ilvl w:val="0"/>
                <w:numId w:val="33"/>
              </w:numPr>
              <w:spacing w:after="0" w:line="240" w:lineRule="auto"/>
              <w:ind w:left="0"/>
            </w:pPr>
            <w:r>
              <w:t>Выражать признаки сходства и различия в речи</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«Что спрятано в мешочке?», «Домино», «Игра в поручения», «Гирлянды»</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26.</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Понятия слева – справа – посередине.</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39"/>
              </w:numPr>
              <w:spacing w:after="0" w:line="240" w:lineRule="auto"/>
              <w:ind w:left="0"/>
            </w:pPr>
            <w:r>
              <w:t>Уточнить и закрепить понятия в действиях с конкретными предметами и на плоскости</w:t>
            </w:r>
          </w:p>
          <w:p w:rsidR="00EF1E75" w:rsidRDefault="00EF1E75" w:rsidP="00EF1E75">
            <w:pPr>
              <w:numPr>
                <w:ilvl w:val="0"/>
                <w:numId w:val="39"/>
              </w:numPr>
              <w:spacing w:after="0" w:line="240" w:lineRule="auto"/>
              <w:ind w:left="0"/>
            </w:pPr>
            <w:r>
              <w:t>Учить выражать в речи эти понятия</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«Игры с куклой», «Что изменилось?», «Муха», «Ориентируемся в комнате» «Рисуем картинку»  </w:t>
            </w:r>
            <w:r>
              <w:lastRenderedPageBreak/>
              <w:t xml:space="preserve">«Следопыты»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lastRenderedPageBreak/>
              <w:t>27.</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Понятия впереди – сзади.</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40"/>
              </w:numPr>
              <w:spacing w:after="0" w:line="240" w:lineRule="auto"/>
              <w:ind w:left="0"/>
            </w:pPr>
            <w:r>
              <w:t>Уточнить и закрепить пространственные представления в действиях с конкретными предметами и на плоскости</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«Расскажи про свой узор», «Куда бросили мяч», «Что изменилось?», «Кто за кем?»</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28.</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Представление о сутках.</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41"/>
              </w:numPr>
              <w:spacing w:after="0" w:line="240" w:lineRule="auto"/>
              <w:ind w:left="0"/>
            </w:pPr>
            <w:r>
              <w:t>Уточнить представление о сутках, составных частях суток, их последовательности</w:t>
            </w:r>
          </w:p>
          <w:p w:rsidR="00EF1E75" w:rsidRDefault="00EF1E75" w:rsidP="00EF1E75">
            <w:pPr>
              <w:numPr>
                <w:ilvl w:val="0"/>
                <w:numId w:val="41"/>
              </w:numPr>
              <w:spacing w:after="0" w:line="240" w:lineRule="auto"/>
              <w:ind w:left="0"/>
            </w:pPr>
            <w:r>
              <w:t>Систематизировать конкретные представления о том, что происходит в разное время суток</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«Кто в какое время работает?», «Путешествие в ночное время»</w:t>
            </w:r>
          </w:p>
          <w:p w:rsidR="00EF1E75" w:rsidRDefault="00EF1E75" w:rsidP="000716E2"/>
          <w:p w:rsidR="00EF1E75" w:rsidRDefault="00EF1E75" w:rsidP="000716E2">
            <w:r>
              <w:t xml:space="preserve">«Части суток»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29.</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Представление о настоящем, прошедшем, будущем.</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42"/>
              </w:numPr>
              <w:spacing w:after="0" w:line="240" w:lineRule="auto"/>
              <w:ind w:left="0"/>
            </w:pPr>
            <w:r>
              <w:t>Закрепить представление о настоящем, прошедшем, будущем времени</w:t>
            </w:r>
          </w:p>
          <w:p w:rsidR="00EF1E75" w:rsidRDefault="00EF1E75" w:rsidP="00EF1E75">
            <w:pPr>
              <w:numPr>
                <w:ilvl w:val="0"/>
                <w:numId w:val="42"/>
              </w:numPr>
              <w:spacing w:after="0" w:line="240" w:lineRule="auto"/>
              <w:ind w:left="0"/>
            </w:pPr>
            <w:r>
              <w:t>Учить использовать в речи соответствующие слова, обозначающие временные понятия</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 «Что раньше?», «Раньше – позже», «Какие бывают часы».</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30.</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Понятие о последовательности дней в неделе.</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43"/>
              </w:numPr>
              <w:spacing w:after="0" w:line="240" w:lineRule="auto"/>
              <w:ind w:left="0"/>
            </w:pPr>
            <w:r>
              <w:t>Закрепить понятие о последовательности дней в неделе</w:t>
            </w:r>
          </w:p>
          <w:p w:rsidR="00EF1E75" w:rsidRDefault="00EF1E75" w:rsidP="00EF1E75">
            <w:pPr>
              <w:numPr>
                <w:ilvl w:val="0"/>
                <w:numId w:val="43"/>
              </w:numPr>
              <w:spacing w:after="0" w:line="240" w:lineRule="auto"/>
              <w:ind w:left="0"/>
            </w:pPr>
            <w:r>
              <w:t>Показать, что эта последовательность всегда одна и та же</w:t>
            </w:r>
          </w:p>
          <w:p w:rsidR="00EF1E75" w:rsidRDefault="00EF1E75" w:rsidP="00EF1E75">
            <w:pPr>
              <w:numPr>
                <w:ilvl w:val="0"/>
                <w:numId w:val="43"/>
              </w:numPr>
              <w:spacing w:after="0" w:line="240" w:lineRule="auto"/>
              <w:ind w:left="0"/>
            </w:pPr>
            <w:r>
              <w:t>Закрепить знания о последующих и предыдущих днях недели</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«Поможем Незнайке», «Большой экзамен», «Не ошибись», «Дни недели» «Узнай, какой день недели», «Дни недели» </w:t>
            </w:r>
          </w:p>
          <w:p w:rsidR="00EF1E75" w:rsidRDefault="00EF1E75" w:rsidP="000716E2">
            <w:r>
              <w:t>«Чья неделька быстрее соберётся» «Радуга - дуга»,</w:t>
            </w:r>
          </w:p>
          <w:p w:rsidR="00EF1E75" w:rsidRDefault="00EF1E75" w:rsidP="000716E2">
            <w:r>
              <w:t xml:space="preserve"> «Весёлая неделя» «Дорисуй правильно»</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31.</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Понятие о последовательности месяцев в году.</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44"/>
              </w:numPr>
              <w:spacing w:after="0" w:line="240" w:lineRule="auto"/>
              <w:ind w:left="0"/>
            </w:pPr>
            <w:r>
              <w:t>Закрепить понятие о последовательности месяцев в году</w:t>
            </w:r>
          </w:p>
          <w:p w:rsidR="00EF1E75" w:rsidRDefault="00EF1E75" w:rsidP="00EF1E75">
            <w:pPr>
              <w:numPr>
                <w:ilvl w:val="0"/>
                <w:numId w:val="44"/>
              </w:numPr>
              <w:spacing w:after="0" w:line="240" w:lineRule="auto"/>
              <w:ind w:left="0"/>
            </w:pPr>
            <w:r>
              <w:t>Показать, что эта последовательность всегда одна и та же</w:t>
            </w:r>
          </w:p>
          <w:p w:rsidR="00EF1E75" w:rsidRDefault="00EF1E75" w:rsidP="00EF1E75">
            <w:pPr>
              <w:numPr>
                <w:ilvl w:val="0"/>
                <w:numId w:val="44"/>
              </w:numPr>
              <w:spacing w:after="0" w:line="240" w:lineRule="auto"/>
              <w:ind w:left="0"/>
            </w:pPr>
            <w:r>
              <w:t>Закрепить знания о предыдущих и последующих месяцах</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pPr>
              <w:pStyle w:val="21"/>
              <w:rPr>
                <w:sz w:val="24"/>
              </w:rPr>
            </w:pPr>
            <w:r>
              <w:rPr>
                <w:sz w:val="24"/>
              </w:rPr>
              <w:t xml:space="preserve">«Ответь на вопросы», «Что изменилось?», «Поставь по порядку», «Соедини правильно»,«Когда деревья надевают этот </w:t>
            </w:r>
          </w:p>
          <w:p w:rsidR="00EF1E75" w:rsidRDefault="00EF1E75" w:rsidP="000716E2">
            <w:r>
              <w:t xml:space="preserve">наряд?», «Когда это бывает?» </w:t>
            </w:r>
          </w:p>
          <w:p w:rsidR="00EF1E75" w:rsidRDefault="00EF1E75" w:rsidP="000716E2"/>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32.</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Представление о сложении.</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45"/>
              </w:numPr>
              <w:spacing w:after="0" w:line="240" w:lineRule="auto"/>
              <w:ind w:left="0"/>
            </w:pPr>
            <w:r>
              <w:t>Формировать представление о сложении как объединении совокупностей предметов</w:t>
            </w:r>
          </w:p>
          <w:p w:rsidR="00EF1E75" w:rsidRDefault="00EF1E75" w:rsidP="00EF1E75">
            <w:pPr>
              <w:numPr>
                <w:ilvl w:val="0"/>
                <w:numId w:val="45"/>
              </w:numPr>
              <w:spacing w:after="0" w:line="240" w:lineRule="auto"/>
              <w:ind w:left="0"/>
            </w:pPr>
            <w:r>
              <w:t>Познакомить со знаком +</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«В магазине игрушек», «День рождения </w:t>
            </w:r>
            <w:proofErr w:type="spellStart"/>
            <w:r>
              <w:t>Чиполлино</w:t>
            </w:r>
            <w:proofErr w:type="spellEnd"/>
            <w:r>
              <w:t xml:space="preserve">», «Исправь ошибки у Буратино», «Сколько всего?», «На сколько больше?», </w:t>
            </w:r>
          </w:p>
          <w:p w:rsidR="00EF1E75" w:rsidRDefault="00EF1E75" w:rsidP="000716E2">
            <w:r>
              <w:t xml:space="preserve">«Сколько вместе?», «Дорисуй цветы»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lastRenderedPageBreak/>
              <w:t>33.</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proofErr w:type="spellStart"/>
            <w:r>
              <w:rPr>
                <w:b/>
                <w:bCs/>
              </w:rPr>
              <w:t>Представле</w:t>
            </w:r>
            <w:proofErr w:type="spellEnd"/>
            <w:r>
              <w:rPr>
                <w:b/>
                <w:bCs/>
              </w:rPr>
              <w:t>-</w:t>
            </w:r>
          </w:p>
          <w:p w:rsidR="00EF1E75" w:rsidRDefault="00EF1E75" w:rsidP="000716E2">
            <w:pPr>
              <w:rPr>
                <w:b/>
                <w:bCs/>
              </w:rPr>
            </w:pPr>
            <w:proofErr w:type="spellStart"/>
            <w:r>
              <w:rPr>
                <w:b/>
                <w:bCs/>
              </w:rPr>
              <w:t>ния</w:t>
            </w:r>
            <w:proofErr w:type="spellEnd"/>
            <w:r>
              <w:rPr>
                <w:b/>
                <w:bCs/>
              </w:rPr>
              <w:t xml:space="preserve"> о вычитании.</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46"/>
              </w:numPr>
              <w:spacing w:after="0" w:line="240" w:lineRule="auto"/>
              <w:ind w:left="0"/>
            </w:pPr>
            <w:r>
              <w:t>Формировать представление о вычитании как об удалении из совокупности предметов её части</w:t>
            </w:r>
          </w:p>
          <w:p w:rsidR="00EF1E75" w:rsidRDefault="00EF1E75" w:rsidP="00EF1E75">
            <w:pPr>
              <w:numPr>
                <w:ilvl w:val="0"/>
                <w:numId w:val="46"/>
              </w:numPr>
              <w:spacing w:after="0" w:line="240" w:lineRule="auto"/>
              <w:ind w:left="0"/>
            </w:pPr>
            <w:r>
              <w:t xml:space="preserve">Познакомить со знаком - </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«Сбор урожая», «Грибники», «В гараже», «Сколько всего?», «На сколько больше?», «Сколько осталось?»</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34.</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Практические навыки сложения и вычитания.</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47"/>
              </w:numPr>
              <w:spacing w:after="0" w:line="240" w:lineRule="auto"/>
              <w:ind w:left="0"/>
            </w:pPr>
            <w:r>
              <w:t>Закрепить навыки сложения и вычитания</w:t>
            </w:r>
          </w:p>
          <w:p w:rsidR="00EF1E75" w:rsidRDefault="00EF1E75" w:rsidP="00EF1E75">
            <w:pPr>
              <w:numPr>
                <w:ilvl w:val="0"/>
                <w:numId w:val="47"/>
              </w:numPr>
              <w:spacing w:after="0" w:line="240" w:lineRule="auto"/>
              <w:ind w:left="0"/>
            </w:pPr>
            <w:r>
              <w:t>Учить анализировать, что было вначале, что получилось в результате действий</w:t>
            </w:r>
          </w:p>
          <w:p w:rsidR="00EF1E75" w:rsidRDefault="00EF1E75" w:rsidP="00EF1E75">
            <w:pPr>
              <w:numPr>
                <w:ilvl w:val="0"/>
                <w:numId w:val="47"/>
              </w:numPr>
              <w:spacing w:after="0" w:line="240" w:lineRule="auto"/>
              <w:ind w:left="0"/>
            </w:pPr>
            <w:r>
              <w:t>Учить определять, какое действие должно быть выполнено и обосновывать выбор знака</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pPr>
              <w:pStyle w:val="21"/>
              <w:rPr>
                <w:sz w:val="24"/>
              </w:rPr>
            </w:pPr>
            <w:r>
              <w:rPr>
                <w:sz w:val="24"/>
              </w:rPr>
              <w:t>«Примеров много – ответ один», «Торопись, да не ошибись», «Цепочка», «Сколько</w:t>
            </w:r>
          </w:p>
          <w:p w:rsidR="00EF1E75" w:rsidRDefault="00EF1E75" w:rsidP="000716E2">
            <w:pPr>
              <w:pStyle w:val="a7"/>
              <w:rPr>
                <w:sz w:val="24"/>
              </w:rPr>
            </w:pPr>
            <w:r>
              <w:rPr>
                <w:sz w:val="24"/>
              </w:rPr>
              <w:t xml:space="preserve"> вместе?», «Сколько осталось?», «Сколько всего?», «Напиши правильно знаки» </w:t>
            </w:r>
          </w:p>
          <w:p w:rsidR="00EF1E75" w:rsidRDefault="00EF1E75" w:rsidP="000716E2">
            <w:r>
              <w:t xml:space="preserve">«Помоги зверюшкам написать знаки»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35.</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Приёмы вычисления в пределах 10.</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48"/>
              </w:numPr>
              <w:spacing w:after="0" w:line="240" w:lineRule="auto"/>
              <w:ind w:left="0"/>
            </w:pPr>
            <w:r>
              <w:t>Упражнять в усвоении приёмов вычисления в пределах 10</w:t>
            </w:r>
          </w:p>
          <w:p w:rsidR="00EF1E75" w:rsidRDefault="00EF1E75" w:rsidP="00EF1E75">
            <w:pPr>
              <w:numPr>
                <w:ilvl w:val="0"/>
                <w:numId w:val="48"/>
              </w:numPr>
              <w:spacing w:after="0" w:line="240" w:lineRule="auto"/>
              <w:ind w:left="0"/>
            </w:pPr>
            <w:r>
              <w:t>Учить читать примеры на сложение и вычитание</w:t>
            </w:r>
          </w:p>
          <w:p w:rsidR="00EF1E75" w:rsidRDefault="00EF1E75" w:rsidP="00EF1E75">
            <w:pPr>
              <w:numPr>
                <w:ilvl w:val="0"/>
                <w:numId w:val="48"/>
              </w:numPr>
              <w:spacing w:after="0" w:line="240" w:lineRule="auto"/>
              <w:ind w:left="0"/>
            </w:pPr>
            <w:r>
              <w:t>Закрепить переместительное свойство сложения на материале ППД</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«Найди пару», «Сколько в другой руке?», «Угадай число», «Пройди в ворота»,  «Какой пример решён?», «Где 5?»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36.</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 xml:space="preserve">Представление об </w:t>
            </w:r>
            <w:proofErr w:type="spellStart"/>
            <w:r>
              <w:rPr>
                <w:b/>
                <w:bCs/>
              </w:rPr>
              <w:t>арифметичес-кой</w:t>
            </w:r>
            <w:proofErr w:type="spellEnd"/>
            <w:r>
              <w:rPr>
                <w:b/>
                <w:bCs/>
              </w:rPr>
              <w:t xml:space="preserve"> задаче.</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49"/>
              </w:numPr>
              <w:spacing w:after="0" w:line="240" w:lineRule="auto"/>
              <w:ind w:left="0"/>
            </w:pPr>
            <w:r>
              <w:t>Дать представление об арифметической задаче</w:t>
            </w:r>
          </w:p>
          <w:p w:rsidR="00EF1E75" w:rsidRDefault="00EF1E75" w:rsidP="00EF1E75">
            <w:pPr>
              <w:numPr>
                <w:ilvl w:val="0"/>
                <w:numId w:val="49"/>
              </w:numPr>
              <w:spacing w:after="0" w:line="240" w:lineRule="auto"/>
              <w:ind w:left="0"/>
            </w:pPr>
            <w:r>
              <w:t>Учить составлять задачи на основе ППД</w:t>
            </w:r>
          </w:p>
          <w:p w:rsidR="00EF1E75" w:rsidRDefault="00EF1E75" w:rsidP="00EF1E75">
            <w:pPr>
              <w:numPr>
                <w:ilvl w:val="0"/>
                <w:numId w:val="49"/>
              </w:numPr>
              <w:spacing w:after="0" w:line="240" w:lineRule="auto"/>
              <w:ind w:left="0"/>
            </w:pPr>
            <w:r>
              <w:t>Учить правильно отвечать на вопрос задачи по образцу педагога</w:t>
            </w:r>
          </w:p>
          <w:p w:rsidR="00EF1E75" w:rsidRDefault="00EF1E75" w:rsidP="00EF1E75">
            <w:pPr>
              <w:numPr>
                <w:ilvl w:val="0"/>
                <w:numId w:val="49"/>
              </w:numPr>
              <w:spacing w:after="0" w:line="240" w:lineRule="auto"/>
              <w:ind w:left="0"/>
            </w:pPr>
            <w:r>
              <w:t xml:space="preserve">Закрепить представление о положении предметов в пространстве </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«Магазин»</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37.</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Решение задач на основе ППД детей.</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50"/>
              </w:numPr>
              <w:spacing w:after="0" w:line="240" w:lineRule="auto"/>
              <w:ind w:left="0"/>
            </w:pPr>
            <w:r>
              <w:t>Учить решать задачи, составленные на основе ППД</w:t>
            </w:r>
          </w:p>
          <w:p w:rsidR="00EF1E75" w:rsidRDefault="00EF1E75" w:rsidP="00EF1E75">
            <w:pPr>
              <w:numPr>
                <w:ilvl w:val="0"/>
                <w:numId w:val="50"/>
              </w:numPr>
              <w:spacing w:after="0" w:line="240" w:lineRule="auto"/>
              <w:ind w:left="0"/>
            </w:pPr>
            <w:r>
              <w:t>Познакомить со структурой задачи (Условие и вопрос)</w:t>
            </w:r>
          </w:p>
          <w:p w:rsidR="00EF1E75" w:rsidRDefault="00EF1E75" w:rsidP="00EF1E75">
            <w:pPr>
              <w:numPr>
                <w:ilvl w:val="0"/>
                <w:numId w:val="50"/>
              </w:numPr>
              <w:spacing w:after="0" w:line="240" w:lineRule="auto"/>
              <w:ind w:left="0"/>
            </w:pPr>
            <w:r>
              <w:t>Продолжать развивать представление о геометрических фигурах: Круг, квадрат, треугольник, прямоугольник, овал</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«Угадай, какая это фигура?», «Положи такую же фигуру»</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38.</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Решение задач на основе иллюстративного материала.</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51"/>
              </w:numPr>
              <w:spacing w:after="0" w:line="240" w:lineRule="auto"/>
              <w:ind w:left="0"/>
            </w:pPr>
            <w:r>
              <w:t>Учить решать задачи с использованием иллюстративного материала и схематического изображения</w:t>
            </w:r>
          </w:p>
          <w:p w:rsidR="00EF1E75" w:rsidRDefault="00EF1E75" w:rsidP="00EF1E75">
            <w:pPr>
              <w:numPr>
                <w:ilvl w:val="0"/>
                <w:numId w:val="51"/>
              </w:numPr>
              <w:spacing w:after="0" w:line="240" w:lineRule="auto"/>
              <w:ind w:left="0"/>
            </w:pPr>
            <w:r>
              <w:t>Закрепить знание дней недели</w:t>
            </w:r>
          </w:p>
          <w:p w:rsidR="00EF1E75" w:rsidRDefault="00EF1E75" w:rsidP="00EF1E75">
            <w:pPr>
              <w:numPr>
                <w:ilvl w:val="0"/>
                <w:numId w:val="51"/>
              </w:numPr>
              <w:spacing w:after="0" w:line="240" w:lineRule="auto"/>
              <w:ind w:left="0"/>
            </w:pPr>
            <w:r>
              <w:t>Упражнять в порядковом счёте до 5</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«4 лишний», «Сосчитай-ка»</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39.</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Сравнение задач на нахождение суммы и остатка</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52"/>
              </w:numPr>
              <w:spacing w:after="0" w:line="240" w:lineRule="auto"/>
              <w:ind w:left="0"/>
            </w:pPr>
            <w:r>
              <w:t>Учить сравнивать задачи на нахождение суммы и остатка</w:t>
            </w:r>
          </w:p>
          <w:p w:rsidR="00EF1E75" w:rsidRDefault="00EF1E75" w:rsidP="00EF1E75">
            <w:pPr>
              <w:numPr>
                <w:ilvl w:val="0"/>
                <w:numId w:val="52"/>
              </w:numPr>
              <w:spacing w:after="0" w:line="240" w:lineRule="auto"/>
              <w:ind w:left="0"/>
            </w:pPr>
            <w:r>
              <w:t>Называть арифметические действия, используя конкретные предметы, зрительные опоры, схемы</w:t>
            </w:r>
          </w:p>
          <w:p w:rsidR="00EF1E75" w:rsidRDefault="00EF1E75" w:rsidP="00EF1E75">
            <w:pPr>
              <w:numPr>
                <w:ilvl w:val="0"/>
                <w:numId w:val="52"/>
              </w:numPr>
              <w:spacing w:after="0" w:line="240" w:lineRule="auto"/>
              <w:ind w:left="0"/>
            </w:pPr>
            <w:r>
              <w:t>Закрепить знание геометрических фигур</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 «Что изменилось?»</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40.</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 xml:space="preserve">Решение задач </w:t>
            </w:r>
            <w:r>
              <w:rPr>
                <w:b/>
                <w:bCs/>
              </w:rPr>
              <w:lastRenderedPageBreak/>
              <w:t>на увеличение числа на несколько единиц.</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53"/>
              </w:numPr>
              <w:spacing w:after="0" w:line="240" w:lineRule="auto"/>
              <w:ind w:left="0"/>
            </w:pPr>
            <w:r>
              <w:lastRenderedPageBreak/>
              <w:t xml:space="preserve">Учить решать данные задачи, используя при этом конкретные предметы, иллюстрации, </w:t>
            </w:r>
            <w:r>
              <w:lastRenderedPageBreak/>
              <w:t>схемы</w:t>
            </w:r>
          </w:p>
          <w:p w:rsidR="00EF1E75" w:rsidRDefault="00EF1E75" w:rsidP="00EF1E75">
            <w:pPr>
              <w:numPr>
                <w:ilvl w:val="0"/>
                <w:numId w:val="53"/>
              </w:numPr>
              <w:spacing w:after="0" w:line="240" w:lineRule="auto"/>
              <w:ind w:left="0"/>
            </w:pPr>
            <w:r>
              <w:t>Закрепить пространственные представления: дальше, ближе, правый, левый</w:t>
            </w:r>
          </w:p>
          <w:p w:rsidR="00EF1E75" w:rsidRDefault="00EF1E75" w:rsidP="00EF1E75">
            <w:pPr>
              <w:numPr>
                <w:ilvl w:val="0"/>
                <w:numId w:val="53"/>
              </w:numPr>
              <w:spacing w:after="0" w:line="240" w:lineRule="auto"/>
              <w:ind w:left="0"/>
            </w:pPr>
            <w:r>
              <w:t>Упражнять в сложении и вычитании</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lastRenderedPageBreak/>
              <w:t xml:space="preserve">«Игры с мячом», </w:t>
            </w:r>
            <w:r>
              <w:lastRenderedPageBreak/>
              <w:t>«Построимся в шеренгу»</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lastRenderedPageBreak/>
              <w:t>41.</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Умение составлять задачи всех видов по картинкам.</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54"/>
              </w:numPr>
              <w:spacing w:after="0" w:line="240" w:lineRule="auto"/>
              <w:ind w:left="0"/>
            </w:pPr>
            <w:r>
              <w:t>Учить составлять задачи всех видов по картинкам</w:t>
            </w:r>
          </w:p>
          <w:p w:rsidR="00EF1E75" w:rsidRDefault="00EF1E75" w:rsidP="00EF1E75">
            <w:pPr>
              <w:numPr>
                <w:ilvl w:val="0"/>
                <w:numId w:val="55"/>
              </w:numPr>
              <w:spacing w:after="0" w:line="240" w:lineRule="auto"/>
              <w:ind w:left="0"/>
            </w:pPr>
            <w:r>
              <w:t>Учить выделять числовые данные и те реальные действия, которые привели к изменению количества предметов</w:t>
            </w:r>
          </w:p>
          <w:p w:rsidR="00EF1E75" w:rsidRDefault="00EF1E75" w:rsidP="00EF1E75">
            <w:pPr>
              <w:numPr>
                <w:ilvl w:val="0"/>
                <w:numId w:val="55"/>
              </w:numPr>
              <w:spacing w:after="0" w:line="240" w:lineRule="auto"/>
              <w:ind w:left="0"/>
            </w:pPr>
            <w:r>
              <w:t>Учить делать рисунок задачи, отражая в нём её условия</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r>
              <w:t xml:space="preserve">«Решаем задачу» </w:t>
            </w:r>
          </w:p>
        </w:tc>
      </w:tr>
      <w:tr w:rsidR="00EF1E75" w:rsidTr="000716E2">
        <w:tc>
          <w:tcPr>
            <w:tcW w:w="540" w:type="dxa"/>
            <w:tcBorders>
              <w:top w:val="single" w:sz="4" w:space="0" w:color="auto"/>
              <w:left w:val="single" w:sz="4" w:space="0" w:color="auto"/>
              <w:bottom w:val="single" w:sz="4" w:space="0" w:color="auto"/>
              <w:right w:val="single" w:sz="4" w:space="0" w:color="auto"/>
            </w:tcBorders>
          </w:tcPr>
          <w:p w:rsidR="00EF1E75" w:rsidRDefault="00EF1E75" w:rsidP="000716E2">
            <w:r>
              <w:t>42</w:t>
            </w:r>
          </w:p>
        </w:tc>
        <w:tc>
          <w:tcPr>
            <w:tcW w:w="1692" w:type="dxa"/>
            <w:tcBorders>
              <w:top w:val="single" w:sz="4" w:space="0" w:color="auto"/>
              <w:left w:val="single" w:sz="4" w:space="0" w:color="auto"/>
              <w:bottom w:val="single" w:sz="4" w:space="0" w:color="auto"/>
              <w:right w:val="single" w:sz="4" w:space="0" w:color="auto"/>
            </w:tcBorders>
          </w:tcPr>
          <w:p w:rsidR="00EF1E75" w:rsidRDefault="00EF1E75" w:rsidP="000716E2">
            <w:pPr>
              <w:rPr>
                <w:b/>
                <w:bCs/>
              </w:rPr>
            </w:pPr>
            <w:r>
              <w:rPr>
                <w:b/>
                <w:bCs/>
              </w:rPr>
              <w:t>Решение различных задач.</w:t>
            </w:r>
          </w:p>
        </w:tc>
        <w:tc>
          <w:tcPr>
            <w:tcW w:w="4489" w:type="dxa"/>
            <w:tcBorders>
              <w:top w:val="single" w:sz="4" w:space="0" w:color="auto"/>
              <w:left w:val="single" w:sz="4" w:space="0" w:color="auto"/>
              <w:bottom w:val="single" w:sz="4" w:space="0" w:color="auto"/>
              <w:right w:val="single" w:sz="4" w:space="0" w:color="auto"/>
            </w:tcBorders>
          </w:tcPr>
          <w:p w:rsidR="00EF1E75" w:rsidRDefault="00EF1E75" w:rsidP="00EF1E75">
            <w:pPr>
              <w:numPr>
                <w:ilvl w:val="0"/>
                <w:numId w:val="56"/>
              </w:numPr>
              <w:spacing w:after="0" w:line="240" w:lineRule="auto"/>
              <w:ind w:left="0"/>
            </w:pPr>
            <w:r>
              <w:t>Учить решать задачи различных видов</w:t>
            </w:r>
          </w:p>
          <w:p w:rsidR="00EF1E75" w:rsidRDefault="00EF1E75" w:rsidP="00EF1E75">
            <w:pPr>
              <w:numPr>
                <w:ilvl w:val="0"/>
                <w:numId w:val="56"/>
              </w:numPr>
              <w:spacing w:after="0" w:line="240" w:lineRule="auto"/>
              <w:ind w:left="0"/>
            </w:pPr>
            <w:r>
              <w:t>Учить выделять части задачи: условие, вопрос</w:t>
            </w:r>
          </w:p>
          <w:p w:rsidR="00EF1E75" w:rsidRDefault="00EF1E75" w:rsidP="00EF1E75">
            <w:pPr>
              <w:numPr>
                <w:ilvl w:val="0"/>
                <w:numId w:val="56"/>
              </w:numPr>
              <w:spacing w:after="0" w:line="240" w:lineRule="auto"/>
              <w:ind w:left="0"/>
            </w:pPr>
            <w:r>
              <w:t>Учить выделять числовые данные и те действия, которые привели к изменению количества предметов</w:t>
            </w:r>
          </w:p>
        </w:tc>
        <w:tc>
          <w:tcPr>
            <w:tcW w:w="2999" w:type="dxa"/>
            <w:tcBorders>
              <w:top w:val="single" w:sz="4" w:space="0" w:color="auto"/>
              <w:left w:val="single" w:sz="4" w:space="0" w:color="auto"/>
              <w:bottom w:val="single" w:sz="4" w:space="0" w:color="auto"/>
              <w:right w:val="single" w:sz="4" w:space="0" w:color="auto"/>
            </w:tcBorders>
          </w:tcPr>
          <w:p w:rsidR="00EF1E75" w:rsidRDefault="00EF1E75" w:rsidP="000716E2"/>
          <w:p w:rsidR="00EF1E75" w:rsidRDefault="00EF1E75" w:rsidP="000716E2">
            <w:r>
              <w:t>«Составь и реши задачу»</w:t>
            </w:r>
          </w:p>
        </w:tc>
      </w:tr>
    </w:tbl>
    <w:p w:rsidR="009908FB" w:rsidRDefault="009908FB"/>
    <w:p w:rsidR="007E5113" w:rsidRPr="007E5113" w:rsidRDefault="007E5113" w:rsidP="007E5113">
      <w:pPr>
        <w:pStyle w:val="31"/>
        <w:spacing w:line="360" w:lineRule="auto"/>
        <w:ind w:left="0"/>
        <w:jc w:val="both"/>
        <w:rPr>
          <w:bCs/>
          <w:sz w:val="28"/>
          <w:szCs w:val="28"/>
        </w:rPr>
      </w:pPr>
      <w:r w:rsidRPr="007E5113">
        <w:rPr>
          <w:sz w:val="28"/>
          <w:szCs w:val="28"/>
        </w:rPr>
        <w:t xml:space="preserve">  Особое внимание  при поиске путей формирования математических знаний у детей  с нарушенным слухом мы уделили развитию элементов логического мышления: установлению причинно-следственных связей, умению обобщать, анализировать. Данное направление работы мы реализовывали с помощью развивающих игр, в которых задачи представлены в наглядно-действенном и наглядно- образном плане, за основу были взяты логические игры и упражнения З.А.Михайловой / </w:t>
      </w:r>
      <w:r w:rsidRPr="007E5113">
        <w:rPr>
          <w:bCs/>
          <w:sz w:val="28"/>
          <w:szCs w:val="28"/>
        </w:rPr>
        <w:t xml:space="preserve">«Найди сходство», «Монгольская игра», « </w:t>
      </w:r>
      <w:proofErr w:type="spellStart"/>
      <w:r w:rsidRPr="007E5113">
        <w:rPr>
          <w:bCs/>
          <w:sz w:val="28"/>
          <w:szCs w:val="28"/>
        </w:rPr>
        <w:t>Колумбово</w:t>
      </w:r>
      <w:proofErr w:type="spellEnd"/>
      <w:r w:rsidRPr="007E5113">
        <w:rPr>
          <w:bCs/>
          <w:sz w:val="28"/>
          <w:szCs w:val="28"/>
        </w:rPr>
        <w:t xml:space="preserve"> яйцо», «</w:t>
      </w:r>
      <w:proofErr w:type="spellStart"/>
      <w:r w:rsidRPr="007E5113">
        <w:rPr>
          <w:bCs/>
          <w:sz w:val="28"/>
          <w:szCs w:val="28"/>
        </w:rPr>
        <w:t>Танграм</w:t>
      </w:r>
      <w:proofErr w:type="spellEnd"/>
      <w:r w:rsidRPr="007E5113">
        <w:rPr>
          <w:bCs/>
          <w:sz w:val="28"/>
          <w:szCs w:val="28"/>
        </w:rPr>
        <w:t xml:space="preserve">», «Волшебный квадрат» </w:t>
      </w:r>
      <w:r w:rsidRPr="007E5113">
        <w:rPr>
          <w:sz w:val="28"/>
          <w:szCs w:val="28"/>
        </w:rPr>
        <w:t xml:space="preserve">и др./, опыт семьи Никитиных </w:t>
      </w:r>
      <w:r w:rsidRPr="007E5113">
        <w:rPr>
          <w:bCs/>
          <w:sz w:val="28"/>
          <w:szCs w:val="28"/>
        </w:rPr>
        <w:t>« Сложи узор», « Сложи квадрат», « Кубики для всех»</w:t>
      </w:r>
      <w:r w:rsidRPr="007E5113">
        <w:rPr>
          <w:sz w:val="28"/>
          <w:szCs w:val="28"/>
        </w:rPr>
        <w:t xml:space="preserve"> и др., а также логические игры </w:t>
      </w:r>
      <w:r w:rsidRPr="007E5113">
        <w:rPr>
          <w:bCs/>
          <w:sz w:val="28"/>
          <w:szCs w:val="28"/>
        </w:rPr>
        <w:t>«Давайте поиграем»</w:t>
      </w:r>
      <w:r w:rsidRPr="007E5113">
        <w:rPr>
          <w:sz w:val="28"/>
          <w:szCs w:val="28"/>
        </w:rPr>
        <w:t xml:space="preserve"> под ред. А.А.Столяра / </w:t>
      </w:r>
      <w:r w:rsidRPr="007E5113">
        <w:rPr>
          <w:bCs/>
          <w:sz w:val="28"/>
          <w:szCs w:val="28"/>
        </w:rPr>
        <w:t xml:space="preserve">«Каких фигур </w:t>
      </w:r>
      <w:r w:rsidR="009637C7">
        <w:rPr>
          <w:bCs/>
          <w:sz w:val="28"/>
          <w:szCs w:val="28"/>
        </w:rPr>
        <w:t>не достает?», « Что лишнее?»</w:t>
      </w:r>
      <w:r w:rsidRPr="007E5113">
        <w:rPr>
          <w:bCs/>
          <w:sz w:val="28"/>
          <w:szCs w:val="28"/>
        </w:rPr>
        <w:t>.</w:t>
      </w:r>
    </w:p>
    <w:p w:rsidR="007E5113" w:rsidRPr="007E5113" w:rsidRDefault="007E5113" w:rsidP="007E5113">
      <w:pPr>
        <w:spacing w:line="360" w:lineRule="auto"/>
        <w:jc w:val="both"/>
        <w:rPr>
          <w:rFonts w:ascii="Times New Roman" w:hAnsi="Times New Roman" w:cs="Times New Roman"/>
          <w:sz w:val="28"/>
          <w:szCs w:val="28"/>
        </w:rPr>
      </w:pPr>
      <w:r w:rsidRPr="007E5113">
        <w:rPr>
          <w:rFonts w:ascii="Times New Roman" w:hAnsi="Times New Roman" w:cs="Times New Roman"/>
          <w:sz w:val="28"/>
          <w:szCs w:val="28"/>
        </w:rPr>
        <w:t xml:space="preserve">    Игры были расположены в порядке возрастания сложности, т.к. эти игры имеют широкий диапазон трудностей, позволяющих ребенку совершенствоваться самостоятельно, самому идти вперед, и практически без вмешательства взрослого, т.к. в играх отражен главный принцип развития: от простого к сложному самостоятельно. Таким образом, детям дается возможность самим проверить точность выполнения задания.</w:t>
      </w:r>
    </w:p>
    <w:p w:rsidR="007E5113" w:rsidRPr="007E5113" w:rsidRDefault="007E5113" w:rsidP="007E5113">
      <w:pPr>
        <w:spacing w:line="360" w:lineRule="auto"/>
        <w:jc w:val="both"/>
        <w:rPr>
          <w:rFonts w:ascii="Times New Roman" w:hAnsi="Times New Roman" w:cs="Times New Roman"/>
          <w:sz w:val="28"/>
          <w:szCs w:val="28"/>
        </w:rPr>
      </w:pPr>
      <w:r w:rsidRPr="007E5113">
        <w:rPr>
          <w:rFonts w:ascii="Times New Roman" w:hAnsi="Times New Roman" w:cs="Times New Roman"/>
          <w:sz w:val="28"/>
          <w:szCs w:val="28"/>
        </w:rPr>
        <w:lastRenderedPageBreak/>
        <w:t xml:space="preserve">    Главным принципом в использовании игр было их многократное повторение с постепенным усложнением, которое является  необходимым условием развивающего эффекта.</w:t>
      </w:r>
    </w:p>
    <w:p w:rsidR="007E5113" w:rsidRPr="007E5113" w:rsidRDefault="007E5113" w:rsidP="007E5113">
      <w:pPr>
        <w:spacing w:line="360" w:lineRule="auto"/>
        <w:jc w:val="both"/>
        <w:rPr>
          <w:rFonts w:ascii="Times New Roman" w:hAnsi="Times New Roman" w:cs="Times New Roman"/>
          <w:sz w:val="28"/>
          <w:szCs w:val="28"/>
        </w:rPr>
      </w:pPr>
      <w:r w:rsidRPr="007E5113">
        <w:rPr>
          <w:rFonts w:ascii="Times New Roman" w:hAnsi="Times New Roman" w:cs="Times New Roman"/>
          <w:sz w:val="28"/>
          <w:szCs w:val="28"/>
        </w:rPr>
        <w:t xml:space="preserve">     При составлении системы  логико-математических игр в основу подбора были взяты игры, развивающие познавательные способности. Эти игры были разделены на группы, соответствующие каждой логической операции. Конечно же это разделение достаточно условно, так как все операции взаимосвязаны.</w:t>
      </w:r>
    </w:p>
    <w:p w:rsidR="007E5113" w:rsidRPr="007E5113" w:rsidRDefault="007E5113" w:rsidP="007E5113">
      <w:pPr>
        <w:spacing w:line="360" w:lineRule="auto"/>
        <w:jc w:val="both"/>
        <w:rPr>
          <w:rFonts w:ascii="Times New Roman" w:hAnsi="Times New Roman" w:cs="Times New Roman"/>
          <w:sz w:val="28"/>
          <w:szCs w:val="28"/>
        </w:rPr>
      </w:pPr>
      <w:r w:rsidRPr="007E5113">
        <w:rPr>
          <w:rFonts w:ascii="Times New Roman" w:hAnsi="Times New Roman" w:cs="Times New Roman"/>
          <w:sz w:val="28"/>
          <w:szCs w:val="28"/>
        </w:rPr>
        <w:t xml:space="preserve">     Игры </w:t>
      </w:r>
      <w:r w:rsidRPr="007E5113">
        <w:rPr>
          <w:rFonts w:ascii="Times New Roman" w:hAnsi="Times New Roman" w:cs="Times New Roman"/>
          <w:bCs/>
          <w:sz w:val="28"/>
          <w:szCs w:val="28"/>
        </w:rPr>
        <w:t xml:space="preserve">первой ступени - </w:t>
      </w:r>
      <w:r w:rsidRPr="007E5113">
        <w:rPr>
          <w:rFonts w:ascii="Times New Roman" w:hAnsi="Times New Roman" w:cs="Times New Roman"/>
          <w:sz w:val="28"/>
          <w:szCs w:val="28"/>
        </w:rPr>
        <w:t xml:space="preserve"> головоломки.</w:t>
      </w:r>
    </w:p>
    <w:p w:rsidR="007E5113" w:rsidRPr="007E5113" w:rsidRDefault="007E5113" w:rsidP="007E5113">
      <w:pPr>
        <w:pStyle w:val="4"/>
        <w:spacing w:line="360" w:lineRule="auto"/>
        <w:jc w:val="both"/>
        <w:rPr>
          <w:rFonts w:ascii="Times New Roman" w:hAnsi="Times New Roman" w:cs="Times New Roman"/>
          <w:b w:val="0"/>
          <w:bCs w:val="0"/>
          <w:color w:val="auto"/>
          <w:sz w:val="28"/>
          <w:szCs w:val="28"/>
          <w:u w:val="single"/>
        </w:rPr>
      </w:pPr>
      <w:r w:rsidRPr="007E5113">
        <w:rPr>
          <w:rFonts w:ascii="Times New Roman" w:hAnsi="Times New Roman" w:cs="Times New Roman"/>
          <w:b w:val="0"/>
          <w:color w:val="auto"/>
          <w:sz w:val="28"/>
          <w:szCs w:val="28"/>
        </w:rPr>
        <w:t>Из всего многообразия головоломок наиболее приемлемыми в старшем дошкольном возрасте являются головоломки с палочками. Их называют задачами на смекалку геометрического характера, т.к. в ходе решения, как правило, идет преобразование одних фигур в другие, а не только изменение их количества. В играх такого план создаются возможности для развития не только смекалки и сообразительности, но и благодаря открытию новых качеств мышления. Как активность, самостоятельность, у детей развивается к анализу и синтезу.</w:t>
      </w:r>
    </w:p>
    <w:p w:rsidR="007E5113" w:rsidRPr="007E5113" w:rsidRDefault="007E5113" w:rsidP="007E5113">
      <w:pPr>
        <w:spacing w:line="360" w:lineRule="auto"/>
        <w:jc w:val="both"/>
        <w:rPr>
          <w:rFonts w:ascii="Times New Roman" w:hAnsi="Times New Roman" w:cs="Times New Roman"/>
          <w:sz w:val="28"/>
          <w:szCs w:val="28"/>
        </w:rPr>
      </w:pPr>
      <w:r w:rsidRPr="007E5113">
        <w:rPr>
          <w:rFonts w:ascii="Times New Roman" w:hAnsi="Times New Roman" w:cs="Times New Roman"/>
          <w:bCs/>
          <w:sz w:val="28"/>
          <w:szCs w:val="28"/>
        </w:rPr>
        <w:t xml:space="preserve">    Головоломки </w:t>
      </w:r>
      <w:r w:rsidRPr="007E5113">
        <w:rPr>
          <w:rFonts w:ascii="Times New Roman" w:hAnsi="Times New Roman" w:cs="Times New Roman"/>
          <w:sz w:val="28"/>
          <w:szCs w:val="28"/>
        </w:rPr>
        <w:t xml:space="preserve"> относятся к нестандартному нетиповому математическому материалу их нельзя решить на основе усвоенного способа решения. Решение каждой из таких задач осуществляется в процессе активного поиска длительность которого зависит от накопленного опыта. Этим же определяется и характер поисковых действий, уровень развития их у обучающегося. </w:t>
      </w:r>
    </w:p>
    <w:p w:rsidR="007E5113" w:rsidRPr="007E5113" w:rsidRDefault="007E5113" w:rsidP="007E5113">
      <w:pPr>
        <w:spacing w:line="360" w:lineRule="auto"/>
        <w:jc w:val="both"/>
        <w:rPr>
          <w:rFonts w:ascii="Times New Roman" w:hAnsi="Times New Roman" w:cs="Times New Roman"/>
          <w:sz w:val="28"/>
          <w:szCs w:val="28"/>
        </w:rPr>
      </w:pPr>
      <w:r w:rsidRPr="007E5113">
        <w:rPr>
          <w:rFonts w:ascii="Times New Roman" w:hAnsi="Times New Roman" w:cs="Times New Roman"/>
          <w:bCs/>
          <w:sz w:val="28"/>
          <w:szCs w:val="28"/>
        </w:rPr>
        <w:t xml:space="preserve">     </w:t>
      </w:r>
      <w:r w:rsidRPr="007E5113">
        <w:rPr>
          <w:rFonts w:ascii="Times New Roman" w:hAnsi="Times New Roman" w:cs="Times New Roman"/>
          <w:sz w:val="28"/>
          <w:szCs w:val="28"/>
        </w:rPr>
        <w:t>В своей работе мы опирались на выделенные З.А.Михайловой   три последовательных этапа в развитии поисковых действий.</w:t>
      </w:r>
    </w:p>
    <w:p w:rsidR="007E5113" w:rsidRPr="007E5113" w:rsidRDefault="007E5113" w:rsidP="007E5113">
      <w:pPr>
        <w:spacing w:line="360" w:lineRule="auto"/>
        <w:jc w:val="both"/>
        <w:rPr>
          <w:rFonts w:ascii="Times New Roman" w:hAnsi="Times New Roman" w:cs="Times New Roman"/>
          <w:sz w:val="28"/>
          <w:szCs w:val="28"/>
        </w:rPr>
      </w:pPr>
      <w:r w:rsidRPr="007E5113">
        <w:rPr>
          <w:rFonts w:ascii="Times New Roman" w:hAnsi="Times New Roman" w:cs="Times New Roman"/>
          <w:sz w:val="28"/>
          <w:szCs w:val="28"/>
        </w:rPr>
        <w:t xml:space="preserve"> </w:t>
      </w:r>
      <w:r w:rsidRPr="007E5113">
        <w:rPr>
          <w:rFonts w:ascii="Times New Roman" w:hAnsi="Times New Roman" w:cs="Times New Roman"/>
          <w:bCs/>
          <w:sz w:val="28"/>
          <w:szCs w:val="28"/>
        </w:rPr>
        <w:t>На первом этапе</w:t>
      </w:r>
      <w:r w:rsidRPr="007E5113">
        <w:rPr>
          <w:rFonts w:ascii="Times New Roman" w:hAnsi="Times New Roman" w:cs="Times New Roman"/>
          <w:sz w:val="28"/>
          <w:szCs w:val="28"/>
        </w:rPr>
        <w:t xml:space="preserve"> у детей формируется умение воспринимать задачу (что сделать), о результате практических поисков приходить к решению </w:t>
      </w:r>
      <w:r w:rsidRPr="007E5113">
        <w:rPr>
          <w:rFonts w:ascii="Times New Roman" w:hAnsi="Times New Roman" w:cs="Times New Roman"/>
          <w:sz w:val="28"/>
          <w:szCs w:val="28"/>
        </w:rPr>
        <w:lastRenderedPageBreak/>
        <w:t>(составить, видоизменить фигуру), видеть и называть получившиеся геометрические  фигуры.</w:t>
      </w:r>
    </w:p>
    <w:p w:rsidR="007E5113" w:rsidRPr="007E5113" w:rsidRDefault="007E5113" w:rsidP="007E5113">
      <w:pPr>
        <w:pStyle w:val="31"/>
        <w:spacing w:line="360" w:lineRule="auto"/>
        <w:ind w:left="0"/>
        <w:jc w:val="both"/>
        <w:rPr>
          <w:sz w:val="28"/>
          <w:szCs w:val="28"/>
        </w:rPr>
      </w:pPr>
      <w:r w:rsidRPr="007E5113">
        <w:rPr>
          <w:sz w:val="28"/>
          <w:szCs w:val="28"/>
        </w:rPr>
        <w:t>На этом этапе обучения  мы учим детей осуществлять  осознанные практические  действия, отбрасывать способы, не приводящие к правильному решению, не бояться необычных подходов, так как, воспитываются гибкость, подвижность мышления.</w:t>
      </w:r>
    </w:p>
    <w:p w:rsidR="007E5113" w:rsidRPr="007E5113" w:rsidRDefault="007E5113" w:rsidP="007E5113">
      <w:pPr>
        <w:spacing w:line="360" w:lineRule="auto"/>
        <w:jc w:val="both"/>
        <w:rPr>
          <w:rFonts w:ascii="Times New Roman" w:hAnsi="Times New Roman" w:cs="Times New Roman"/>
          <w:sz w:val="28"/>
          <w:szCs w:val="28"/>
        </w:rPr>
      </w:pPr>
      <w:r w:rsidRPr="007E5113">
        <w:rPr>
          <w:rFonts w:ascii="Times New Roman" w:hAnsi="Times New Roman" w:cs="Times New Roman"/>
          <w:bCs/>
          <w:sz w:val="28"/>
          <w:szCs w:val="28"/>
        </w:rPr>
        <w:t xml:space="preserve">На втором этапе </w:t>
      </w:r>
      <w:r w:rsidRPr="007E5113">
        <w:rPr>
          <w:rFonts w:ascii="Times New Roman" w:hAnsi="Times New Roman" w:cs="Times New Roman"/>
          <w:sz w:val="28"/>
          <w:szCs w:val="28"/>
        </w:rPr>
        <w:t xml:space="preserve"> обучения ставятся иные цели: учить детей рациональному способу решения задач (преобразованию). Постепенно способ решения задач путем проб и ошибок был заменен более эффективным, основанным на предварительном обдумывании: выдвижении предположения.</w:t>
      </w:r>
    </w:p>
    <w:p w:rsidR="007E5113" w:rsidRPr="007E5113" w:rsidRDefault="007E5113" w:rsidP="007E5113">
      <w:pPr>
        <w:spacing w:line="360" w:lineRule="auto"/>
        <w:jc w:val="both"/>
        <w:rPr>
          <w:rFonts w:ascii="Times New Roman" w:hAnsi="Times New Roman" w:cs="Times New Roman"/>
          <w:sz w:val="28"/>
          <w:szCs w:val="28"/>
        </w:rPr>
      </w:pPr>
      <w:r w:rsidRPr="007E5113">
        <w:rPr>
          <w:rFonts w:ascii="Times New Roman" w:hAnsi="Times New Roman" w:cs="Times New Roman"/>
          <w:bCs/>
          <w:sz w:val="28"/>
          <w:szCs w:val="28"/>
        </w:rPr>
        <w:t>Третий этап</w:t>
      </w:r>
      <w:r w:rsidRPr="007E5113">
        <w:rPr>
          <w:rFonts w:ascii="Times New Roman" w:hAnsi="Times New Roman" w:cs="Times New Roman"/>
          <w:bCs/>
          <w:sz w:val="28"/>
          <w:szCs w:val="28"/>
          <w:u w:val="single"/>
        </w:rPr>
        <w:t xml:space="preserve"> </w:t>
      </w:r>
      <w:r w:rsidRPr="007E5113">
        <w:rPr>
          <w:rFonts w:ascii="Times New Roman" w:hAnsi="Times New Roman" w:cs="Times New Roman"/>
          <w:sz w:val="28"/>
          <w:szCs w:val="28"/>
        </w:rPr>
        <w:t xml:space="preserve"> обучения  направлен на то, чтобы постепенно подводить детей к решению задач  в уме.</w:t>
      </w:r>
    </w:p>
    <w:p w:rsidR="007E5113" w:rsidRPr="007E5113" w:rsidRDefault="007E5113" w:rsidP="007E5113">
      <w:pPr>
        <w:spacing w:line="360" w:lineRule="auto"/>
        <w:jc w:val="both"/>
        <w:rPr>
          <w:rFonts w:ascii="Times New Roman" w:hAnsi="Times New Roman" w:cs="Times New Roman"/>
          <w:sz w:val="28"/>
          <w:szCs w:val="28"/>
        </w:rPr>
      </w:pPr>
      <w:r w:rsidRPr="007E5113">
        <w:rPr>
          <w:rFonts w:ascii="Times New Roman" w:hAnsi="Times New Roman" w:cs="Times New Roman"/>
          <w:bCs/>
          <w:sz w:val="28"/>
          <w:szCs w:val="28"/>
        </w:rPr>
        <w:t xml:space="preserve">    К играм  второй ступени </w:t>
      </w:r>
      <w:r w:rsidRPr="007E5113">
        <w:rPr>
          <w:rFonts w:ascii="Times New Roman" w:hAnsi="Times New Roman" w:cs="Times New Roman"/>
          <w:sz w:val="28"/>
          <w:szCs w:val="28"/>
        </w:rPr>
        <w:t xml:space="preserve">относятся игры более сложные, которые уже требуют достаточно хорошо сформированных мыслительных операций, развития мышления, определенных понятий: геометрических, стереометрических. </w:t>
      </w:r>
    </w:p>
    <w:p w:rsidR="007E5113" w:rsidRPr="007E5113" w:rsidRDefault="007E5113" w:rsidP="007E5113">
      <w:pPr>
        <w:spacing w:line="360" w:lineRule="auto"/>
        <w:jc w:val="both"/>
        <w:rPr>
          <w:rFonts w:ascii="Times New Roman" w:hAnsi="Times New Roman" w:cs="Times New Roman"/>
          <w:bCs/>
          <w:sz w:val="28"/>
          <w:szCs w:val="28"/>
        </w:rPr>
      </w:pPr>
      <w:r w:rsidRPr="007E5113">
        <w:rPr>
          <w:rFonts w:ascii="Times New Roman" w:hAnsi="Times New Roman" w:cs="Times New Roman"/>
          <w:bCs/>
          <w:sz w:val="28"/>
          <w:szCs w:val="28"/>
        </w:rPr>
        <w:t>К этой группе нами были отнесены следующие игры:</w:t>
      </w:r>
    </w:p>
    <w:p w:rsidR="007E5113" w:rsidRPr="007E5113" w:rsidRDefault="007E5113" w:rsidP="007E5113">
      <w:pPr>
        <w:numPr>
          <w:ilvl w:val="0"/>
          <w:numId w:val="57"/>
        </w:numPr>
        <w:spacing w:after="0" w:line="360" w:lineRule="auto"/>
        <w:jc w:val="both"/>
        <w:rPr>
          <w:rFonts w:ascii="Times New Roman" w:hAnsi="Times New Roman" w:cs="Times New Roman"/>
          <w:bCs/>
          <w:sz w:val="28"/>
          <w:szCs w:val="28"/>
        </w:rPr>
      </w:pPr>
      <w:r w:rsidRPr="007E5113">
        <w:rPr>
          <w:rFonts w:ascii="Times New Roman" w:hAnsi="Times New Roman" w:cs="Times New Roman"/>
          <w:bCs/>
          <w:sz w:val="28"/>
          <w:szCs w:val="28"/>
        </w:rPr>
        <w:t>«Палочки»</w:t>
      </w:r>
    </w:p>
    <w:p w:rsidR="007E5113" w:rsidRPr="007E5113" w:rsidRDefault="007E5113" w:rsidP="007E5113">
      <w:pPr>
        <w:numPr>
          <w:ilvl w:val="0"/>
          <w:numId w:val="57"/>
        </w:numPr>
        <w:spacing w:after="0" w:line="360" w:lineRule="auto"/>
        <w:jc w:val="both"/>
        <w:rPr>
          <w:rFonts w:ascii="Times New Roman" w:hAnsi="Times New Roman" w:cs="Times New Roman"/>
          <w:bCs/>
          <w:sz w:val="28"/>
          <w:szCs w:val="28"/>
        </w:rPr>
      </w:pPr>
      <w:r w:rsidRPr="007E5113">
        <w:rPr>
          <w:rFonts w:ascii="Times New Roman" w:hAnsi="Times New Roman" w:cs="Times New Roman"/>
          <w:bCs/>
          <w:sz w:val="28"/>
          <w:szCs w:val="28"/>
        </w:rPr>
        <w:t>«Сложи узор»</w:t>
      </w:r>
    </w:p>
    <w:p w:rsidR="007E5113" w:rsidRPr="007E5113" w:rsidRDefault="007E5113" w:rsidP="007E5113">
      <w:pPr>
        <w:numPr>
          <w:ilvl w:val="0"/>
          <w:numId w:val="57"/>
        </w:numPr>
        <w:spacing w:after="0" w:line="360" w:lineRule="auto"/>
        <w:jc w:val="both"/>
        <w:rPr>
          <w:rFonts w:ascii="Times New Roman" w:hAnsi="Times New Roman" w:cs="Times New Roman"/>
          <w:bCs/>
          <w:sz w:val="28"/>
          <w:szCs w:val="28"/>
        </w:rPr>
      </w:pPr>
      <w:r w:rsidRPr="007E5113">
        <w:rPr>
          <w:rFonts w:ascii="Times New Roman" w:hAnsi="Times New Roman" w:cs="Times New Roman"/>
          <w:bCs/>
          <w:sz w:val="28"/>
          <w:szCs w:val="28"/>
        </w:rPr>
        <w:t>Логические игры и упражнения З.А.Михайловой.</w:t>
      </w:r>
    </w:p>
    <w:p w:rsidR="007E5113" w:rsidRPr="007E5113" w:rsidRDefault="007E5113" w:rsidP="007E5113">
      <w:pPr>
        <w:numPr>
          <w:ilvl w:val="0"/>
          <w:numId w:val="57"/>
        </w:numPr>
        <w:spacing w:after="0" w:line="360" w:lineRule="auto"/>
        <w:jc w:val="both"/>
        <w:rPr>
          <w:rFonts w:ascii="Times New Roman" w:hAnsi="Times New Roman" w:cs="Times New Roman"/>
          <w:bCs/>
          <w:sz w:val="28"/>
          <w:szCs w:val="28"/>
        </w:rPr>
      </w:pPr>
      <w:r w:rsidRPr="007E5113">
        <w:rPr>
          <w:rFonts w:ascii="Times New Roman" w:hAnsi="Times New Roman" w:cs="Times New Roman"/>
          <w:bCs/>
          <w:sz w:val="28"/>
          <w:szCs w:val="28"/>
        </w:rPr>
        <w:t>«</w:t>
      </w:r>
      <w:proofErr w:type="spellStart"/>
      <w:r w:rsidRPr="007E5113">
        <w:rPr>
          <w:rFonts w:ascii="Times New Roman" w:hAnsi="Times New Roman" w:cs="Times New Roman"/>
          <w:bCs/>
          <w:sz w:val="28"/>
          <w:szCs w:val="28"/>
        </w:rPr>
        <w:t>Танграм</w:t>
      </w:r>
      <w:proofErr w:type="spellEnd"/>
      <w:r w:rsidRPr="007E5113">
        <w:rPr>
          <w:rFonts w:ascii="Times New Roman" w:hAnsi="Times New Roman" w:cs="Times New Roman"/>
          <w:bCs/>
          <w:sz w:val="28"/>
          <w:szCs w:val="28"/>
        </w:rPr>
        <w:t>», «</w:t>
      </w:r>
      <w:proofErr w:type="spellStart"/>
      <w:r w:rsidRPr="007E5113">
        <w:rPr>
          <w:rFonts w:ascii="Times New Roman" w:hAnsi="Times New Roman" w:cs="Times New Roman"/>
          <w:bCs/>
          <w:sz w:val="28"/>
          <w:szCs w:val="28"/>
        </w:rPr>
        <w:t>Колумбово</w:t>
      </w:r>
      <w:proofErr w:type="spellEnd"/>
      <w:r w:rsidRPr="007E5113">
        <w:rPr>
          <w:rFonts w:ascii="Times New Roman" w:hAnsi="Times New Roman" w:cs="Times New Roman"/>
          <w:bCs/>
          <w:sz w:val="28"/>
          <w:szCs w:val="28"/>
        </w:rPr>
        <w:t xml:space="preserve"> яйцо», «Волшебный квадрат».</w:t>
      </w:r>
    </w:p>
    <w:p w:rsidR="007E5113" w:rsidRPr="007E5113" w:rsidRDefault="007E5113" w:rsidP="007E5113">
      <w:pPr>
        <w:spacing w:line="360" w:lineRule="auto"/>
        <w:jc w:val="both"/>
        <w:rPr>
          <w:rFonts w:ascii="Times New Roman" w:hAnsi="Times New Roman" w:cs="Times New Roman"/>
          <w:sz w:val="28"/>
          <w:szCs w:val="28"/>
        </w:rPr>
      </w:pPr>
      <w:r w:rsidRPr="007E5113">
        <w:rPr>
          <w:rFonts w:ascii="Times New Roman" w:hAnsi="Times New Roman" w:cs="Times New Roman"/>
          <w:sz w:val="28"/>
          <w:szCs w:val="28"/>
        </w:rPr>
        <w:t xml:space="preserve">    В формировании математических представлений у дошкольников занимательный математический материал выступает в роли одного из дидактических средств. Он активизирует познавательную деятельность детей в ходе обучения, способствует развитию заинтересованности математикой и  связной речи.</w:t>
      </w:r>
    </w:p>
    <w:p w:rsidR="007E5113" w:rsidRPr="007E5113" w:rsidRDefault="007E5113" w:rsidP="007E5113">
      <w:pPr>
        <w:pStyle w:val="3"/>
        <w:jc w:val="both"/>
        <w:rPr>
          <w:rFonts w:ascii="Times New Roman" w:hAnsi="Times New Roman" w:cs="Times New Roman"/>
          <w:sz w:val="28"/>
          <w:szCs w:val="28"/>
        </w:rPr>
      </w:pPr>
      <w:r w:rsidRPr="007E5113">
        <w:rPr>
          <w:rFonts w:ascii="Times New Roman" w:hAnsi="Times New Roman" w:cs="Times New Roman"/>
          <w:sz w:val="28"/>
          <w:szCs w:val="28"/>
        </w:rPr>
        <w:t xml:space="preserve"> Формирование пространственных  представлений и  практических ориентировок у детей старшего  дошкольного возраста с нарушениями слуха</w:t>
      </w:r>
    </w:p>
    <w:p w:rsidR="007E5113" w:rsidRPr="007E5113" w:rsidRDefault="007E5113" w:rsidP="007E5113">
      <w:pPr>
        <w:overflowPunct w:val="0"/>
        <w:autoSpaceDE w:val="0"/>
        <w:autoSpaceDN w:val="0"/>
        <w:adjustRightInd w:val="0"/>
        <w:spacing w:line="360" w:lineRule="auto"/>
        <w:jc w:val="both"/>
        <w:rPr>
          <w:rFonts w:ascii="Times New Roman" w:hAnsi="Times New Roman" w:cs="Times New Roman"/>
          <w:sz w:val="28"/>
          <w:szCs w:val="28"/>
        </w:rPr>
      </w:pPr>
      <w:r w:rsidRPr="007E5113">
        <w:rPr>
          <w:rFonts w:ascii="Times New Roman" w:hAnsi="Times New Roman" w:cs="Times New Roman"/>
          <w:sz w:val="28"/>
          <w:szCs w:val="28"/>
        </w:rPr>
        <w:lastRenderedPageBreak/>
        <w:t xml:space="preserve">        Формирование пространственных представлений является одним из </w:t>
      </w:r>
      <w:proofErr w:type="spellStart"/>
      <w:r w:rsidRPr="007E5113">
        <w:rPr>
          <w:rFonts w:ascii="Times New Roman" w:hAnsi="Times New Roman" w:cs="Times New Roman"/>
          <w:sz w:val="28"/>
          <w:szCs w:val="28"/>
        </w:rPr>
        <w:t>важ-нейших</w:t>
      </w:r>
      <w:proofErr w:type="spellEnd"/>
      <w:r w:rsidRPr="007E5113">
        <w:rPr>
          <w:rFonts w:ascii="Times New Roman" w:hAnsi="Times New Roman" w:cs="Times New Roman"/>
          <w:sz w:val="28"/>
          <w:szCs w:val="28"/>
        </w:rPr>
        <w:t xml:space="preserve"> разделов умственного воспитания детей дошкольного возраста. </w:t>
      </w:r>
      <w:proofErr w:type="spellStart"/>
      <w:r w:rsidRPr="007E5113">
        <w:rPr>
          <w:rFonts w:ascii="Times New Roman" w:hAnsi="Times New Roman" w:cs="Times New Roman"/>
          <w:sz w:val="28"/>
          <w:szCs w:val="28"/>
        </w:rPr>
        <w:t>Изуче</w:t>
      </w:r>
      <w:proofErr w:type="spellEnd"/>
      <w:r w:rsidRPr="007E5113">
        <w:rPr>
          <w:rFonts w:ascii="Times New Roman" w:hAnsi="Times New Roman" w:cs="Times New Roman"/>
          <w:sz w:val="28"/>
          <w:szCs w:val="28"/>
        </w:rPr>
        <w:t xml:space="preserve">- </w:t>
      </w:r>
      <w:proofErr w:type="spellStart"/>
      <w:r w:rsidRPr="007E5113">
        <w:rPr>
          <w:rFonts w:ascii="Times New Roman" w:hAnsi="Times New Roman" w:cs="Times New Roman"/>
          <w:sz w:val="28"/>
          <w:szCs w:val="28"/>
        </w:rPr>
        <w:t>ние</w:t>
      </w:r>
      <w:proofErr w:type="spellEnd"/>
      <w:r w:rsidRPr="007E5113">
        <w:rPr>
          <w:rFonts w:ascii="Times New Roman" w:hAnsi="Times New Roman" w:cs="Times New Roman"/>
          <w:sz w:val="28"/>
          <w:szCs w:val="28"/>
        </w:rPr>
        <w:t xml:space="preserve"> особенностей недоразвития пространственных представлений, </w:t>
      </w:r>
      <w:proofErr w:type="spellStart"/>
      <w:r w:rsidRPr="007E5113">
        <w:rPr>
          <w:rFonts w:ascii="Times New Roman" w:hAnsi="Times New Roman" w:cs="Times New Roman"/>
          <w:sz w:val="28"/>
          <w:szCs w:val="28"/>
        </w:rPr>
        <w:t>ориентиро</w:t>
      </w:r>
      <w:proofErr w:type="spellEnd"/>
      <w:r w:rsidRPr="007E5113">
        <w:rPr>
          <w:rFonts w:ascii="Times New Roman" w:hAnsi="Times New Roman" w:cs="Times New Roman"/>
          <w:sz w:val="28"/>
          <w:szCs w:val="28"/>
        </w:rPr>
        <w:t xml:space="preserve">- </w:t>
      </w:r>
      <w:proofErr w:type="spellStart"/>
      <w:r w:rsidRPr="007E5113">
        <w:rPr>
          <w:rFonts w:ascii="Times New Roman" w:hAnsi="Times New Roman" w:cs="Times New Roman"/>
          <w:sz w:val="28"/>
          <w:szCs w:val="28"/>
        </w:rPr>
        <w:t>вок</w:t>
      </w:r>
      <w:proofErr w:type="spellEnd"/>
      <w:r w:rsidRPr="007E5113">
        <w:rPr>
          <w:rFonts w:ascii="Times New Roman" w:hAnsi="Times New Roman" w:cs="Times New Roman"/>
          <w:sz w:val="28"/>
          <w:szCs w:val="28"/>
        </w:rPr>
        <w:t xml:space="preserve"> и функций у детей с различными аномалиями посвящено  бо</w:t>
      </w:r>
      <w:r w:rsidR="00605453">
        <w:rPr>
          <w:rFonts w:ascii="Times New Roman" w:hAnsi="Times New Roman" w:cs="Times New Roman"/>
          <w:sz w:val="28"/>
          <w:szCs w:val="28"/>
        </w:rPr>
        <w:t>льшое число исследований</w:t>
      </w:r>
      <w:r w:rsidRPr="007E5113">
        <w:rPr>
          <w:rFonts w:ascii="Times New Roman" w:hAnsi="Times New Roman" w:cs="Times New Roman"/>
          <w:sz w:val="28"/>
          <w:szCs w:val="28"/>
        </w:rPr>
        <w:t>.</w:t>
      </w:r>
    </w:p>
    <w:p w:rsidR="007E5113" w:rsidRDefault="007E5113" w:rsidP="00B05860">
      <w:pPr>
        <w:overflowPunct w:val="0"/>
        <w:autoSpaceDE w:val="0"/>
        <w:autoSpaceDN w:val="0"/>
        <w:adjustRightInd w:val="0"/>
        <w:spacing w:line="360" w:lineRule="auto"/>
        <w:jc w:val="both"/>
        <w:rPr>
          <w:rFonts w:ascii="Times New Roman" w:hAnsi="Times New Roman" w:cs="Times New Roman"/>
          <w:sz w:val="28"/>
          <w:szCs w:val="28"/>
        </w:rPr>
      </w:pPr>
      <w:r w:rsidRPr="007E5113">
        <w:rPr>
          <w:rFonts w:ascii="Times New Roman" w:hAnsi="Times New Roman" w:cs="Times New Roman"/>
          <w:sz w:val="28"/>
          <w:szCs w:val="28"/>
        </w:rPr>
        <w:t xml:space="preserve">      Уточнение характера их недоразвития, разработка путей их формирования</w:t>
      </w:r>
      <w:r w:rsidR="00B05860">
        <w:rPr>
          <w:rFonts w:ascii="Times New Roman" w:hAnsi="Times New Roman" w:cs="Times New Roman"/>
          <w:sz w:val="28"/>
          <w:szCs w:val="28"/>
        </w:rPr>
        <w:t xml:space="preserve"> </w:t>
      </w:r>
      <w:r w:rsidRPr="007E5113">
        <w:rPr>
          <w:rFonts w:ascii="Times New Roman" w:hAnsi="Times New Roman" w:cs="Times New Roman"/>
          <w:sz w:val="28"/>
          <w:szCs w:val="28"/>
        </w:rPr>
        <w:t>и коррекция являются важной проблемой в процессе воспитания и обучения  дошкольников. Решение этой проблемы необходимо для подготовки  детей дошкольного возраста к учебной деятельности, требующей от них не только свободной ориентировки в пространстве, но и овладение основными  пространственными понятиями.</w:t>
      </w:r>
    </w:p>
    <w:p w:rsidR="00B05860" w:rsidRDefault="00B05860" w:rsidP="00B05860">
      <w:pPr>
        <w:overflowPunct w:val="0"/>
        <w:autoSpaceDE w:val="0"/>
        <w:autoSpaceDN w:val="0"/>
        <w:adjustRightInd w:val="0"/>
        <w:spacing w:line="360" w:lineRule="auto"/>
        <w:jc w:val="both"/>
        <w:rPr>
          <w:rFonts w:ascii="Times New Roman" w:hAnsi="Times New Roman" w:cs="Times New Roman"/>
          <w:sz w:val="28"/>
          <w:szCs w:val="28"/>
        </w:rPr>
      </w:pPr>
    </w:p>
    <w:p w:rsidR="00605453" w:rsidRDefault="00605453" w:rsidP="00B05860">
      <w:pPr>
        <w:overflowPunct w:val="0"/>
        <w:autoSpaceDE w:val="0"/>
        <w:autoSpaceDN w:val="0"/>
        <w:adjustRightInd w:val="0"/>
        <w:spacing w:line="360" w:lineRule="auto"/>
        <w:jc w:val="both"/>
        <w:rPr>
          <w:rFonts w:ascii="Times New Roman" w:hAnsi="Times New Roman" w:cs="Times New Roman"/>
          <w:sz w:val="28"/>
          <w:szCs w:val="28"/>
        </w:rPr>
      </w:pPr>
    </w:p>
    <w:p w:rsidR="00605453" w:rsidRPr="00605453" w:rsidRDefault="00605453" w:rsidP="00605453">
      <w:pPr>
        <w:overflowPunct w:val="0"/>
        <w:autoSpaceDE w:val="0"/>
        <w:autoSpaceDN w:val="0"/>
        <w:adjustRightInd w:val="0"/>
        <w:spacing w:line="360" w:lineRule="auto"/>
        <w:jc w:val="center"/>
        <w:rPr>
          <w:rFonts w:ascii="Times New Roman" w:hAnsi="Times New Roman" w:cs="Times New Roman"/>
          <w:b/>
          <w:i/>
          <w:sz w:val="40"/>
          <w:szCs w:val="40"/>
        </w:rPr>
      </w:pPr>
      <w:r>
        <w:rPr>
          <w:rFonts w:ascii="Times New Roman" w:hAnsi="Times New Roman" w:cs="Times New Roman"/>
          <w:b/>
          <w:i/>
          <w:sz w:val="40"/>
          <w:szCs w:val="40"/>
        </w:rPr>
        <w:t>ЖЕЛАЮ ВАМ УСПЕХОВ В РАБОТЕ!!!</w:t>
      </w:r>
    </w:p>
    <w:p w:rsidR="007E5113" w:rsidRPr="007E5113" w:rsidRDefault="007E5113">
      <w:pPr>
        <w:rPr>
          <w:rFonts w:ascii="Times New Roman" w:hAnsi="Times New Roman" w:cs="Times New Roman"/>
          <w:sz w:val="28"/>
          <w:szCs w:val="28"/>
        </w:rPr>
      </w:pPr>
    </w:p>
    <w:sectPr w:rsidR="007E5113" w:rsidRPr="007E51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F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5E05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E064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71722FD"/>
    <w:multiLevelType w:val="singleLevel"/>
    <w:tmpl w:val="F790095A"/>
    <w:lvl w:ilvl="0">
      <w:start w:val="1"/>
      <w:numFmt w:val="decimal"/>
      <w:lvlText w:val="%1."/>
      <w:lvlJc w:val="left"/>
      <w:pPr>
        <w:tabs>
          <w:tab w:val="num" w:pos="360"/>
        </w:tabs>
        <w:ind w:left="360" w:hanging="360"/>
      </w:pPr>
      <w:rPr>
        <w:rFonts w:hint="default"/>
      </w:rPr>
    </w:lvl>
  </w:abstractNum>
  <w:abstractNum w:abstractNumId="4">
    <w:nsid w:val="098B43B8"/>
    <w:multiLevelType w:val="hybridMultilevel"/>
    <w:tmpl w:val="CFE64D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C90B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EDE0306"/>
    <w:multiLevelType w:val="singleLevel"/>
    <w:tmpl w:val="7C7E5650"/>
    <w:lvl w:ilvl="0">
      <w:start w:val="1"/>
      <w:numFmt w:val="decimal"/>
      <w:lvlText w:val="%1."/>
      <w:lvlJc w:val="left"/>
      <w:pPr>
        <w:tabs>
          <w:tab w:val="num" w:pos="-633"/>
        </w:tabs>
        <w:ind w:left="-633" w:hanging="360"/>
      </w:pPr>
      <w:rPr>
        <w:rFonts w:hint="default"/>
        <w:b/>
      </w:rPr>
    </w:lvl>
  </w:abstractNum>
  <w:abstractNum w:abstractNumId="7">
    <w:nsid w:val="0F2706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F7831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43E38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6FC72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A4464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B5008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C970E3E"/>
    <w:multiLevelType w:val="hybridMultilevel"/>
    <w:tmpl w:val="2E0CE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D92014"/>
    <w:multiLevelType w:val="hybridMultilevel"/>
    <w:tmpl w:val="AC00E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7D32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47017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50F59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68501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83401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EFF3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2D838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30A34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75873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77E14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8734F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BF44C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C414A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D6A3B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5A20B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6AD1E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8F46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9FD20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4A7828EB"/>
    <w:multiLevelType w:val="hybridMultilevel"/>
    <w:tmpl w:val="F6FA74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D9D37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49643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5BC5F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71B76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7DA04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9B52C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FC963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0044A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23978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66A921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683F0C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699E10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6CAE1F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6D884E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70D620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716E58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723957A2"/>
    <w:multiLevelType w:val="hybridMultilevel"/>
    <w:tmpl w:val="5E1E34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nsid w:val="731B28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769F13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78761D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7BC917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7CE23F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7F955DF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3"/>
  </w:num>
  <w:num w:numId="3">
    <w:abstractNumId w:val="6"/>
  </w:num>
  <w:num w:numId="4">
    <w:abstractNumId w:val="4"/>
  </w:num>
  <w:num w:numId="5">
    <w:abstractNumId w:val="14"/>
  </w:num>
  <w:num w:numId="6">
    <w:abstractNumId w:val="13"/>
  </w:num>
  <w:num w:numId="7">
    <w:abstractNumId w:val="9"/>
    <w:lvlOverride w:ilvl="0"/>
  </w:num>
  <w:num w:numId="8">
    <w:abstractNumId w:val="48"/>
    <w:lvlOverride w:ilvl="0"/>
  </w:num>
  <w:num w:numId="9">
    <w:abstractNumId w:val="46"/>
    <w:lvlOverride w:ilvl="0"/>
  </w:num>
  <w:num w:numId="10">
    <w:abstractNumId w:val="19"/>
    <w:lvlOverride w:ilvl="0"/>
  </w:num>
  <w:num w:numId="11">
    <w:abstractNumId w:val="28"/>
    <w:lvlOverride w:ilvl="0"/>
  </w:num>
  <w:num w:numId="12">
    <w:abstractNumId w:val="25"/>
    <w:lvlOverride w:ilvl="0"/>
  </w:num>
  <w:num w:numId="13">
    <w:abstractNumId w:val="56"/>
    <w:lvlOverride w:ilvl="0"/>
  </w:num>
  <w:num w:numId="14">
    <w:abstractNumId w:val="5"/>
    <w:lvlOverride w:ilvl="0"/>
  </w:num>
  <w:num w:numId="15">
    <w:abstractNumId w:val="21"/>
    <w:lvlOverride w:ilvl="0"/>
  </w:num>
  <w:num w:numId="16">
    <w:abstractNumId w:val="12"/>
    <w:lvlOverride w:ilvl="0"/>
  </w:num>
  <w:num w:numId="17">
    <w:abstractNumId w:val="35"/>
    <w:lvlOverride w:ilvl="0"/>
  </w:num>
  <w:num w:numId="18">
    <w:abstractNumId w:val="1"/>
    <w:lvlOverride w:ilvl="0"/>
  </w:num>
  <w:num w:numId="19">
    <w:abstractNumId w:val="16"/>
    <w:lvlOverride w:ilvl="0"/>
  </w:num>
  <w:num w:numId="20">
    <w:abstractNumId w:val="18"/>
    <w:lvlOverride w:ilvl="0"/>
  </w:num>
  <w:num w:numId="21">
    <w:abstractNumId w:val="49"/>
    <w:lvlOverride w:ilvl="0"/>
  </w:num>
  <w:num w:numId="22">
    <w:abstractNumId w:val="44"/>
    <w:lvlOverride w:ilvl="0"/>
  </w:num>
  <w:num w:numId="23">
    <w:abstractNumId w:val="2"/>
    <w:lvlOverride w:ilvl="0"/>
  </w:num>
  <w:num w:numId="24">
    <w:abstractNumId w:val="26"/>
    <w:lvlOverride w:ilvl="0"/>
  </w:num>
  <w:num w:numId="25">
    <w:abstractNumId w:val="34"/>
    <w:lvlOverride w:ilvl="0"/>
  </w:num>
  <w:num w:numId="26">
    <w:abstractNumId w:val="27"/>
    <w:lvlOverride w:ilvl="0"/>
  </w:num>
  <w:num w:numId="27">
    <w:abstractNumId w:val="32"/>
    <w:lvlOverride w:ilvl="0"/>
  </w:num>
  <w:num w:numId="28">
    <w:abstractNumId w:val="54"/>
    <w:lvlOverride w:ilvl="0"/>
  </w:num>
  <w:num w:numId="29">
    <w:abstractNumId w:val="40"/>
    <w:lvlOverride w:ilvl="0"/>
  </w:num>
  <w:num w:numId="30">
    <w:abstractNumId w:val="22"/>
    <w:lvlOverride w:ilvl="0"/>
  </w:num>
  <w:num w:numId="31">
    <w:abstractNumId w:val="11"/>
    <w:lvlOverride w:ilvl="0"/>
  </w:num>
  <w:num w:numId="32">
    <w:abstractNumId w:val="45"/>
    <w:lvlOverride w:ilvl="0"/>
  </w:num>
  <w:num w:numId="33">
    <w:abstractNumId w:val="8"/>
    <w:lvlOverride w:ilvl="0"/>
  </w:num>
  <w:num w:numId="34">
    <w:abstractNumId w:val="55"/>
    <w:lvlOverride w:ilvl="0"/>
  </w:num>
  <w:num w:numId="35">
    <w:abstractNumId w:val="36"/>
    <w:lvlOverride w:ilvl="0"/>
  </w:num>
  <w:num w:numId="36">
    <w:abstractNumId w:val="31"/>
    <w:lvlOverride w:ilvl="0"/>
  </w:num>
  <w:num w:numId="37">
    <w:abstractNumId w:val="43"/>
    <w:lvlOverride w:ilvl="0"/>
  </w:num>
  <w:num w:numId="38">
    <w:abstractNumId w:val="47"/>
    <w:lvlOverride w:ilvl="0"/>
  </w:num>
  <w:num w:numId="39">
    <w:abstractNumId w:val="7"/>
    <w:lvlOverride w:ilvl="0"/>
  </w:num>
  <w:num w:numId="40">
    <w:abstractNumId w:val="52"/>
    <w:lvlOverride w:ilvl="0"/>
  </w:num>
  <w:num w:numId="41">
    <w:abstractNumId w:val="37"/>
    <w:lvlOverride w:ilvl="0"/>
  </w:num>
  <w:num w:numId="42">
    <w:abstractNumId w:val="17"/>
    <w:lvlOverride w:ilvl="0"/>
  </w:num>
  <w:num w:numId="43">
    <w:abstractNumId w:val="41"/>
    <w:lvlOverride w:ilvl="0"/>
  </w:num>
  <w:num w:numId="44">
    <w:abstractNumId w:val="51"/>
    <w:lvlOverride w:ilvl="0"/>
  </w:num>
  <w:num w:numId="45">
    <w:abstractNumId w:val="24"/>
    <w:lvlOverride w:ilvl="0"/>
  </w:num>
  <w:num w:numId="46">
    <w:abstractNumId w:val="30"/>
    <w:lvlOverride w:ilvl="0"/>
  </w:num>
  <w:num w:numId="47">
    <w:abstractNumId w:val="29"/>
    <w:lvlOverride w:ilvl="0"/>
  </w:num>
  <w:num w:numId="48">
    <w:abstractNumId w:val="10"/>
    <w:lvlOverride w:ilvl="0"/>
  </w:num>
  <w:num w:numId="49">
    <w:abstractNumId w:val="38"/>
    <w:lvlOverride w:ilvl="0"/>
  </w:num>
  <w:num w:numId="50">
    <w:abstractNumId w:val="23"/>
    <w:lvlOverride w:ilvl="0"/>
  </w:num>
  <w:num w:numId="51">
    <w:abstractNumId w:val="20"/>
    <w:lvlOverride w:ilvl="0"/>
  </w:num>
  <w:num w:numId="52">
    <w:abstractNumId w:val="15"/>
    <w:lvlOverride w:ilvl="0"/>
  </w:num>
  <w:num w:numId="53">
    <w:abstractNumId w:val="39"/>
    <w:lvlOverride w:ilvl="0"/>
  </w:num>
  <w:num w:numId="54">
    <w:abstractNumId w:val="0"/>
    <w:lvlOverride w:ilvl="0"/>
  </w:num>
  <w:num w:numId="55">
    <w:abstractNumId w:val="42"/>
    <w:lvlOverride w:ilvl="0"/>
  </w:num>
  <w:num w:numId="56">
    <w:abstractNumId w:val="53"/>
    <w:lvlOverride w:ilvl="0"/>
  </w:num>
  <w:num w:numId="57">
    <w:abstractNumId w:val="5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90E16"/>
    <w:rsid w:val="000453F4"/>
    <w:rsid w:val="0030362A"/>
    <w:rsid w:val="00393DB2"/>
    <w:rsid w:val="00403ECD"/>
    <w:rsid w:val="004C1E16"/>
    <w:rsid w:val="005C5ED0"/>
    <w:rsid w:val="00605453"/>
    <w:rsid w:val="006A788A"/>
    <w:rsid w:val="00706C75"/>
    <w:rsid w:val="007173C3"/>
    <w:rsid w:val="00742424"/>
    <w:rsid w:val="00777C4F"/>
    <w:rsid w:val="007E5113"/>
    <w:rsid w:val="00836254"/>
    <w:rsid w:val="009637C7"/>
    <w:rsid w:val="009908FB"/>
    <w:rsid w:val="009B702B"/>
    <w:rsid w:val="00A87F22"/>
    <w:rsid w:val="00A90E16"/>
    <w:rsid w:val="00B02798"/>
    <w:rsid w:val="00B05860"/>
    <w:rsid w:val="00EF1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F1E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E511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F1E75"/>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qFormat/>
    <w:rsid w:val="007173C3"/>
    <w:pPr>
      <w:keepNext/>
      <w:spacing w:after="0" w:line="240" w:lineRule="auto"/>
      <w:outlineLvl w:val="8"/>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90E16"/>
    <w:pPr>
      <w:spacing w:after="0" w:line="240" w:lineRule="auto"/>
      <w:jc w:val="center"/>
    </w:pPr>
    <w:rPr>
      <w:rFonts w:ascii="Times New Roman" w:eastAsia="Times New Roman" w:hAnsi="Times New Roman" w:cs="Times New Roman"/>
      <w:sz w:val="28"/>
      <w:szCs w:val="20"/>
    </w:rPr>
  </w:style>
  <w:style w:type="character" w:customStyle="1" w:styleId="a4">
    <w:name w:val="Подзаголовок Знак"/>
    <w:basedOn w:val="a0"/>
    <w:link w:val="a3"/>
    <w:rsid w:val="00A90E16"/>
    <w:rPr>
      <w:rFonts w:ascii="Times New Roman" w:eastAsia="Times New Roman" w:hAnsi="Times New Roman" w:cs="Times New Roman"/>
      <w:sz w:val="28"/>
      <w:szCs w:val="20"/>
    </w:rPr>
  </w:style>
  <w:style w:type="character" w:customStyle="1" w:styleId="90">
    <w:name w:val="Заголовок 9 Знак"/>
    <w:basedOn w:val="a0"/>
    <w:link w:val="9"/>
    <w:rsid w:val="007173C3"/>
    <w:rPr>
      <w:rFonts w:ascii="Times New Roman" w:eastAsia="Times New Roman" w:hAnsi="Times New Roman" w:cs="Times New Roman"/>
      <w:b/>
      <w:bCs/>
      <w:sz w:val="28"/>
      <w:szCs w:val="24"/>
    </w:rPr>
  </w:style>
  <w:style w:type="paragraph" w:styleId="21">
    <w:name w:val="Body Text 2"/>
    <w:basedOn w:val="a"/>
    <w:link w:val="22"/>
    <w:rsid w:val="00777C4F"/>
    <w:pPr>
      <w:tabs>
        <w:tab w:val="left" w:pos="2055"/>
      </w:tabs>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777C4F"/>
    <w:rPr>
      <w:rFonts w:ascii="Times New Roman" w:eastAsia="Times New Roman" w:hAnsi="Times New Roman" w:cs="Times New Roman"/>
      <w:sz w:val="28"/>
      <w:szCs w:val="24"/>
    </w:rPr>
  </w:style>
  <w:style w:type="paragraph" w:styleId="a5">
    <w:name w:val="Body Text Indent"/>
    <w:basedOn w:val="a"/>
    <w:link w:val="a6"/>
    <w:rsid w:val="00777C4F"/>
    <w:pPr>
      <w:spacing w:after="0" w:line="240" w:lineRule="auto"/>
      <w:ind w:left="870"/>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777C4F"/>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EF1E75"/>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F1E75"/>
    <w:rPr>
      <w:rFonts w:asciiTheme="majorHAnsi" w:eastAsiaTheme="majorEastAsia" w:hAnsiTheme="majorHAnsi" w:cstheme="majorBidi"/>
      <w:color w:val="243F60" w:themeColor="accent1" w:themeShade="7F"/>
    </w:rPr>
  </w:style>
  <w:style w:type="paragraph" w:styleId="a7">
    <w:name w:val="Body Text"/>
    <w:basedOn w:val="a"/>
    <w:link w:val="a8"/>
    <w:uiPriority w:val="99"/>
    <w:semiHidden/>
    <w:unhideWhenUsed/>
    <w:rsid w:val="00EF1E75"/>
    <w:pPr>
      <w:spacing w:after="120"/>
    </w:pPr>
  </w:style>
  <w:style w:type="character" w:customStyle="1" w:styleId="a8">
    <w:name w:val="Основной текст Знак"/>
    <w:basedOn w:val="a0"/>
    <w:link w:val="a7"/>
    <w:uiPriority w:val="99"/>
    <w:semiHidden/>
    <w:rsid w:val="00EF1E75"/>
  </w:style>
  <w:style w:type="character" w:customStyle="1" w:styleId="40">
    <w:name w:val="Заголовок 4 Знак"/>
    <w:basedOn w:val="a0"/>
    <w:link w:val="4"/>
    <w:uiPriority w:val="9"/>
    <w:semiHidden/>
    <w:rsid w:val="007E5113"/>
    <w:rPr>
      <w:rFonts w:asciiTheme="majorHAnsi" w:eastAsiaTheme="majorEastAsia" w:hAnsiTheme="majorHAnsi" w:cstheme="majorBidi"/>
      <w:b/>
      <w:bCs/>
      <w:i/>
      <w:iCs/>
      <w:color w:val="4F81BD" w:themeColor="accent1"/>
    </w:rPr>
  </w:style>
  <w:style w:type="paragraph" w:styleId="3">
    <w:name w:val="Body Text 3"/>
    <w:basedOn w:val="a"/>
    <w:link w:val="30"/>
    <w:uiPriority w:val="99"/>
    <w:semiHidden/>
    <w:unhideWhenUsed/>
    <w:rsid w:val="007E5113"/>
    <w:pPr>
      <w:spacing w:after="120"/>
    </w:pPr>
    <w:rPr>
      <w:sz w:val="16"/>
      <w:szCs w:val="16"/>
    </w:rPr>
  </w:style>
  <w:style w:type="character" w:customStyle="1" w:styleId="30">
    <w:name w:val="Основной текст 3 Знак"/>
    <w:basedOn w:val="a0"/>
    <w:link w:val="3"/>
    <w:uiPriority w:val="99"/>
    <w:semiHidden/>
    <w:rsid w:val="007E5113"/>
    <w:rPr>
      <w:sz w:val="16"/>
      <w:szCs w:val="16"/>
    </w:rPr>
  </w:style>
  <w:style w:type="paragraph" w:styleId="31">
    <w:name w:val="Body Text Indent 3"/>
    <w:basedOn w:val="a"/>
    <w:link w:val="32"/>
    <w:rsid w:val="007E511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E5113"/>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5311</Words>
  <Characters>30277</Characters>
  <Application>Microsoft Office Word</Application>
  <DocSecurity>0</DocSecurity>
  <Lines>252</Lines>
  <Paragraphs>71</Paragraphs>
  <ScaleCrop>false</ScaleCrop>
  <Company>Grizli777</Company>
  <LinksUpToDate>false</LinksUpToDate>
  <CharactersWithSpaces>35517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22</cp:revision>
  <dcterms:created xsi:type="dcterms:W3CDTF">2013-10-20T12:40:00Z</dcterms:created>
  <dcterms:modified xsi:type="dcterms:W3CDTF">2013-10-20T12:54:00Z</dcterms:modified>
</cp:coreProperties>
</file>