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86" w:rsidRDefault="00DF4986" w:rsidP="00DF498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3276">
        <w:rPr>
          <w:rFonts w:ascii="Times New Roman" w:hAnsi="Times New Roman" w:cs="Times New Roman"/>
          <w:b/>
          <w:color w:val="FF0000"/>
          <w:sz w:val="28"/>
          <w:szCs w:val="28"/>
        </w:rPr>
        <w:t>Родительское собрание в старшей группе</w:t>
      </w:r>
    </w:p>
    <w:p w:rsidR="00DF4986" w:rsidRPr="00AC3276" w:rsidRDefault="00DF4986" w:rsidP="00DF498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3276">
        <w:rPr>
          <w:rFonts w:ascii="Times New Roman" w:hAnsi="Times New Roman" w:cs="Times New Roman"/>
          <w:b/>
          <w:color w:val="FF0000"/>
          <w:sz w:val="28"/>
          <w:szCs w:val="28"/>
        </w:rPr>
        <w:t>"Добрая семья прибавит разума ума."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Ход собрания. </w:t>
      </w:r>
    </w:p>
    <w:p w:rsidR="00DF4986" w:rsidRPr="00AC3276" w:rsidRDefault="00DF4986" w:rsidP="00DF49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3276">
        <w:rPr>
          <w:rFonts w:ascii="Times New Roman" w:hAnsi="Times New Roman" w:cs="Times New Roman"/>
          <w:b/>
          <w:sz w:val="24"/>
          <w:szCs w:val="24"/>
        </w:rPr>
        <w:t xml:space="preserve">Прочесть стихотворение Б.Заходера «Песенка о человеке».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У всех зверей- названия. У человека- звание.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И звание такое обидно уступать!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Свинье не обязательно вести себя по – свински,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А ты по- человечески обязан поступать!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Хотя в известной мере мы все немного звери.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Внучата Крокодила, кузены Гамадрила,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Но как – никак мы – люди. И потому нам мерзки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Те изверги , которые ведут себя по – зверски.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И тот, который давит собаку на дороге,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И тот, кто отрывает у лягушонка ноги,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И ты, мучитель слабых, и ты, злодей с рогаткой.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Считать ли всех вас за людей – останется загадкой…..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Ведь человек – он человек. И должен быть гуманным.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А если это слово вам кажется туманным-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То можно без латыни, а просто по – отечески: </w:t>
      </w:r>
    </w:p>
    <w:p w:rsidR="00DF4986" w:rsidRPr="00AC3276" w:rsidRDefault="00DF4986" w:rsidP="00DF49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Ты человек? Будь добр, веди себя по – человечески! </w:t>
      </w:r>
    </w:p>
    <w:p w:rsidR="00DF4986" w:rsidRPr="00AC3276" w:rsidRDefault="00DF4986" w:rsidP="00DF4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76">
        <w:rPr>
          <w:rFonts w:ascii="Times New Roman" w:hAnsi="Times New Roman" w:cs="Times New Roman"/>
          <w:b/>
          <w:sz w:val="24"/>
          <w:szCs w:val="24"/>
        </w:rPr>
        <w:t xml:space="preserve">Выступление воспитателя.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Сегодня мы поговорим о главных человеческих качествах, тех, которые делают человека человеком. Чувства – это особая форма отношений человека к действительности. Особую группу чувств составляют высшие чувства: нравственные, эстетические, интеллектуальные.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76">
        <w:rPr>
          <w:rFonts w:ascii="Times New Roman" w:hAnsi="Times New Roman" w:cs="Times New Roman"/>
          <w:b/>
          <w:sz w:val="24"/>
          <w:szCs w:val="24"/>
        </w:rPr>
        <w:t xml:space="preserve">Родительский форум «Поговорим о нравственности».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С целью активизации родительского внимания к теме собрания воспитатель предлагает родителям ответить на вопросы: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Какие нравственные качества присущи человеку?(доброта, честность, патриотизм, гуманизм, любовь и др.)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Какие нравственные качества вы хотели бы видеть в вашем ребёнке?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Придумайте синонимы к словам «доброта», «взаимопомощь», « дружба».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Одним из важнейших условий успешного развития нравственных чувств является создание взрослыми здоровой, доброжелательной, жизнерадостной обстановки вокруг него.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Доверие взрослых и постоянная забота, поддержка способствуют положительному эмоциональному развитию ребёнка: он охотно и легко общается со сверстниками, делится со взрослыми своими радостями и огорчениями. Важно, чтобы в дошкольном возрасте ребёнок испытывал максимум положительных эмоций.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Жизнерадостность, весёлое настроение, чувство защищённости, уверенности в своих силах благотворно складываются на характере и организме ребёнка в целом, а ведь это так необходимо, особенно при подготовке ребёнка к школе.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Эмоциональные проявления старших дошкольников показывают, как полна их жизнь. Дети отзываются на всё доброе, прекрасное, показывают сочувствие, приходят на помощь друг другу, грустят, радуются. Массу дополнительных положительных эмоций </w:t>
      </w:r>
      <w:r w:rsidRPr="00AC3276">
        <w:rPr>
          <w:rFonts w:ascii="Times New Roman" w:hAnsi="Times New Roman" w:cs="Times New Roman"/>
          <w:sz w:val="24"/>
          <w:szCs w:val="24"/>
        </w:rPr>
        <w:lastRenderedPageBreak/>
        <w:t xml:space="preserve">дают семейные праздники. Ребёнок чувствует, что живёт в счастливой, дружной семье, ощущает любовь и внимание близких. Подготовить праздник для ребёнка несложно, нужно только желание и немного фантазии.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76">
        <w:rPr>
          <w:rFonts w:ascii="Times New Roman" w:hAnsi="Times New Roman" w:cs="Times New Roman"/>
          <w:b/>
          <w:sz w:val="24"/>
          <w:szCs w:val="24"/>
        </w:rPr>
        <w:t xml:space="preserve">Об эмоциональном развитии ребёнка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Выступление воспитателя.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Что нужно знать об эмоциональном развитии 5-6 летнего  ребёнка?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В этом возрасте меняется поведение ребёнка, уходит непосредственность.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Он способен подчинять эмоции своим близким целям.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Может удерживать принятую на себя роль до окончания игры или до достижения поставленной цели.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Начинает осознавать свои переживания.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Начинает активно интересоваться отношением окружающий к себе, формировать собственную самооценку.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В этом возрасте ребёнок учится понимать не только свои чувства, но и переживания других людей. Способность к сочувствию - это одно из чувств человека. Это социальное чувство ограничивает частный эгоизм людей, позволяет поставить себя на место другого человека, увидеть в нём себе подобного.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При воспитании нравственных чувств необходимо прежде всего воспитывать у ребёнка способность к переживанию вообще и к сопереживанию в частности. Речь идёт о развитии общей эмоциональности ребёнка. Эмоциональная восприимчивость во многом определяет умение сочувствовать. У ребёнка появляется желание помогать , заботиться о других. Свойственная детям бурная эмоциональная реакция на происходящее вокруг, а также потребность постоянно контактировать с людьми должны быть использованы для воспитания у них чуткости, внимания к сверстникам, младшим детям, окружающим взрослым.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В одних и тех же случаях разные дети ведут себя по – разному. Одни заботливы, чутки, готовы прийти на помощь другу, успокоить его , пожалеть. Другие равнодушны, эгоистичны. Таких детей трогает только то, что касается их лично. Третьи агрессивны к своим друзьям, могут ударить, оскорбить, отнять игрушку. К сожалению, взрослые не всегда понимают, что проявление сочувствия у детей начинается с малого, с простых на первый взгляд вопросов детей: «Тебе больно?» дети чутко реагируют на чуткое отношение к ним, искренне тянутся к людям добрым, отзывчивым. Ребёнок может заплакать, если видит, что плачет его друг. Необходимо обращать внимание именно а первые , порой незначительные попытки ребёнка проявить сочувствие, поддержать его добрые намерения. В период дошкольного детства ребёнок переживает и сопереживает особенно искренне. Искренни и непосредственны его радость смех, слёзы, удивление, сожаление, печаль. Поэтому важно не упустить момент, не дать остыть быстроразвивающейся детской душе.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Благородные поступки детей , пусть незначительные, необходимо замечать и оценивать. Одобрение взрослых помогает ребёнку в правильности своих решений, вызывает желание повторить их. Учить детей сочувствию надо как на положительных, так и на отрицательных примерах. Только при сравнении хорошего и плохого формируются нравственные чувства ребёнка. Жизнь ставит перед родителями целый комплекс непростых вопросов: как преподносить ребёнку плохое? О чём он должен и не должен знать? В каких случаях нужно вызвать у него сочувствие к тем детям, которые наказаны. Почему ребёнок должен сочувствовать тому, кто наказан? Известно, какую силу </w:t>
      </w:r>
      <w:r w:rsidRPr="00AC3276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воздействия на ребёнка имеет коллектив. Нужно ли у всех детей группы поддерживать отрицательное отношение к провинившемуся ребёнку? На все эти вопросы нет однозначного ответа. В каждом конкретном случае взрослые должны использовать соответствующие приёмы воздействия на ребёнка. Конечно, ни в коем случае нельзя способствовать появлению озлобленности у наказанного ребёнка или чувства превосходства, злорадства у других детей. Нужно объяснить провинившемуся справедливость наказания. К сожалению, в силу непонимания мотивов поведения ребёнка взрослые зачастую способствуют проявлению агрессивности, которая распространяется, как правило, на его сверстников. Грубые методы воздействия, равнодушие, нетактичность по отношению к провинившемуся как со стороны родителей ничем не могут быть оправданы.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Одно из основных нравственных качеств – гуманное отношение к окружающим – воспитывается у детей с раннего детства. Гуманная направленность личности ребёнка складывается на основе отношений, связывающих его с окружающим, и зависит от того, насколько эти отношения наполнены нравственным содержанием. Поведение и деятельность ребёнка более целеустремлённы, осознанны и эмоционально насыщены, если в их основе лежат заботливое отношение к другим людям, помощь и взаимопонимание, отзывчивость, доброжелательность. Важным моментом в нравственном воспитании ребёнка и положительное эмоциональное отношение к окружающим людям как общий психологический фон. Большое влияние на ребёнка оказывает микроклимат в семье. Если родители делят между собой трудности и радости, то ребёнок подражает таким формам взаимоотношений, учится проявлять гуманное отношение прежде всего к своим близким, а затем и ко всем остальным. </w:t>
      </w:r>
    </w:p>
    <w:p w:rsidR="00DF4986" w:rsidRPr="00AC3276" w:rsidRDefault="00DF4986" w:rsidP="00DF4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b/>
          <w:sz w:val="24"/>
          <w:szCs w:val="24"/>
        </w:rPr>
        <w:t>Народная мудрость</w:t>
      </w:r>
      <w:r w:rsidRPr="00AC3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986" w:rsidRPr="00AC3276" w:rsidRDefault="00DF4986" w:rsidP="00DF49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Воспитывая добротой, в ответ мы получаем добро! Не зря народ сложил столько пословиц и поговорок о значении добрых дел в жизни человека: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За добро добром платят.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Делай другому добро – сам будешь без беды.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Худо тому, кто добро не делает никому.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Добрый человек в добре живёт век.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Добро сеять, добро и пожинать.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Жизнь дана на добрые дела.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Учись доброму – худое на ум не пойдёт.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 Истинное добро всегда просто.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76">
        <w:rPr>
          <w:rFonts w:ascii="Times New Roman" w:hAnsi="Times New Roman" w:cs="Times New Roman"/>
          <w:b/>
          <w:sz w:val="24"/>
          <w:szCs w:val="24"/>
        </w:rPr>
        <w:t xml:space="preserve">4 часть Аукцион добрых дел </w:t>
      </w:r>
    </w:p>
    <w:p w:rsidR="00DF4986" w:rsidRPr="00AC327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sz w:val="24"/>
          <w:szCs w:val="24"/>
        </w:rPr>
        <w:t xml:space="preserve">Воспитатель предлагает родителям составить список добрых дел для детей группы на неделю. На аукционе для обсуждения принимаются любые предложения: сделать кормушку, подарить игрушки младшим детям, отремонтировать книги и др. </w:t>
      </w:r>
    </w:p>
    <w:p w:rsidR="00DF4986" w:rsidRDefault="00DF4986" w:rsidP="00DF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276">
        <w:rPr>
          <w:rFonts w:ascii="Times New Roman" w:hAnsi="Times New Roman" w:cs="Times New Roman"/>
          <w:b/>
          <w:sz w:val="24"/>
          <w:szCs w:val="24"/>
        </w:rPr>
        <w:t>5 часть. Разное</w:t>
      </w:r>
      <w:r w:rsidRPr="00AC3276">
        <w:rPr>
          <w:rFonts w:ascii="Times New Roman" w:hAnsi="Times New Roman" w:cs="Times New Roman"/>
          <w:sz w:val="24"/>
          <w:szCs w:val="24"/>
        </w:rPr>
        <w:t xml:space="preserve"> . подведение итогов собрания, обмен мнениями.</w:t>
      </w:r>
    </w:p>
    <w:p w:rsidR="00C75CE8" w:rsidRDefault="00C75CE8"/>
    <w:sectPr w:rsidR="00C75CE8" w:rsidSect="00C7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646"/>
    <w:multiLevelType w:val="hybridMultilevel"/>
    <w:tmpl w:val="3B84B870"/>
    <w:lvl w:ilvl="0" w:tplc="4FBAE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F4986"/>
    <w:rsid w:val="00C75CE8"/>
    <w:rsid w:val="00DF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6913</Characters>
  <Application>Microsoft Office Word</Application>
  <DocSecurity>0</DocSecurity>
  <Lines>57</Lines>
  <Paragraphs>16</Paragraphs>
  <ScaleCrop>false</ScaleCrop>
  <Company>Your Company Name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2014-11-16T11:20:00Z</dcterms:created>
  <dcterms:modified xsi:type="dcterms:W3CDTF">2014-11-16T11:20:00Z</dcterms:modified>
</cp:coreProperties>
</file>