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0A6" w:rsidRPr="004500A6" w:rsidRDefault="004500A6" w:rsidP="004500A6">
      <w:pPr>
        <w:pStyle w:val="a3"/>
        <w:ind w:left="-426" w:right="424"/>
        <w:jc w:val="center"/>
        <w:rPr>
          <w:b/>
          <w:color w:val="FF0000"/>
          <w:sz w:val="56"/>
          <w:szCs w:val="56"/>
        </w:rPr>
      </w:pPr>
      <w:r w:rsidRPr="004500A6">
        <w:rPr>
          <w:b/>
          <w:color w:val="FF0000"/>
          <w:sz w:val="56"/>
          <w:szCs w:val="56"/>
        </w:rPr>
        <w:t>Новый год - это самый популярный праздник из всех существующих...</w:t>
      </w: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75565</wp:posOffset>
            </wp:positionV>
            <wp:extent cx="5349240" cy="7518400"/>
            <wp:effectExtent l="19050" t="0" r="3810" b="0"/>
            <wp:wrapTight wrapText="bothSides">
              <wp:wrapPolygon edited="0">
                <wp:start x="-77" y="0"/>
                <wp:lineTo x="-77" y="21564"/>
                <wp:lineTo x="21615" y="21564"/>
                <wp:lineTo x="21615" y="0"/>
                <wp:lineTo x="-7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P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P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-57150</wp:posOffset>
            </wp:positionV>
            <wp:extent cx="6172200" cy="4457700"/>
            <wp:effectExtent l="19050" t="0" r="0" b="0"/>
            <wp:wrapTight wrapText="bothSides">
              <wp:wrapPolygon edited="0">
                <wp:start x="-67" y="0"/>
                <wp:lineTo x="-67" y="21508"/>
                <wp:lineTo x="21600" y="21508"/>
                <wp:lineTo x="21600" y="0"/>
                <wp:lineTo x="-6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0A6">
        <w:rPr>
          <w:sz w:val="36"/>
          <w:szCs w:val="36"/>
        </w:rPr>
        <w:t xml:space="preserve">Оказывается, новогодний праздник – самый древний из всех существующих праздников. </w:t>
      </w:r>
    </w:p>
    <w:p w:rsidR="004500A6" w:rsidRP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  <w:r w:rsidRPr="004500A6">
        <w:rPr>
          <w:sz w:val="36"/>
          <w:szCs w:val="36"/>
        </w:rPr>
        <w:t xml:space="preserve">При раскопках древнеегипетских пирамид археологи нашли сосуд, на котором было написано: «Начало нового года». В </w:t>
      </w:r>
      <w:r w:rsidRPr="00DD40A5">
        <w:rPr>
          <w:sz w:val="36"/>
          <w:szCs w:val="36"/>
          <w:highlight w:val="yellow"/>
        </w:rPr>
        <w:t>Древнем Египте</w:t>
      </w:r>
      <w:r w:rsidRPr="004500A6">
        <w:rPr>
          <w:sz w:val="36"/>
          <w:szCs w:val="36"/>
        </w:rPr>
        <w:t xml:space="preserve"> Новый год праздновался во время разлива реки Нил (примерно в конце сентября). Разлив Нила был очень важен, т.к. только </w:t>
      </w:r>
      <w:proofErr w:type="gramStart"/>
      <w:r w:rsidRPr="004500A6">
        <w:rPr>
          <w:sz w:val="36"/>
          <w:szCs w:val="36"/>
        </w:rPr>
        <w:t>благодаря</w:t>
      </w:r>
      <w:proofErr w:type="gramEnd"/>
      <w:r w:rsidRPr="004500A6">
        <w:rPr>
          <w:sz w:val="36"/>
          <w:szCs w:val="36"/>
        </w:rPr>
        <w:t xml:space="preserve"> </w:t>
      </w:r>
      <w:proofErr w:type="gramStart"/>
      <w:r w:rsidRPr="004500A6">
        <w:rPr>
          <w:sz w:val="36"/>
          <w:szCs w:val="36"/>
        </w:rPr>
        <w:t>ему</w:t>
      </w:r>
      <w:proofErr w:type="gramEnd"/>
      <w:r w:rsidRPr="004500A6">
        <w:rPr>
          <w:sz w:val="36"/>
          <w:szCs w:val="36"/>
        </w:rPr>
        <w:t xml:space="preserve"> в сухой пустыне вырастало зерно. В Новый год статуи бога Амона, его жены и сына ставили в лодку. Лодка плавала по Нилу месяц, что сопровождалось пением, танцами и весельем. Затем статуи вносили обратно в храм.  </w:t>
      </w:r>
    </w:p>
    <w:p w:rsidR="004500A6" w:rsidRP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  <w:r w:rsidRPr="004500A6">
        <w:rPr>
          <w:sz w:val="36"/>
          <w:szCs w:val="36"/>
        </w:rPr>
        <w:t xml:space="preserve"> А </w:t>
      </w:r>
      <w:r w:rsidRPr="00DD40A5">
        <w:rPr>
          <w:sz w:val="36"/>
          <w:szCs w:val="36"/>
          <w:highlight w:val="yellow"/>
        </w:rPr>
        <w:t>древние римляне</w:t>
      </w:r>
      <w:r w:rsidRPr="004500A6">
        <w:rPr>
          <w:sz w:val="36"/>
          <w:szCs w:val="36"/>
        </w:rPr>
        <w:t xml:space="preserve"> ещё до нашей эры стали дарить новогодние подарки и веселиться всю новогоднюю ночь напролёт, желая друг другу счастья, удачи, благополучия.</w:t>
      </w:r>
    </w:p>
    <w:p w:rsid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  <w:r w:rsidRPr="004500A6">
        <w:rPr>
          <w:sz w:val="36"/>
          <w:szCs w:val="36"/>
        </w:rPr>
        <w:t xml:space="preserve">В течение долгого времени римляне праздновали Новый год в начале марта, до тех пор, пока Юлий Цезарь не ввёл </w:t>
      </w:r>
      <w:r w:rsidRPr="004500A6">
        <w:rPr>
          <w:sz w:val="36"/>
          <w:szCs w:val="36"/>
        </w:rPr>
        <w:lastRenderedPageBreak/>
        <w:t xml:space="preserve">новый календарь (в настоящее время он называется юлианским). Таким образом, датой встречи Нового года стал первый день января. Месяц январь был назван в честь римского бога Януса (двуликого). </w:t>
      </w:r>
    </w:p>
    <w:p w:rsidR="004500A6" w:rsidRP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-1008380</wp:posOffset>
            </wp:positionV>
            <wp:extent cx="3497580" cy="4823460"/>
            <wp:effectExtent l="19050" t="0" r="7620" b="0"/>
            <wp:wrapTight wrapText="bothSides">
              <wp:wrapPolygon edited="0">
                <wp:start x="-118" y="0"/>
                <wp:lineTo x="-118" y="21498"/>
                <wp:lineTo x="21647" y="21498"/>
                <wp:lineTo x="21647" y="0"/>
                <wp:lineTo x="-11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48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0A6">
        <w:rPr>
          <w:sz w:val="36"/>
          <w:szCs w:val="36"/>
        </w:rPr>
        <w:t>Один лик Януса был якобы обращен назад к прошлому году, другой – вперед к новому. Праздник встречи нового года назывался «календы». Во время праздника люди украшали дома и дарили друг другу подарки и монеты с изображением двуликого Януса; рабы и их владельцы ели и веселились вместе. Римляне делали подарки императору. Сначала это происходило добровольно, но со временем императоры стали требовать подарки на Новый год.</w:t>
      </w:r>
    </w:p>
    <w:p w:rsidR="004500A6" w:rsidRP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  <w:r w:rsidRPr="004500A6">
        <w:rPr>
          <w:sz w:val="36"/>
          <w:szCs w:val="36"/>
        </w:rPr>
        <w:t xml:space="preserve">Говорят, одному из своих рабов </w:t>
      </w:r>
      <w:r w:rsidRPr="00DD40A5">
        <w:rPr>
          <w:sz w:val="36"/>
          <w:szCs w:val="36"/>
          <w:highlight w:val="yellow"/>
        </w:rPr>
        <w:t>Юлий Цезарь</w:t>
      </w:r>
      <w:r w:rsidRPr="004500A6">
        <w:rPr>
          <w:sz w:val="36"/>
          <w:szCs w:val="36"/>
        </w:rPr>
        <w:t xml:space="preserve"> дал в новогодний вечер свободу за то, что тот пожелал ему пожить в новом году дольше, чем в старом. </w:t>
      </w:r>
    </w:p>
    <w:p w:rsidR="004500A6" w:rsidRP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  <w:r w:rsidRPr="00DD40A5">
        <w:rPr>
          <w:sz w:val="36"/>
          <w:szCs w:val="36"/>
          <w:highlight w:val="yellow"/>
        </w:rPr>
        <w:t>Римский император Калигула</w:t>
      </w:r>
      <w:r w:rsidRPr="004500A6">
        <w:rPr>
          <w:sz w:val="36"/>
          <w:szCs w:val="36"/>
        </w:rPr>
        <w:t xml:space="preserve"> в первый день Нового года выходил на площадь перед дворцом и принимал подарки от подданных, записывая, кто, сколько и что дал...</w:t>
      </w:r>
    </w:p>
    <w:p w:rsidR="004500A6" w:rsidRP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  <w:r w:rsidRPr="00DD40A5">
        <w:rPr>
          <w:sz w:val="36"/>
          <w:szCs w:val="36"/>
          <w:highlight w:val="yellow"/>
        </w:rPr>
        <w:t>В Древнем Вавилоне</w:t>
      </w:r>
      <w:r w:rsidRPr="004500A6">
        <w:rPr>
          <w:sz w:val="36"/>
          <w:szCs w:val="36"/>
        </w:rPr>
        <w:t xml:space="preserve"> Новый год встречали весной. Во время праздника царь на несколько дней покидал город. Пока он отсутствовал, народ веселился и мог делать все, что </w:t>
      </w:r>
      <w:r w:rsidRPr="004500A6">
        <w:rPr>
          <w:sz w:val="36"/>
          <w:szCs w:val="36"/>
        </w:rPr>
        <w:lastRenderedPageBreak/>
        <w:t xml:space="preserve">вздумается. Через несколько дней царь и его свита в праздничных одеждах торжественно возвращались в город, а народ возвращался к работе. Так каждый год люди начинали жизнь заново. </w:t>
      </w:r>
    </w:p>
    <w:p w:rsidR="004500A6" w:rsidRDefault="00DD40A5" w:rsidP="004500A6">
      <w:pPr>
        <w:pStyle w:val="a3"/>
        <w:ind w:left="-426" w:right="424"/>
        <w:jc w:val="both"/>
        <w:rPr>
          <w:sz w:val="36"/>
          <w:szCs w:val="36"/>
        </w:rPr>
      </w:pPr>
      <w:r w:rsidRPr="00DD40A5">
        <w:rPr>
          <w:noProof/>
          <w:sz w:val="36"/>
          <w:szCs w:val="36"/>
          <w:highlight w:val="yellow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-1127760</wp:posOffset>
            </wp:positionV>
            <wp:extent cx="3836035" cy="306324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0A6" w:rsidRPr="00DD40A5">
        <w:rPr>
          <w:sz w:val="36"/>
          <w:szCs w:val="36"/>
          <w:highlight w:val="yellow"/>
        </w:rPr>
        <w:t>Кельты, жители Галлии</w:t>
      </w:r>
      <w:r w:rsidR="004500A6" w:rsidRPr="004500A6">
        <w:rPr>
          <w:sz w:val="36"/>
          <w:szCs w:val="36"/>
        </w:rPr>
        <w:t xml:space="preserve"> (территория современной Франции и части Англии) встречали новый год в конце октября. Праздник назывался </w:t>
      </w:r>
      <w:proofErr w:type="spellStart"/>
      <w:r w:rsidR="004500A6" w:rsidRPr="004500A6">
        <w:rPr>
          <w:sz w:val="36"/>
          <w:szCs w:val="36"/>
        </w:rPr>
        <w:t>Samhain</w:t>
      </w:r>
      <w:proofErr w:type="spellEnd"/>
      <w:r w:rsidR="004500A6" w:rsidRPr="004500A6">
        <w:rPr>
          <w:sz w:val="36"/>
          <w:szCs w:val="36"/>
        </w:rPr>
        <w:t xml:space="preserve"> от «</w:t>
      </w:r>
      <w:proofErr w:type="spellStart"/>
      <w:r w:rsidR="004500A6" w:rsidRPr="004500A6">
        <w:rPr>
          <w:sz w:val="36"/>
          <w:szCs w:val="36"/>
        </w:rPr>
        <w:t>summer's</w:t>
      </w:r>
      <w:proofErr w:type="spellEnd"/>
      <w:r w:rsidR="004500A6" w:rsidRPr="004500A6">
        <w:rPr>
          <w:sz w:val="36"/>
          <w:szCs w:val="36"/>
        </w:rPr>
        <w:t xml:space="preserve"> </w:t>
      </w:r>
      <w:proofErr w:type="spellStart"/>
      <w:r w:rsidR="004500A6" w:rsidRPr="004500A6">
        <w:rPr>
          <w:sz w:val="36"/>
          <w:szCs w:val="36"/>
        </w:rPr>
        <w:t>end</w:t>
      </w:r>
      <w:proofErr w:type="spellEnd"/>
      <w:r w:rsidR="004500A6" w:rsidRPr="004500A6">
        <w:rPr>
          <w:sz w:val="36"/>
          <w:szCs w:val="36"/>
        </w:rPr>
        <w:t xml:space="preserve">» (конец лета). В Новый год кельты украшали жилище омелой, чтобы изгнать призраков. Они полагали, что именно в Новый год духи мертвых являются живым. Кельты унаследовали много римских традиций, в том числе требование новогодних подарков от подданных. Обычно дарили украшения и золото. Несколько веков спустя благодаря этой традиции </w:t>
      </w:r>
      <w:r w:rsidR="004500A6" w:rsidRPr="00DD40A5">
        <w:rPr>
          <w:sz w:val="36"/>
          <w:szCs w:val="36"/>
          <w:highlight w:val="yellow"/>
        </w:rPr>
        <w:t>королева Елизавета I</w:t>
      </w:r>
      <w:r w:rsidR="004500A6" w:rsidRPr="004500A6">
        <w:rPr>
          <w:sz w:val="36"/>
          <w:szCs w:val="36"/>
        </w:rPr>
        <w:t xml:space="preserve"> накопила огромную коллекцию вышитых и отделанных драгоценностями перчаток. В Новый год мужья давали женам деньги на булавки и другие безделушки. </w:t>
      </w:r>
    </w:p>
    <w:p w:rsidR="004500A6" w:rsidRP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  <w:r w:rsidRPr="004500A6">
        <w:rPr>
          <w:sz w:val="36"/>
          <w:szCs w:val="36"/>
        </w:rPr>
        <w:t>Эта традиция была забыта к 1800 году, но термин «</w:t>
      </w:r>
      <w:proofErr w:type="spellStart"/>
      <w:r w:rsidRPr="004500A6">
        <w:rPr>
          <w:sz w:val="36"/>
          <w:szCs w:val="36"/>
        </w:rPr>
        <w:t>pin</w:t>
      </w:r>
      <w:proofErr w:type="spellEnd"/>
      <w:r w:rsidRPr="004500A6">
        <w:rPr>
          <w:sz w:val="36"/>
          <w:szCs w:val="36"/>
        </w:rPr>
        <w:t xml:space="preserve"> </w:t>
      </w:r>
      <w:proofErr w:type="spellStart"/>
      <w:r w:rsidRPr="004500A6">
        <w:rPr>
          <w:sz w:val="36"/>
          <w:szCs w:val="36"/>
        </w:rPr>
        <w:t>money</w:t>
      </w:r>
      <w:proofErr w:type="spellEnd"/>
      <w:r w:rsidRPr="004500A6">
        <w:rPr>
          <w:sz w:val="36"/>
          <w:szCs w:val="36"/>
        </w:rPr>
        <w:t>» (деньги на булавки) до сих пор используется и обозначает деньги на мелкие расходы.</w:t>
      </w:r>
    </w:p>
    <w:p w:rsidR="004500A6" w:rsidRP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  <w:r w:rsidRPr="004500A6">
        <w:rPr>
          <w:sz w:val="36"/>
          <w:szCs w:val="36"/>
        </w:rPr>
        <w:t xml:space="preserve">Новый год в </w:t>
      </w:r>
      <w:r w:rsidRPr="00DD40A5">
        <w:rPr>
          <w:sz w:val="36"/>
          <w:szCs w:val="36"/>
          <w:highlight w:val="yellow"/>
        </w:rPr>
        <w:t>средневековой Англии</w:t>
      </w:r>
      <w:r w:rsidRPr="004500A6">
        <w:rPr>
          <w:sz w:val="36"/>
          <w:szCs w:val="36"/>
        </w:rPr>
        <w:t xml:space="preserve"> начинался в марте. Решение парламента перенести Новый год на 1 января 1752 года натолкнулось на женскую оппозицию. Делегация возмущенных англичанок заявила спикеру, что парламент </w:t>
      </w:r>
      <w:r w:rsidRPr="004500A6">
        <w:rPr>
          <w:sz w:val="36"/>
          <w:szCs w:val="36"/>
        </w:rPr>
        <w:lastRenderedPageBreak/>
        <w:t>не имеет права сделать женщин на много дней старше, на что спикер якобы ответил: «Вот классический образец женской логики!»</w:t>
      </w:r>
    </w:p>
    <w:p w:rsidR="004500A6" w:rsidRPr="004500A6" w:rsidRDefault="004500A6" w:rsidP="004500A6">
      <w:pPr>
        <w:pStyle w:val="a3"/>
        <w:ind w:left="-426" w:right="424"/>
        <w:jc w:val="both"/>
        <w:rPr>
          <w:sz w:val="36"/>
          <w:szCs w:val="36"/>
        </w:rPr>
      </w:pPr>
      <w:r w:rsidRPr="004500A6">
        <w:rPr>
          <w:sz w:val="36"/>
          <w:szCs w:val="36"/>
        </w:rPr>
        <w:t xml:space="preserve">В глубокой древности Новый год чаще всего связывали с весной – началом возрождения природы и ожиданием нового урожая. Поэтому </w:t>
      </w:r>
      <w:r w:rsidRPr="00DD40A5">
        <w:rPr>
          <w:sz w:val="36"/>
          <w:szCs w:val="36"/>
          <w:highlight w:val="yellow"/>
        </w:rPr>
        <w:t>на Руси Новый год</w:t>
      </w:r>
      <w:r w:rsidRPr="004500A6">
        <w:rPr>
          <w:sz w:val="36"/>
          <w:szCs w:val="36"/>
        </w:rPr>
        <w:t xml:space="preserve"> отмечали 1 марта. В XIV веке Московский церковный собор постановил считать началом Нового года 1 сентября согласно греческому календарю. И только в 1699 году Пётр I, возвратившись из путешествия по Европе, специальным указом, повелел «впредь лета исчислять» с 1 января: «Поелику в России считают Новый год по-разному, с сего числа перестать </w:t>
      </w:r>
      <w:proofErr w:type="gramStart"/>
      <w:r w:rsidRPr="004500A6">
        <w:rPr>
          <w:sz w:val="36"/>
          <w:szCs w:val="36"/>
        </w:rPr>
        <w:t>дурить</w:t>
      </w:r>
      <w:proofErr w:type="gramEnd"/>
      <w:r w:rsidRPr="004500A6">
        <w:rPr>
          <w:sz w:val="36"/>
          <w:szCs w:val="36"/>
        </w:rPr>
        <w:t xml:space="preserve"> головы людям и считать Новый год повсеместно с первого января. А в знак доброго начинания и веселья поздравить друг друга с Новым годом, желая в делах благополучия и в семье благоденствия. В честь Нового года учинять украшения из елей, детей забавлять, на санках катать с гор. А взрослым людям пьянства и </w:t>
      </w:r>
      <w:proofErr w:type="gramStart"/>
      <w:r w:rsidRPr="004500A6">
        <w:rPr>
          <w:sz w:val="36"/>
          <w:szCs w:val="36"/>
        </w:rPr>
        <w:t>мордобоя</w:t>
      </w:r>
      <w:proofErr w:type="gramEnd"/>
      <w:r w:rsidRPr="004500A6">
        <w:rPr>
          <w:sz w:val="36"/>
          <w:szCs w:val="36"/>
        </w:rPr>
        <w:t xml:space="preserve"> не учинять – на то других дней хватает».</w:t>
      </w:r>
    </w:p>
    <w:p w:rsidR="004806BC" w:rsidRDefault="004500A6" w:rsidP="00DD40A5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4667250" cy="368614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15" cy="369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0A5" w:rsidRDefault="00DD40A5" w:rsidP="00DD40A5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162961" cy="8778240"/>
            <wp:effectExtent l="19050" t="0" r="923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198" cy="878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0A5" w:rsidSect="004500A6">
      <w:pgSz w:w="11907" w:h="16500"/>
      <w:pgMar w:top="1134" w:right="851" w:bottom="1134" w:left="170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characterSpacingControl w:val="doNotCompress"/>
  <w:compat/>
  <w:rsids>
    <w:rsidRoot w:val="004500A6"/>
    <w:rsid w:val="00260BCB"/>
    <w:rsid w:val="004500A6"/>
    <w:rsid w:val="006849B7"/>
    <w:rsid w:val="009457E8"/>
    <w:rsid w:val="00DD4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00A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0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4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2011-12-17T11:09:00Z</dcterms:created>
  <dcterms:modified xsi:type="dcterms:W3CDTF">2011-12-17T11:24:00Z</dcterms:modified>
</cp:coreProperties>
</file>