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9" w:rsidRPr="00286632" w:rsidRDefault="006D7599" w:rsidP="006D75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86632">
        <w:rPr>
          <w:rFonts w:ascii="Times New Roman" w:hAnsi="Times New Roman" w:cs="Times New Roman"/>
          <w:b/>
          <w:color w:val="C00000"/>
          <w:sz w:val="40"/>
          <w:szCs w:val="40"/>
        </w:rPr>
        <w:t>Игры на развитие эмоций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Упражнения и занятия на развитие эмоциональной сферы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1. Упражнение для детей, которые начали хорошо говорить.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Дать ребенку зеркало, пусть внимательно себя рассмотрит, спросите: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- Какого цвета </w:t>
      </w:r>
      <w:bookmarkStart w:id="0" w:name="_GoBack"/>
      <w:bookmarkEnd w:id="0"/>
      <w:r w:rsidRPr="006D7599">
        <w:rPr>
          <w:rFonts w:ascii="Times New Roman" w:hAnsi="Times New Roman" w:cs="Times New Roman"/>
          <w:sz w:val="24"/>
          <w:szCs w:val="24"/>
        </w:rPr>
        <w:t>у тебя глаза?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Какого цвета у тебя волосы?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- Чем ты внешне отличаешься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>…(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знакомого ребенка)?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Что тебе нравится в твоей внешности больше всего?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Рассмотрите папу, обратите внимание ребенка на то, какие у него глаза, брови, губы, волосы. Вы можете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удивится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тому, что ребенок вроде бы видит вас каждый день, но может совсем не обращать внимание на эти "мелочи". То же проделайте с вами, с бабушкой, дедушкой, братьями и сестрами, если они есть.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2. Удивление.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Придумайте историю с таким началом: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К нам пришел слон…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Над городом поплыли облака, а с них спускаются веревки (сыплются конфеты, падают рыбы…)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Волшебник поменял все вывески над магазинами…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Утром из крана потек апельсиновый сок (любой другой, какой любит ребенок, молоко…)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Поговорите с ребенком, в каком случае мы удивляемся. Что должно произойти, чтобы он удивился. А что для этого нужно зайчику, мишке. Чему может удивиться мама, папа.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3. Эмоция грусть.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Придумайте с ребенком, когда он испытывает такое же чувство, когда это было в последний раз, что его утешило, успокоило. Пусть он предложит волшебнику, что надо делать, чтобы дети перестали плакать. Возможно, это будет для вас вариантом утешить самого ребенка.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Так же поговорите, когда может грустить мама, папа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>сли у вас есть разные журналы, поищите такие картинки, на которых есть грустные лица. Поговорите о том, в каких сказках есть грустные персонажи, почему они грустят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что надо сделать, чтобы человек перестал грустить.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Выберите грустные, печальные краски, можете нарисовать грустную картинку. Но потом обязательно выберите веселые краски, цвета. Сделайте так, чтобы закончили вы подобные упражнения на веселой ноте.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4. Стихи. Во время чтения ребенок может изобразить соответствующую эмоцию, если постарше, то может нарисовать. Рисовать можно и пиктограмму – просто изображение лица с соответствующей эмоцией, а можно и красками, тогда это может быть не изображение, а просто сочетание цветов того настроения, которое испытывает ребенок при чтении соответствующего стихотворения. При работе с эмоциями есть правило: никогда не заканчивать отрицательными эмоциями. Эти эмоции вначале, а закончить надо на положительной ноте.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Страшная птица (страх)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На окошко села птаха,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Брат закрыл глаза от страха: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Это что за птица?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Он ее боится!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Клюв у этой птицы острый,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Встрепанные перья.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Где же мама? Где же сестры?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- Ну, пропал теперь я!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- Кто тебя, сынок обидел? –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Засмеялась мама. –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lastRenderedPageBreak/>
        <w:t>Ты воробышка увидел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За оконной рамой.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>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Совесть (вина)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Я кошку выставил за дверь,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Сказал, что не впущу.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Весь день ищу ее теперь,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Везде ее ищу.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Из-за нее вторую ночь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Все повторяется точь-в-точь,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Во сне, как наяву: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Я прогоняю кошку прочь,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Потом опять зову.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>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 чем грустят корабли (грусть, печаль)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 чем грустят корабли от суши вдалеке?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Грустят, грустят кораблики о мели на реке,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Где можно на минуточку присесть и отдохнуть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где совсем ничуточки не страшно утонуть.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(В. Лунин)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Радость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Радость – если солнце светит,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Если в небе месяц есть.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Сколько радости на свете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Не измерить и не счесть.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Только радостные слышат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Песни ветра с высоты,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Как тихонько травы дышат,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Как в лугах звенят цветы.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Только тот, кто сильно любит,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Верит в светлую мечту,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Не испортит, не погубит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 этом мире красоту.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(В. Лунин)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Сережа и гвозди (гнев, злость)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Сотрясается весь дом: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Бьет Сережа молотком,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Покраснев от злости,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Забивает гвозди.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Гвозди гнутся,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Гвозди мнутся,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Гвозди извиваются,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Над Сережею они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Просто издеваются –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 стену не вбиваются.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Хорошо, что руки целы.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Нет, совсем другое дело –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Гвозди в землю забивать.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Тук! – и шляпки не видать.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Не гнутся, не ломаются,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Обратно вынимаются!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(В. Берестов)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Бабочка (удивление)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Увидав на клумбе прекрасный цветок,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Сорвать я его захотел.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Но стоило тронуть рукой стебелек,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сразу цветок … улетел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(В. Лунин)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Доброта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Вчера решил я добрым быть,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Всех уважать и всех любить.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Подарил я Свете мячик,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Подарил я Пете мячик,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Коле отдал обезьянку,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Мишку, зайца и собачек.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Шапку, варежки и шарф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Подарил я Гале…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вот за доброту мою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Меня же наказали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(Р.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>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 у детей и у взрослых эмоциональное состояние часто связано с цветом.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как правило - с разным. Порой, у ребенка положительные эмоции ассоциируются с темным цветом, коричневым и даже черным.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Попробуйте поиграть в следующую игру. Она подходит для детей с полутора лет. Для нее вам необходимо сделать квадратики или кружочки разного цвета. Цвета могут повторяться, если у вас нет достаточно большого количества оттенков.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У меня в наборе 110 цветов, но сначала было около 30. Мне кажется, что квадратики удобнее, их можно использовать и для других игр. Разложите перед ребенком все квадратики и предложите сначала взять себе все яркие цвета, затем все темные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>ожно по-разному формулировать задание - ребенок берет себе все солнечные, а вам остаются холодные, зимние, пасмурные.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Можно взять те цвета, которые напоминают Новый год, день рождения, недавний праздник. Какое-либо веселое событие. Внимательно наблюдайте за тем, какие цвета выбирает ребенок, но не спешите его поправлять. Ведь у каждого свои ассоциации, каждый выбирает свои цвета.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Вы можете сами разделить на две группы, в одну войдут красные, желтые и оранжевые, а в другую синие, фиолетовые, белые и черные. Спросите ребенка, какая кучка ему больше нравится и почему. (Это для детей, которые уже говорят)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В продаже можно купить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ковролиновый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 xml:space="preserve"> конструктор для моделирования различных эмоций. Но можно и самим поиграть. Ребенок еще плохо рисует, но мама ведь может и сама рисовать по инструкции ребенка.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Вот пример такого рисования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>арисуйте кружочки, можно разного цвета. Это будут солнышки, нарисуйте лучики и всем разные рожицы. Одно солнышко улыбается, другое хмурится, третье испугалось.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Нюансы эмоционального проявления в мимике индивидуально, но общие мимические проявления характерны для многих народов. Особенно неожиданные эмоции, такие как испуг, удивление. Не рисуйте сложные эмоции,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ограничтесь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 xml:space="preserve"> простыми. Затем спросите ребенка, если светит вот это солнышко,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как себя чувствуют дети... Можно спросить, когда ты себя чувствовал так же, что происходило.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Весело. Что должно произойти, чтобы было весело. Когда мама была веселой, а папа, бабушка, дедушка, подруга или друг. Когда весела кошка, а мышка, воробей...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Тоже можно проговорить со следующими эмоциями:</w:t>
      </w:r>
      <w:r w:rsidR="00640FB3">
        <w:rPr>
          <w:rFonts w:ascii="Times New Roman" w:hAnsi="Times New Roman" w:cs="Times New Roman"/>
          <w:sz w:val="24"/>
          <w:szCs w:val="24"/>
        </w:rPr>
        <w:t xml:space="preserve"> грусть, испуг, удивление.</w:t>
      </w:r>
    </w:p>
    <w:p w:rsidR="006D7599" w:rsidRPr="00640FB3" w:rsidRDefault="00640FB3" w:rsidP="00640F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40FB3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Игры на развитие чувства </w:t>
      </w:r>
      <w:proofErr w:type="spellStart"/>
      <w:r w:rsidRPr="00640FB3">
        <w:rPr>
          <w:rFonts w:ascii="Times New Roman" w:hAnsi="Times New Roman" w:cs="Times New Roman"/>
          <w:color w:val="C00000"/>
          <w:sz w:val="36"/>
          <w:szCs w:val="36"/>
        </w:rPr>
        <w:t>эмпатии</w:t>
      </w:r>
      <w:proofErr w:type="spellEnd"/>
      <w:r w:rsidRPr="00640FB3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Вот какие игры по развитию эмоций предлагает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1. Игра в мяч.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Дети встают в круг и поочередно бросают мяч друг другу. При этом называют свое имя. Через некоторое время предлагается кинуть мяч тому, с кем хочешь поиграть, поговорить.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2. Игра в «Жмурки»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Группа детей из 2-3 человек с завязанными или закрытыми глазами догоняет и ловит остальных детей. Затем дети на ощупь узнают, кого поймали.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3. Поочередное проникновение в круг.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Группа детей образует круг, взявшись за руки. Один из желающих пытается проникнуть в круг, но группа его не пускает.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«Кто громче крикнет».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Детям предлагается издавать громкие звуки. Но крик должен постепенно превратиться в общую мелодию (хор).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«Рисование коллективного рисунка».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Предлагаем детям подойти к доске, на которой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прикреплен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большой ватман, и фломастерами нарисовать то, что каждый желает, но нарисовать так, чтобы получился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общий рисунок. После выполнения задания рисунок коллективно просматривается и обсуждается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«Испорченный телефон»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Выбираем ведущего, который называет первое слово и «запускает испорченный телефон»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Игра «Ручеек»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Дети становятся в пары, один проходит и выбирает себе пару.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«Моргалки»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Дети разбиваются на пары. Инструкция: пристально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смотреть друг на друга как можно дольше, не моргая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. Победитель выбирает, с кем он продолжит игру.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«Зеркало» Ведущий изображает кого-то из животных. Члены группы угадывают. Ведущие поочередно меняются.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«Все наоборот»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Психолог предлагает разделиться детям на пары. Каждой паре вручает карточки, где символически изображены движения. Например, руки вверх, вправо, влево. Играющие как можно быстрее должны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вы¬полнить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 xml:space="preserve"> эти движения, но наоборот. Ведущий оценивает число ошибок. Затем дети меняются ролями.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Игра «Изображение животных»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Предлагаем детям выбрать ведущего. Ведущий выбирает одного из членов группы, предварительно договаривается с ним о том, какое животное он будет изображать. Те дети, которые угадали, выступают в роли Ведущего и выбирают участника.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Игра Изображение неодушевленных предметов. Игра проводится в той же последовательности, как и предыдущая.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3. Коллективное изображение животных. Участвуют 2-3 детей, остальные должны угадать, кто изображен. Дети сами выбирают, с кем они хотели бы работать в паре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Игра «Страшные сказки».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Дети рассаживаются вокруг рассказчика, который рассказывает «страшную сказку» или «страшную историю». Игра «Коллективная страшная сказка». Детям предлагается сочинить коллективную страшную сказку и обыграть ее. Ход игры. Взрослый называет первые слова, например, «однажды...», ребенок продолжает, затем продолжает другой ребенок и т. д.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lastRenderedPageBreak/>
        <w:t xml:space="preserve">Игра «Рисование страхов».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Психолог предлагает детям нарисовать свои страхи в специальном альбоме. Затем каждый рисунок обсуждается.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Сюжетно-ролевые игры: Игра «Волк и семеро козлят». Игра «Мальчик и разбойник». Игра «Я пройду в темноте один».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Игра «Мой страшный день в жизни». Дети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группе поочередно обыгрывают «страшные ситуации»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«Наши чувства».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599">
        <w:rPr>
          <w:rFonts w:ascii="Times New Roman" w:hAnsi="Times New Roman" w:cs="Times New Roman"/>
          <w:sz w:val="24"/>
          <w:szCs w:val="24"/>
        </w:rPr>
        <w:t>Детям предлагается выбрать чувства, которые они хотят сыграть: веселый, грустный, разочарованный, обиженный, расстроенный, и пр.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«Я скульптор»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Члены группы делятся на пары. Скульптор придает напарнику позы животных, предметов. После этого спрашивает напарника, кого он изображает. Затем дети меняются ролями.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40FB3" w:rsidRDefault="006D7599" w:rsidP="006D7599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640FB3">
        <w:rPr>
          <w:rFonts w:ascii="Times New Roman" w:hAnsi="Times New Roman" w:cs="Times New Roman"/>
          <w:color w:val="C00000"/>
          <w:sz w:val="36"/>
          <w:szCs w:val="36"/>
        </w:rPr>
        <w:t>Игры-этюды на осознание и выражение основных эмоций</w:t>
      </w:r>
    </w:p>
    <w:p w:rsidR="006D7599" w:rsidRPr="00640FB3" w:rsidRDefault="006D7599" w:rsidP="006D7599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У каждого человека есть эмоции, которые проявляются в разных жизненных ситуациях по-разному. Ваш ребенок только учится адекватно выражать свои эмоции. Каждый из вас наверняка сталкивался с такой ситуацией, когда незначительное действие или ситуация вызывает у ребенка слишком бурные, неадекватные реакции. Это говорит о том, что малыш еще не владеет эмоциями, не умеет адекватно выражать свою радость или гнев, недоумение или испуг, счастье или обиду. Для того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чтобы, выражая свое горе или проблему, ребенок не кричал и не плакал, необходимо его научить показывать свои эмоции е помощью мимики или жестов. При этом достигается цель привлечения к себе внимания, атак яке снижаются импульсивные эмоциональные реакции ребенка.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1.«Бабушка приехала»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Ваня живет в городе с мамой и папой. Каждое лето он ездит отдыхать в деревню к бабушке. Зимой, когда Ваня ходит в детский сад, он сильно скучает по бабушке и ждет, когда наступит лето.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Однажды вечером в квартире раздался звонок. «Кто бы это мог быть?» — подумал Ваня и побежал открывать дверь. Он распахнул ее и увидел свою бабушку, которая приехала из деревни. Это был настоящий сюрприз!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Ребенку предлагается изобразить лицо Вани в тот момент, когда он увидел бабушку: брови подняты вверх, глаза широко открыты.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2.«Игрушка-сюрприз»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Наверное, многие из вас видели игрушки-сюрпризы, которые сейчас очень популярны. Открываешь шкатулку, а из нее выпрыгивает веселый клоун; берешь в руки мороженое (ну совсем как настоящее!), а откусить не получается; распечатываешь пакет с орешками, а из него вылетает серпантин. Попробуйте вместе с ребенком изобразить лицо человека, впервые увидевшего такую игрушку.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Мимика: рот широко открыт, брови приподняты, руки подняты вверх.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3. «Облака»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Мальчик лежит на травке и наблюдает, как облака плывут по небу. Одно похоже на белого пушистого зайчика, другое — на дракона с огромным хвостом, а третье — на большой красивый цветок.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Поза: ребенок лежит, руки сцеплены в «замок» и положены под голову.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Мимика: нижняя губа закушена, глаза смотрят чуть вверх.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4. «Любопытный». Автор Чистякова М. 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По улице шел мужчина и нес в руке спортивную сумку, из которой что-то выпирало. Мальчик это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заметил и ему очень захотелось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узнать, что лежит в сумке. Мужчина шел быстро и не замечал мальчика. А мальчик прямо-таки вился возле прохожего: то с одной стороны подбежит к нему, то с другой стороны, вытягивая шею и заглядывая в полуоткрытую сумку. Вдруг мужчина остановился, поставил сумку на землю, а сам зашел в телефонную будку. Мальчик присел на корточки возле сумки, слега потянул за молнию и заглянул внутрь сумки. Там лежали всего-навсего две обыкновенные теннисные ракетки. Мальчик разочаровано махнул рукой, встал и не спеша пошел к своему дому.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5. «Сосредоточенность». Автор Чистякова М. 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Командир сидит за столом и внимательно изучает карту. Он обдумывает план наступления. Выразительные движения: левая рука упирается локтем в стол и поддерживает голову, наклоненную влево; указательный палец правой руки двигается по воображаемой карте.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Мимика: слегка сощуренные глаза, нижняя губа закушена.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6. «Битва». Автор Чистякова М. 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Ребенок играет роль Ивана-царевича, который борется с трехглавым Змеем Горынычем и побеждает его. Очень горд и рад Иван-царевич своей победе.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Выразительные движения: у исполнителя роли Змея Горыныча голова и кисти рук — это головы Змея. Они качаются, делают выпады в сторону Ивана-царевича, «нападают» и никнут по очереди (срубленные), поднимаются (вырастают новые), а Иван-царевич с большим усилием машет воображаемым мечом.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Поза и мимика: у победителя ноги слегка расставлены, голова чуть откинута, плечи расправлены, брови приподняты, на лице улыбка.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7. «Усталость»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Мальчик Петя весь день помогал своей бабушке поливать огород. И вот, когда все было полито, Петя почувствовал, как же он все-таки устал.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Выразительные движения: руки висят вдоль тела, плечи опущены, голова чуть-чуть опущена.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8.«Соленый чай». Автор Чистякова 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Колина бабушка потеряла очки и потому не заметила, что в сахарницу вместо сахара насыпала соль. Коля захотел пить. Он налил себе в чашку чай и, «не гладя», положил в него две ложки сахару, помешал и сделал первый глоток. До чего же противно стало у него во рту!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Выразительные движения: голова наклонена назад, глаза сощурены, брови нахмурены, нос сморщен, верхняя губа подтягивается к носу.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9. «Чего я боюсь?»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Предложите ребенку, предварительно дав листы бумаги и цветные карандаши (или краски), нарисовать свой страх, то, что ребенок боится больше всего. Перед рисованием можно провести с ним беседу о страхах, какие они бывают, и попросить их рассказать о своих страхах, предварительно рассказав о своем, например: «Я тоже в детстве очень боялась...» После того как он нарисуют свои страхи, обратите внимание на цветовые решения рисунков. Можно также обсудить с детьми, что они изобразили. После беседы с каждым из ребят, предложите ребенку порвать свой рисунок со словами: «Страх мне не нужен, его больше никогда не будет!» и выбросить в мусорную корзину свои рисунки.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40FB3" w:rsidRDefault="00640FB3" w:rsidP="006D7599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Эмоциональные игры на релаксацию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1. «Походки». Автор Леви В.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а). Ребенку предлагается изобразить походки различных людей и животных, например: походить, как маленький ребенок, как глубокий старик, как клоун в цирке, как котенок, как медведь и т. п. Варианты походок может придумывать и сам ребенок.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б). Можно в эту игру играть и по-другому, предложив детям по походке угадать, кого хотели изобразить. В процессе данного упражнения снимается напряжение и происходит эмоциональное раскрепощение детей.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2. «Мои эмоции»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Игра направлена на развитие умения чувствовать настроение окружающих, а также умения правильно передавать свои эмоции.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Ребенку предлагается нахмуриться, как рассерженный человек, как осенняя туча, позлиться, как голодный волк, как злая ведьма, испугаться, как зайчик-трусишка, как котенок, увидевший собаку, улыбнуться, как хитрая лисица, как счастливый ребенок, обрадоваться, как цветы солнышку, как птицы весне.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3. «Покажи настроение»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Данная игра снимает эмоциональное и мышечное напряжение.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Взрослый сам показывает движение и просит изобразить ребенка настроение: «Полетаем, как бабочка, а теперь, как орел, походим, как маленький ребенок, а теперь, как старый дед. Поиграем, как клоун в цирке, а теперь, как лягушка на болоте. Задумчиво пройдемся, как человек, который не знает, как ему поступить, пробежимся по солнечной лужайке».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4. Игра-обсуждение «Взаимоотношения»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Эта игра построена на обсуждении стихотворения «Дом с колокольчиком» Л. Кузмина: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Стоит небольшой старинный Дом над зеленым бугром.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У входа висит колокольчик,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599">
        <w:rPr>
          <w:rFonts w:ascii="Times New Roman" w:hAnsi="Times New Roman" w:cs="Times New Roman"/>
          <w:sz w:val="24"/>
          <w:szCs w:val="24"/>
        </w:rPr>
        <w:t>Украшенный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серебром.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если ты ласково, тихо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 него позвонишь, то поверь,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Что в доме проснется старушка,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Седая-седая старушка,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сразу откроет дверь.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Старушка приветливо скажет: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Входи, не стесняйся, дружок.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На стол самовар поставит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 печи испечет пирожок.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будет с тобою вместе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Чаек распивать дотемна.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старую добрую сказку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Расскажет тебе она.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Но если, но если, но если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Ты в этот уютный дом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Начнешь кулаком стучаться,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Поднимешь трезвон и гром,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То выйдет Баба-яга,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тебе сказки,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 не видать пирога.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lastRenderedPageBreak/>
        <w:t>После прочтения стихотворения обсудите его с ребенком и выясните, что результат зависит от поведения, от отношения к людям, от намерений, что от того, как ты относишься к другим, зависит то, как будут относиться к тебе. Задайте следующие вопросы: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Почему во второй части стихотворения вышла к ребенку из того же дома не добрая старушка, а Баба-яга?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Почему старушка поила ребенка чаем с пирогами и читала добрую сказку?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5. «Мимическая гимнастика»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Предложите ребенку выполнить следующие мимические упражнения: сморщить лоб — расслабиться. Поднять брови — расслабиться. Сморщить лоб — поднять брови — расслабиться. Закрыть глаза — открыть и расширить глаза — поднять брови — раскрыть рот — расслабиться. Сморщить нос, расширить ноздри — расслабиться. Улыбнуться.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6. «Настроение»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Данная игра позволяет ребенку понять, как связаны между собой различные настроения.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Ребенок садятся на стул. Взрослый бросает мяч и называет определенное настроение. Ребенок, в свою очередь, бросает мяч обратно, называя противоположное настроение. Например: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599">
        <w:rPr>
          <w:rFonts w:ascii="Times New Roman" w:hAnsi="Times New Roman" w:cs="Times New Roman"/>
          <w:sz w:val="24"/>
          <w:szCs w:val="24"/>
        </w:rPr>
        <w:t>добрый — злой; веселый — грустный; ясный — мрачный; тихий — громкий; красивый — страшный; теплый — холодный; сильный — слабый; молчаливый — общительный.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7. «Продолжи предложение»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Ребенок садятся на стул. Бросающий произносит какое-нибудь незаконченное предложение, а тот, кто ловит мяч, должен его закончить.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8. «Послушай»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Это упражнение помогает детям обратить внимание на самого себя, на свои чувства и эмоции.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Попросите ребенка сесть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и закрыть глаза. Сидим тихо-тихо и слушаем, что происходит вокруг нас, внутри нас. Прислушиваемся к своим ощущениям. Далее пусть ребенок поделится, что он чувствовал, чего хотел, что услышал.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9. «Ролевая гимнастика»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Игра направлена на снятие напряжения, на эмоциональное оживление, способствует расширению поведенческих ситуаций у ребенка.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а). Расскажи стихотворение (на выбор ребенка) следующим образом: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очень быстро;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шепотом;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со скоростью улитки;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как иностранец;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как робот.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б). Походи, как: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младенец;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лев;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lastRenderedPageBreak/>
        <w:t>— глубокий старик.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в). Улыбнись, как: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кот на солнышке;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как само солнышко.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г). Посиди, как: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пчела на цветке;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наездник на лошади.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>). Попрыгай, как: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кузнечик;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козлик;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кенгуру.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е). Нахмурься, как: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осенняя туча;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рассерженная мама;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— разъяренный лев.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10. «Почта». Автор Артемова Л. В.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Эту игру можно провести, когда у вас дома гости. В нее с удовольствием будут играть не только дети, но и взрослые. Для этой игры можно использовать различные рисунки, поделки, аппликации, выполненные ребенком и упакованные в конверты, бандероли и т. п. На грудь каждому игроку прикрепляется номер, который будет играть роль его адреса. Перед игрой можно предложить играющим отгадать загадки, которые связаны с почтой. Например: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Синий домик у ворот.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Угадай, кто в нем живет.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Дверца узкая под крышей —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Не для белки, не для мыши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Не для нижнего жильца —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Говорливого скворца.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 эту дверь влетают вести,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Полчаса проводят вместе.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Вести дома не гостят —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Во все стороны летят.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(Почтовый ящик)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Что путешествует по свету, оставаясь в одном и том же углу?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(Марка)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Каждый участник игры затем решает, кому он хочет отправить свое письмо или бандероль, и ставит на них соответствующий номер-адрес. Если вы заметите, что кому-нибудь из детей никто ничего не послал, пошлите ему сами — в этой игре никто не должен чувствовать себя одиноким и обиженным. После этого вся почта отдается заранее выбранному почтальону, который доставляет письма и бандероли адресатам.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11. «Волшебный сон».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lastRenderedPageBreak/>
        <w:t xml:space="preserve">Авторы Выгодская И. Г., Успенская Л. П., </w:t>
      </w:r>
      <w:proofErr w:type="spellStart"/>
      <w:r w:rsidRPr="006D7599">
        <w:rPr>
          <w:rFonts w:ascii="Times New Roman" w:hAnsi="Times New Roman" w:cs="Times New Roman"/>
          <w:sz w:val="24"/>
          <w:szCs w:val="24"/>
        </w:rPr>
        <w:t>Пеллингер</w:t>
      </w:r>
      <w:proofErr w:type="spellEnd"/>
      <w:r w:rsidRPr="006D7599">
        <w:rPr>
          <w:rFonts w:ascii="Times New Roman" w:hAnsi="Times New Roman" w:cs="Times New Roman"/>
          <w:sz w:val="24"/>
          <w:szCs w:val="24"/>
        </w:rPr>
        <w:t xml:space="preserve"> Е. 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Эта игра — релаксационная. С ее помощью снимается мышечное напряжение, дети успокаиваются и расслабляются.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Дети ложатся на пол, руки вдоль тела, глаза закрыты. Взрослый дает следующую установку: «Ребята, начинается игра «Волшебный сон». Вы не заснете по-настоящему, будете все чувствовать и слышать, но не будете разговаривать, двигаться и открывать глаза, пока не «проснетесь». Внимательно слушайте меня и повторяйте мои слова, про себя. Спокойно отдыхайте. Пусть каждому приснится хороший, добрый «волшебный сон».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Реснички опускаются...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Глазки закрываются...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Мы спокойно отдыхаем,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Мы спокойно отдыхаем,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Сном волшебным засыпаем.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Наши руки отдыхают...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Ноги тоже отдыхают-Отдыхают, засыпают...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Отдыхают, засыпают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--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Шея не напряжена,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А расслаблена...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Губы чуть приоткрываются,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Все чудесно расслабляется...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Все чудесно расслабляется-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Дышится легко... ровно... глубоко...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Напряжение улетело...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 расслаблено все тело...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 расслаблено все тело...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Будто мы лежим на травке,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На зеленой, мягкой травке...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Греет солнышко сейчас...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Ноги теплые у нас...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Дышится легко... ровно... глубоко...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Губы теплые и вялые,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 нисколько не усталые.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Мы спокойно отдыхали.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Сном волшебным засыпали.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Но пора уже вставать!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Крепче кулаки сжимаем.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Их повыше поднимаем.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Потянуться!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Улыбнуться!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Все! 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Открыть глаза и встать».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Стихотворение следует читать спокойным, размеренным тоном, выдерживая паузы.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12. «Театр зверей». Автор Лопухина И. С.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В процессе этой игры ребенок, подражая движениям зверей, совершенствует и развивает выразительность своих движений, учится управлять своим телом. Игра способствует раскрепощению.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B3" w:rsidRDefault="00640FB3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lastRenderedPageBreak/>
        <w:t>«Зайчик»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Руки согнуты перед грудью, кисти опущены. Скачет, передвигаясь одновременно на двух ногах вперед, назад, вбок. Пугливо оглядывается.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«Кошечка»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 xml:space="preserve">Встать на четвереньки, вытянуть правую «лапу» вперед, опереться на нее, подтянуть заднюю «лапу». </w:t>
      </w:r>
      <w:proofErr w:type="gramStart"/>
      <w:r w:rsidRPr="006D7599">
        <w:rPr>
          <w:rFonts w:ascii="Times New Roman" w:hAnsi="Times New Roman" w:cs="Times New Roman"/>
          <w:sz w:val="24"/>
          <w:szCs w:val="24"/>
        </w:rPr>
        <w:t>Затем то</w:t>
      </w:r>
      <w:proofErr w:type="gramEnd"/>
      <w:r w:rsidRPr="006D7599">
        <w:rPr>
          <w:rFonts w:ascii="Times New Roman" w:hAnsi="Times New Roman" w:cs="Times New Roman"/>
          <w:sz w:val="24"/>
          <w:szCs w:val="24"/>
        </w:rPr>
        <w:t xml:space="preserve"> же левой рукой и ногой. Прогнуться.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«Ежик»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Сложить вместе согнутые «лапки», слегка присесть, переступая мелкими шажочками. «Свернуться клубком»: присесть, обхватив руками колени, голову вниз.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«Петушок»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Шагать, высоко поднимая ноги, согнутые в коленях, хлопая руками-«крыльями» по бокам. Голова высоко поднята.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«Воробушек»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Скачет на двух ножках одновременно, потом «летит»: бежит, размахивая руками-«крыльями», движения частые и неширокие. Воробушек сел на ветку: сесть на корточки, сгруппироваться.</w:t>
      </w: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9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«Лошадка»</w:t>
      </w:r>
    </w:p>
    <w:p w:rsidR="0023668D" w:rsidRPr="006D7599" w:rsidRDefault="006D7599" w:rsidP="006D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99">
        <w:rPr>
          <w:rFonts w:ascii="Times New Roman" w:hAnsi="Times New Roman" w:cs="Times New Roman"/>
          <w:sz w:val="24"/>
          <w:szCs w:val="24"/>
        </w:rPr>
        <w:t>Бьет копытом — поднимает и опускает ногу, скользя носком по полу вперед-назад. Затем скачет приставным галопом — приставляет на скаку одну ногу к другой. Бежит, высоко поднимая согнутые в коленях ноги. Голова поднята, корпус прямой.</w:t>
      </w:r>
    </w:p>
    <w:sectPr w:rsidR="0023668D" w:rsidRPr="006D7599" w:rsidSect="006D75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7599"/>
    <w:rsid w:val="0023668D"/>
    <w:rsid w:val="00286632"/>
    <w:rsid w:val="00640FB3"/>
    <w:rsid w:val="006D7599"/>
    <w:rsid w:val="0095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3494</Words>
  <Characters>19919</Characters>
  <Application>Microsoft Office Word</Application>
  <DocSecurity>0</DocSecurity>
  <Lines>165</Lines>
  <Paragraphs>46</Paragraphs>
  <ScaleCrop>false</ScaleCrop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Юлюнчик</dc:creator>
  <cp:lastModifiedBy>User</cp:lastModifiedBy>
  <cp:revision>4</cp:revision>
  <dcterms:created xsi:type="dcterms:W3CDTF">2012-08-26T21:01:00Z</dcterms:created>
  <dcterms:modified xsi:type="dcterms:W3CDTF">2014-10-17T19:14:00Z</dcterms:modified>
</cp:coreProperties>
</file>