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05" w:rsidRPr="00F762DA" w:rsidRDefault="007C260D" w:rsidP="00F762D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93.95pt;margin-top:-35.2pt;width:0;height:808.5pt;z-index:25166131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31" type="#_x0000_t32" style="position:absolute;left:0;text-align:left;margin-left:-70.55pt;margin-top:-35.2pt;width:0;height:808.5pt;z-index:25166028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-70.55pt;margin-top:-35.2pt;width:564.5pt;height:0;z-index:251658240" o:connectortype="straight"/>
        </w:pict>
      </w:r>
      <w:r w:rsidR="00F762DA" w:rsidRPr="00F762DA">
        <w:rPr>
          <w:b/>
          <w:sz w:val="36"/>
          <w:szCs w:val="36"/>
        </w:rPr>
        <w:t>МДОУ ЦРР Детский сад № 16 «Искорка»</w:t>
      </w:r>
    </w:p>
    <w:p w:rsidR="00F762DA" w:rsidRDefault="00F762DA" w:rsidP="00F762DA">
      <w:pPr>
        <w:jc w:val="center"/>
        <w:rPr>
          <w:b/>
          <w:sz w:val="24"/>
          <w:szCs w:val="24"/>
        </w:rPr>
      </w:pPr>
    </w:p>
    <w:p w:rsidR="00F762DA" w:rsidRDefault="00F762DA" w:rsidP="00F762DA">
      <w:pPr>
        <w:jc w:val="center"/>
        <w:rPr>
          <w:b/>
          <w:sz w:val="24"/>
          <w:szCs w:val="24"/>
        </w:rPr>
      </w:pPr>
    </w:p>
    <w:p w:rsidR="00F762DA" w:rsidRDefault="00F762DA" w:rsidP="00F762DA">
      <w:pPr>
        <w:jc w:val="center"/>
        <w:rPr>
          <w:b/>
          <w:sz w:val="24"/>
          <w:szCs w:val="24"/>
        </w:rPr>
      </w:pPr>
    </w:p>
    <w:p w:rsidR="00F762DA" w:rsidRDefault="00F762DA" w:rsidP="00F762DA">
      <w:pPr>
        <w:jc w:val="center"/>
        <w:rPr>
          <w:b/>
          <w:sz w:val="24"/>
          <w:szCs w:val="24"/>
        </w:rPr>
      </w:pPr>
    </w:p>
    <w:p w:rsidR="00F762DA" w:rsidRDefault="00F762DA" w:rsidP="00F762DA">
      <w:pPr>
        <w:jc w:val="center"/>
        <w:rPr>
          <w:b/>
          <w:sz w:val="24"/>
          <w:szCs w:val="24"/>
        </w:rPr>
      </w:pPr>
    </w:p>
    <w:p w:rsidR="00F762DA" w:rsidRDefault="00F762DA" w:rsidP="00F762DA">
      <w:pPr>
        <w:jc w:val="center"/>
        <w:rPr>
          <w:b/>
          <w:sz w:val="24"/>
          <w:szCs w:val="24"/>
        </w:rPr>
      </w:pPr>
    </w:p>
    <w:p w:rsidR="00F762DA" w:rsidRPr="00A21D77" w:rsidRDefault="00F762DA" w:rsidP="00F762DA">
      <w:pPr>
        <w:jc w:val="center"/>
        <w:rPr>
          <w:rFonts w:asciiTheme="majorHAnsi" w:hAnsiTheme="majorHAnsi"/>
          <w:b/>
          <w:color w:val="548DD4" w:themeColor="text2" w:themeTint="99"/>
          <w:sz w:val="48"/>
          <w:szCs w:val="48"/>
        </w:rPr>
      </w:pPr>
      <w:r w:rsidRPr="00A21D77">
        <w:rPr>
          <w:rFonts w:asciiTheme="majorHAnsi" w:hAnsiTheme="majorHAnsi"/>
          <w:b/>
          <w:color w:val="548DD4" w:themeColor="text2" w:themeTint="99"/>
          <w:sz w:val="48"/>
          <w:szCs w:val="48"/>
        </w:rPr>
        <w:t>Формирование навыков ручного труда дошкольников, как истоков русского народного творчества.</w:t>
      </w:r>
    </w:p>
    <w:p w:rsidR="00F762DA" w:rsidRDefault="00F762DA" w:rsidP="00F762DA">
      <w:pPr>
        <w:jc w:val="center"/>
        <w:rPr>
          <w:rFonts w:asciiTheme="majorHAnsi" w:hAnsiTheme="majorHAnsi"/>
          <w:b/>
          <w:sz w:val="48"/>
          <w:szCs w:val="48"/>
        </w:rPr>
      </w:pPr>
      <w:r w:rsidRPr="00F762DA">
        <w:rPr>
          <w:rFonts w:asciiTheme="majorHAnsi" w:hAnsiTheme="majorHAnsi"/>
          <w:b/>
          <w:sz w:val="48"/>
          <w:szCs w:val="48"/>
        </w:rPr>
        <w:t>Информация из опыта работы</w:t>
      </w:r>
    </w:p>
    <w:p w:rsidR="00F762DA" w:rsidRDefault="00F762DA" w:rsidP="00F762D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Воспитатель 1 кв. категории</w:t>
      </w:r>
    </w:p>
    <w:p w:rsidR="00F762DA" w:rsidRDefault="00A21D77" w:rsidP="00A21D7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lang w:val="en-US"/>
        </w:rPr>
        <w:t xml:space="preserve">                         </w:t>
      </w:r>
      <w:proofErr w:type="spellStart"/>
      <w:r w:rsidR="00F762DA">
        <w:rPr>
          <w:rFonts w:asciiTheme="majorHAnsi" w:hAnsiTheme="majorHAnsi"/>
          <w:b/>
          <w:sz w:val="36"/>
          <w:szCs w:val="36"/>
        </w:rPr>
        <w:t>Колюжная</w:t>
      </w:r>
      <w:proofErr w:type="spellEnd"/>
      <w:r w:rsidR="00F762DA">
        <w:rPr>
          <w:rFonts w:asciiTheme="majorHAnsi" w:hAnsiTheme="majorHAnsi"/>
          <w:b/>
          <w:sz w:val="36"/>
          <w:szCs w:val="36"/>
        </w:rPr>
        <w:t xml:space="preserve"> Л. К.</w:t>
      </w: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6"/>
          <w:szCs w:val="36"/>
        </w:rPr>
      </w:pPr>
    </w:p>
    <w:p w:rsidR="00F762DA" w:rsidRDefault="00F762DA" w:rsidP="00F762DA">
      <w:pPr>
        <w:jc w:val="right"/>
        <w:rPr>
          <w:rFonts w:asciiTheme="majorHAnsi" w:hAnsiTheme="majorHAnsi"/>
          <w:b/>
          <w:sz w:val="32"/>
          <w:szCs w:val="32"/>
        </w:rPr>
      </w:pPr>
    </w:p>
    <w:p w:rsidR="00F762DA" w:rsidRDefault="00F762DA" w:rsidP="00F762D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г. Красный Сулин</w:t>
      </w:r>
    </w:p>
    <w:p w:rsidR="00F762DA" w:rsidRDefault="007C260D" w:rsidP="00F762D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33" type="#_x0000_t32" style="position:absolute;left:0;text-align:left;margin-left:-70.55pt;margin-top:56pt;width:564.5pt;height:0;z-index:251662336" o:connectortype="straight"/>
        </w:pict>
      </w:r>
      <w:r w:rsidR="00F762DA">
        <w:rPr>
          <w:rFonts w:asciiTheme="majorHAnsi" w:hAnsiTheme="majorHAnsi"/>
          <w:b/>
          <w:sz w:val="32"/>
          <w:szCs w:val="32"/>
        </w:rPr>
        <w:t>2013 г.</w:t>
      </w:r>
    </w:p>
    <w:p w:rsidR="00F762DA" w:rsidRDefault="004753A7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Народное искусство всегда понятно и всеми любимо. С давних времен людям нравилось украшать своё жилище коврами, расписными подносами и шкатулками, стеклом и керамикой, тканями, кружевными и вышивными изделиями. Народное изобразительное искусство несёт в себе тепло рук мастера, тонкое понимание природы, умение просто, но с большим чувством к форме и цвету отбирать для своих изделий только то, что необходимо, то, что поистине прекрасно.</w:t>
      </w:r>
    </w:p>
    <w:p w:rsidR="004753A7" w:rsidRDefault="004753A7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Предметы народного творчества многообразны. </w:t>
      </w:r>
      <w:proofErr w:type="gramStart"/>
      <w:r>
        <w:rPr>
          <w:rFonts w:asciiTheme="majorHAnsi" w:hAnsiTheme="majorHAnsi"/>
          <w:sz w:val="24"/>
          <w:szCs w:val="24"/>
        </w:rPr>
        <w:t>Это могут быть</w:t>
      </w:r>
      <w:r w:rsidR="007D048D">
        <w:rPr>
          <w:rFonts w:asciiTheme="majorHAnsi" w:hAnsiTheme="majorHAnsi"/>
          <w:sz w:val="24"/>
          <w:szCs w:val="24"/>
        </w:rPr>
        <w:t xml:space="preserve"> игрушки из дерева, глины, посуда, ковры, кружева, лаковая миниатюра и т.д. каждое изделие несет в себе добро, радость, фантазию, увлекающую детей и взрослых.</w:t>
      </w:r>
      <w:proofErr w:type="gramEnd"/>
    </w:p>
    <w:p w:rsidR="007D048D" w:rsidRDefault="007D048D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Народное искусство тем и ценно, что каждый раз, создавая одну и ту же вещь, мастер всегда вносит что-то новое в узор, да и форма не может получиться каждый раз абсолютно одинаковой. Как правило, народный мастер работает без предварительных эскизов. Все формы, элементы  узоров он держит в памяти и каждый раз, компонуя их по-разному, создает новые варианты своих произведений.</w:t>
      </w:r>
    </w:p>
    <w:p w:rsidR="007D048D" w:rsidRDefault="007D048D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Народ веками стремился в художественной форме выразить своё отношение к жизни, любовь к природе, своё понимание красоты.</w:t>
      </w:r>
    </w:p>
    <w:p w:rsidR="00F10AD9" w:rsidRDefault="007D048D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Изделия декоративно-прикладного</w:t>
      </w:r>
      <w:r w:rsidR="00F10AD9">
        <w:rPr>
          <w:rFonts w:asciiTheme="majorHAnsi" w:hAnsiTheme="majorHAnsi"/>
          <w:sz w:val="24"/>
          <w:szCs w:val="24"/>
        </w:rPr>
        <w:t xml:space="preserve"> искусства, которые видят дети, раскрывают перед ними богатство культуры народа, помогает им усвоить нравы, обычаи, передаваемые из поколения к поколению, учат понимать и любить прекрасное.</w:t>
      </w:r>
    </w:p>
    <w:p w:rsidR="007D048D" w:rsidRDefault="00F10AD9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Народное искусство – достояние не только взрослых, но и детей, которые с увлечением играют как с деревянными расписными матрешками, так и с глиняными фигурами кировских мастеров.  Детям нравятся </w:t>
      </w:r>
      <w:proofErr w:type="spellStart"/>
      <w:r>
        <w:rPr>
          <w:rFonts w:asciiTheme="majorHAnsi" w:hAnsiTheme="majorHAnsi"/>
          <w:sz w:val="24"/>
          <w:szCs w:val="24"/>
        </w:rPr>
        <w:t>богороцкие</w:t>
      </w:r>
      <w:proofErr w:type="spellEnd"/>
      <w:r>
        <w:rPr>
          <w:rFonts w:asciiTheme="majorHAnsi" w:hAnsiTheme="majorHAnsi"/>
          <w:sz w:val="24"/>
          <w:szCs w:val="24"/>
        </w:rPr>
        <w:t xml:space="preserve">  игрушки-шутки</w:t>
      </w:r>
      <w:r w:rsidR="007D048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и </w:t>
      </w:r>
      <w:proofErr w:type="spellStart"/>
      <w:r>
        <w:rPr>
          <w:rFonts w:asciiTheme="majorHAnsi" w:hAnsiTheme="majorHAnsi"/>
          <w:sz w:val="24"/>
          <w:szCs w:val="24"/>
        </w:rPr>
        <w:t>загорские</w:t>
      </w:r>
      <w:proofErr w:type="spellEnd"/>
      <w:r>
        <w:rPr>
          <w:rFonts w:asciiTheme="majorHAnsi" w:hAnsiTheme="majorHAnsi"/>
          <w:sz w:val="24"/>
          <w:szCs w:val="24"/>
        </w:rPr>
        <w:t xml:space="preserve"> точёные изделия. Пользуются особым спросом деревянные ложки, плетеные корзины, половики из лоскутов и другие предметы народных умельцев.</w:t>
      </w:r>
    </w:p>
    <w:p w:rsidR="00F10AD9" w:rsidRPr="003F516E" w:rsidRDefault="00F10AD9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Изобразительное народное искусство обладает огромной силой эмоционального воздействия и является хорошей основой</w:t>
      </w:r>
      <w:r w:rsidR="00DA5AA5">
        <w:rPr>
          <w:rFonts w:asciiTheme="majorHAnsi" w:hAnsiTheme="majorHAnsi"/>
          <w:sz w:val="24"/>
          <w:szCs w:val="24"/>
        </w:rPr>
        <w:t xml:space="preserve"> для формирования духовного мира человека. Народное искусство образно, красочно, оригинально по своему замыслу. Оно доступно детскому восприятию, т.к. несёт в себе понятное детям содержание, которое конкретно, в простых лаконичных формах раскрывает ребёнку красоту и прелесть окружающего мира.</w:t>
      </w: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 говорят о декоративно-прикладном искусстве в детском саду, особое внимание обращают на предметы традиционных видов народного искусства.</w:t>
      </w: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Действительно, изделия народных умельцев, такие как резьба и роспись по дереву, лаковая миниатюра и чеканка, стекло и керамика, тканые, кружевные и вышитые изделия, народная игрушка – это проявление таланта, мастерства и неиссякаемого оптимизма художников из народа. Прекрасные образцы декоративно – прикладного искусства помогают воспитывать у детей уважение и любовь к культуре своего народа, Родине, своему краю.</w:t>
      </w:r>
    </w:p>
    <w:p w:rsidR="009802EC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 русском народном декоративно-прикладном искусстве – вышивке, резьбе и росписи по дереву, ткачестве, кружевоплетении, вязании и других видах – получил широкое  распространение геометрический орнамент.</w:t>
      </w:r>
      <w:r w:rsidR="009A213B">
        <w:rPr>
          <w:rFonts w:asciiTheme="majorHAnsi" w:hAnsiTheme="majorHAnsi"/>
          <w:sz w:val="24"/>
          <w:szCs w:val="24"/>
        </w:rPr>
        <w:t xml:space="preserve"> Разнообразие оформления изделий декоративно-прикладного искусства заключается главным образом в бесчисленных комбинациях одних и тех же фигур (круга, ромба, квадрата, треугольника, розетки). Благодаря использованию в них ярких цветов и разнообразных форм создается самобытное украшение деревянных наличников окон и фронтонов домов, мебели, домашней утвари, одежды. Большинство знаменитых русских прялок орнаментировано геометрическими фигурами: особенно много встречается изображения кругов и розеток – наши далекие предки так изображали солнце. Хотя символика эта</w:t>
      </w:r>
      <w:r w:rsidR="009802EC">
        <w:rPr>
          <w:rFonts w:asciiTheme="majorHAnsi" w:hAnsiTheme="majorHAnsi"/>
          <w:sz w:val="24"/>
          <w:szCs w:val="24"/>
        </w:rPr>
        <w:t xml:space="preserve"> давно забыта, но в народном искусстве она сохранилась, как один из мотивов узора. Это можно проследить на примере орнаментации ярославских, вологодских, архангельских, городецких прялок. Геометрический орнамент преобладает в узорном ткачестве мастеров из Архангельской области, Воронежа, Вологды, Новгорода, Костромы и др.</w:t>
      </w:r>
    </w:p>
    <w:p w:rsidR="009802EC" w:rsidRPr="005459FB" w:rsidRDefault="009802EC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воспроизведения дошкольниками наиболее доступны простые мотивы русских узоров, составленные из сочетаний треугольников, квадратов, кругов, полос в разных сопоставлениях друг с другом по горизонтали в виде ленточного украшения и по типу замкнутого орнамента. Для образца можно использовать мотивы окаймляющего и замкнутого украшения северодвинской росписи, узоры для вязания мастериц Архангельской области, золотошвейной вышивки</w:t>
      </w:r>
      <w:r w:rsidR="005459FB">
        <w:rPr>
          <w:rFonts w:asciiTheme="majorHAnsi" w:hAnsiTheme="majorHAnsi"/>
          <w:sz w:val="24"/>
          <w:szCs w:val="24"/>
        </w:rPr>
        <w:t xml:space="preserve"> Торжка</w:t>
      </w:r>
      <w:r w:rsidR="00300D95">
        <w:rPr>
          <w:rFonts w:asciiTheme="majorHAnsi" w:hAnsiTheme="majorHAnsi"/>
          <w:sz w:val="24"/>
          <w:szCs w:val="24"/>
        </w:rPr>
        <w:t>, вологодской росписи, рязанского тканья, калужской вышивки.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9611B" w:rsidRDefault="0059611B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старшем народном возрасте возникает потребность создавать изделия своими руками – творить, выдумывать, создавать предметы, комбинируя их в играх. Дети любят для своего творчества использовать всевозможные материалы. Это может быть кусочек сверкающей фольги, пробка, жёлудь, пуговица, тряпочка, </w:t>
      </w:r>
      <w:proofErr w:type="spellStart"/>
      <w:r>
        <w:rPr>
          <w:rFonts w:asciiTheme="majorHAnsi" w:hAnsiTheme="majorHAnsi"/>
          <w:sz w:val="24"/>
          <w:szCs w:val="24"/>
        </w:rPr>
        <w:t>ласкутик</w:t>
      </w:r>
      <w:proofErr w:type="spellEnd"/>
      <w:r>
        <w:rPr>
          <w:rFonts w:asciiTheme="majorHAnsi" w:hAnsiTheme="majorHAnsi"/>
          <w:sz w:val="24"/>
          <w:szCs w:val="24"/>
        </w:rPr>
        <w:t xml:space="preserve">, полиэтиленовая упаковка из-под шампуня необычной формы и яркой расцветки. Словом, ребят привлекает и возможный вариант игры с таким материалом, и использование его в будущей поделке. </w:t>
      </w:r>
    </w:p>
    <w:p w:rsidR="00022AA5" w:rsidRDefault="0059611B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Любой из видов ручного труда содержит в себе одинаковые возможности для формирования у детей нравственно-волевых качеств, прилежания, стремления качественному выполнению задуманного</w:t>
      </w:r>
      <w:r w:rsidR="00022AA5">
        <w:rPr>
          <w:rFonts w:asciiTheme="majorHAnsi" w:hAnsiTheme="majorHAnsi"/>
          <w:sz w:val="24"/>
          <w:szCs w:val="24"/>
        </w:rPr>
        <w:t>.</w:t>
      </w:r>
    </w:p>
    <w:p w:rsidR="00022AA5" w:rsidRDefault="00022AA5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Особенностью ручного труда является то, что в результате приложенных усилий получают незамедлительно готовую поделку. Ребенок имеет возможность видеть результат, сопоставлять с образцом, оценить качество поделки.</w:t>
      </w:r>
    </w:p>
    <w:p w:rsidR="00022AA5" w:rsidRDefault="00022AA5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Перед воспитателем, руководящим ручным трудом, всегда стоят две задачи: вызвать интерес к изготовлению полезных предметов своими руками, прилагая усилия, проявляя фантазию, творчество, и в то же время предупредить возможные неудачи, чтобы не снизить интереса к труду, использовать возникающие затруднения с целью формирования у детей готовности к их преодолению.</w:t>
      </w:r>
    </w:p>
    <w:p w:rsidR="00AB298E" w:rsidRDefault="00022AA5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Чтобы вызвать интерес детей к ручному труду, нужно увлечь их работой по изготовлению разных вещей: сказочных персонажей, белья для кукол, игрушек и т.д. С этой целью воспитатель привлекает их внимание к уже готовым изделиям. При этом не надо брать очень сложные образцы, лучше выбрать то, что доступно воспитанникам. Дети должны при этом почувствовать </w:t>
      </w:r>
      <w:r w:rsidR="00AB298E">
        <w:rPr>
          <w:rFonts w:asciiTheme="majorHAnsi" w:hAnsiTheme="majorHAnsi"/>
          <w:sz w:val="24"/>
          <w:szCs w:val="24"/>
        </w:rPr>
        <w:t>интерес педагога к изготовлению предметов своими руками.</w:t>
      </w:r>
    </w:p>
    <w:p w:rsidR="00AB298E" w:rsidRDefault="00AB298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Детям старшего дошкольного возраста вполне доступны многие виды работ с разными материалами. Это работы детей с тканями, нитками, декоративные аппликации и панно из лоскутков, тряпичные и </w:t>
      </w:r>
      <w:proofErr w:type="gramStart"/>
      <w:r>
        <w:rPr>
          <w:rFonts w:asciiTheme="majorHAnsi" w:hAnsiTheme="majorHAnsi"/>
          <w:sz w:val="24"/>
          <w:szCs w:val="24"/>
        </w:rPr>
        <w:t>вязанные</w:t>
      </w:r>
      <w:proofErr w:type="gramEnd"/>
      <w:r>
        <w:rPr>
          <w:rFonts w:asciiTheme="majorHAnsi" w:hAnsiTheme="majorHAnsi"/>
          <w:sz w:val="24"/>
          <w:szCs w:val="24"/>
        </w:rPr>
        <w:t xml:space="preserve"> куклы, одежда для них; детали костюмов для игр, развлечений; предметы сервировки стола; сувениры, плетение, декоративные аппликации и букеты из сухих растений, плетение из прутиков, соломки, трав; мелкая пластика и игрушки из шишек, веток, камешков; гербарии, скульптуры из корней, коры, сучьев для украшения живого уголка и пр.</w:t>
      </w:r>
    </w:p>
    <w:p w:rsidR="00997460" w:rsidRDefault="00AB298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бумаги, картона дети создают индивидуальные</w:t>
      </w:r>
      <w:r w:rsidR="00997460">
        <w:rPr>
          <w:rFonts w:asciiTheme="majorHAnsi" w:hAnsiTheme="majorHAnsi"/>
          <w:sz w:val="24"/>
          <w:szCs w:val="24"/>
        </w:rPr>
        <w:t xml:space="preserve"> и коллективные аппликации и панно, объемные и плоскостные предметы и конструкции для игр, развлечений, элементы  оформления интерьеров и праздников.</w:t>
      </w:r>
    </w:p>
    <w:p w:rsidR="00997460" w:rsidRDefault="00997460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детском саду дети учатся работать с деревом (починка кукольной мебели, игрушек, изготовления сувениров).</w:t>
      </w:r>
    </w:p>
    <w:p w:rsidR="00997460" w:rsidRDefault="00997460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Сочетание материалов по фактуре, цветовой отделке и качеству особенно нравится детям. Например, в работе с бумагой и картоном они могут использовать в качестве декоративной отделки кусочки ткани, нитки, шишки, ветки, мох, засушенные листья, цветы. При этом внимание дошкольников обращается на целесообразность использования разных материалов, выразительность, качество работы.</w:t>
      </w:r>
    </w:p>
    <w:p w:rsidR="006F5165" w:rsidRDefault="00997460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Ребенок проявляет</w:t>
      </w:r>
      <w:r w:rsidR="006F5165">
        <w:rPr>
          <w:rFonts w:asciiTheme="majorHAnsi" w:hAnsiTheme="majorHAnsi"/>
          <w:sz w:val="24"/>
          <w:szCs w:val="24"/>
        </w:rPr>
        <w:t xml:space="preserve"> фантазию, украшая изделия из дерева соломкой, разноцветными полосками бумаги, природными материалами, лоскутками, кусочками кожи, фольги. Работая с деревом, дети на практике осваивают различные приёмы – действия с молотком, пилкой, роспись красками.</w:t>
      </w:r>
    </w:p>
    <w:p w:rsidR="006F5165" w:rsidRDefault="006F5165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Деятельность с материалами в ДОУ носит коллективный характер, она благотворно влияет на микроклимат детского коллектива и отдельных групп детей, увлекающихся общей работой, нужной и полезной для других. А в этом – большое нравственное начало.</w:t>
      </w:r>
    </w:p>
    <w:p w:rsidR="005977EE" w:rsidRDefault="006F5165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В. А. Сухомлинский считал, что в кончиках детских пальцев заложены истоки их творческих способностей и дарований,</w:t>
      </w:r>
      <w:r w:rsidR="005977EE">
        <w:rPr>
          <w:rFonts w:asciiTheme="majorHAnsi" w:hAnsiTheme="majorHAnsi"/>
          <w:sz w:val="24"/>
          <w:szCs w:val="24"/>
        </w:rPr>
        <w:t xml:space="preserve"> что ребёнок тем умнее, чем больше мастерства в детской руке.</w:t>
      </w:r>
    </w:p>
    <w:p w:rsidR="0059611B" w:rsidRDefault="005977E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русском народном искусстве большое распространение получила вышивка. Ею издавна украшали скатерти, салфетки, полотенца, бельё. Вышивка – широко распространённый вид декоративно – прикладного искусства. Аппликация из ткани</w:t>
      </w:r>
      <w:r w:rsidR="0059611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разновидность вышивки. Вышивание аппликацией состоит в том, чтобы укреплять </w:t>
      </w:r>
      <w:r>
        <w:rPr>
          <w:rFonts w:asciiTheme="majorHAnsi" w:hAnsiTheme="majorHAnsi"/>
          <w:sz w:val="24"/>
          <w:szCs w:val="24"/>
        </w:rPr>
        <w:lastRenderedPageBreak/>
        <w:t>на определенном фоне из ткани куски другой ткани. Укрепляются аппликации из ткани либо пришиванием, либо приклеиванием.</w:t>
      </w:r>
    </w:p>
    <w:p w:rsidR="005977EE" w:rsidRDefault="005977E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России этот вид рукоделия существовал очень давно. Искусство шитья из лоскутков складывалось столетиями. Его отличием от западного было преобладание геометрического построения</w:t>
      </w:r>
      <w:r w:rsidR="004B0861">
        <w:rPr>
          <w:rFonts w:asciiTheme="majorHAnsi" w:hAnsiTheme="majorHAnsi"/>
          <w:sz w:val="24"/>
          <w:szCs w:val="24"/>
        </w:rPr>
        <w:t xml:space="preserve"> узора из квадратов, прямоугольников, треугольников, более простые композиции.</w:t>
      </w:r>
    </w:p>
    <w:p w:rsidR="004B0861" w:rsidRDefault="004B0861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Рукоделие из лоскутков, которым увлекаются особенно девочки пяти – семи лет, является одним из видов детского творчества.</w:t>
      </w:r>
    </w:p>
    <w:p w:rsidR="004B0861" w:rsidRDefault="004B0861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Этот вид искусства имеет глубокие народные корни. В русских деревнях исстари использовали разноцветные лоскутки для украшения одежды, одеял, для создания весёлых узорчатых ковров. Особенно нарядной выглядела девичья одежда: сарафаны и передники</w:t>
      </w:r>
      <w:r w:rsidR="009651FE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9651FE">
        <w:rPr>
          <w:rFonts w:asciiTheme="majorHAnsi" w:hAnsiTheme="majorHAnsi"/>
          <w:sz w:val="24"/>
          <w:szCs w:val="24"/>
        </w:rPr>
        <w:t>запоны</w:t>
      </w:r>
      <w:proofErr w:type="spellEnd"/>
      <w:r w:rsidR="009651FE">
        <w:rPr>
          <w:rFonts w:asciiTheme="majorHAnsi" w:hAnsiTheme="majorHAnsi"/>
          <w:sz w:val="24"/>
          <w:szCs w:val="24"/>
        </w:rPr>
        <w:t xml:space="preserve"> умело, с большим тактом и вкусом украшались разными нашивками из цветного лоскута. В крестьянском быту не пропадал ни один кусочек ткани. Интерес к традициям народного самобытного творчества повлиял и на современные вкусы, на моду, которая вновь обратилась к этому оригинальному виду прикладного искусства.</w:t>
      </w:r>
    </w:p>
    <w:p w:rsidR="009651FE" w:rsidRDefault="009651F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Оказывается, можно много сделать нарядных, нужных и оригинальных предметов из лоскутов, которые украсят современный интерьер: коврик на кресло или к кроватке ребёнка; одеяло для куклы и коврик в кукольный уголок, на котором будет хорошо смотреться любой сюжет и орнамент в лоскутных аппликациях. Красиво выглядят скатерть с нашитыми квадратиками из ярких набивных лоскутков; декоративная сумочка для куклы на длинном ремешке через плечо;</w:t>
      </w:r>
      <w:r w:rsidR="00CC4CF4">
        <w:rPr>
          <w:rFonts w:asciiTheme="majorHAnsi" w:hAnsiTheme="majorHAnsi"/>
          <w:sz w:val="24"/>
          <w:szCs w:val="24"/>
        </w:rPr>
        <w:t xml:space="preserve"> декоративные подушки, фартуч</w:t>
      </w:r>
      <w:r>
        <w:rPr>
          <w:rFonts w:asciiTheme="majorHAnsi" w:hAnsiTheme="majorHAnsi"/>
          <w:sz w:val="24"/>
          <w:szCs w:val="24"/>
        </w:rPr>
        <w:t>ки для дежурных и т.д.</w:t>
      </w:r>
    </w:p>
    <w:p w:rsidR="00CC4CF4" w:rsidRDefault="00CC4CF4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Ознакомление старших дошкольников с техникой лоскутного шитья я начала с беседы. Дети узнали о необыкновенно красивом и интересном искусстве украшения одежды, интерьера, рассматривая готовые изделия, фотографии, иллюстрации на эту тему. Приглашала также мам, бабушек – мастериц со своими изделиями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 xml:space="preserve">Насти Г.,  </w:t>
      </w:r>
      <w:proofErr w:type="spellStart"/>
      <w:r>
        <w:rPr>
          <w:rFonts w:asciiTheme="majorHAnsi" w:hAnsiTheme="majorHAnsi"/>
          <w:sz w:val="24"/>
          <w:szCs w:val="24"/>
        </w:rPr>
        <w:t>Виолетты</w:t>
      </w:r>
      <w:proofErr w:type="spellEnd"/>
      <w:r w:rsidR="006A17AF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A17AF">
        <w:rPr>
          <w:rFonts w:asciiTheme="majorHAnsi" w:hAnsiTheme="majorHAnsi"/>
          <w:color w:val="000000" w:themeColor="text1"/>
          <w:sz w:val="24"/>
          <w:szCs w:val="24"/>
        </w:rPr>
        <w:t>Г.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Виолетты</w:t>
      </w:r>
      <w:proofErr w:type="spellEnd"/>
      <w:r>
        <w:rPr>
          <w:rFonts w:asciiTheme="majorHAnsi" w:hAnsiTheme="majorHAnsi"/>
          <w:sz w:val="24"/>
          <w:szCs w:val="24"/>
        </w:rPr>
        <w:t xml:space="preserve"> М., Алины П.).</w:t>
      </w:r>
    </w:p>
    <w:p w:rsidR="00CC4CF4" w:rsidRDefault="00CC4CF4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Далее ребят познакомила с основами композиционного и цветового построения лоскутных изделий. Дети узнали, что каждый предмет изготавливается из лоскутков, имеющих правильную геометрическую форму, а ткани подбираются, исходя из принципов цветового контраста или сочетания рисунков. Дошкольники учатся</w:t>
      </w:r>
      <w:r w:rsidR="00135721">
        <w:rPr>
          <w:rFonts w:asciiTheme="majorHAnsi" w:hAnsiTheme="majorHAnsi"/>
          <w:sz w:val="24"/>
          <w:szCs w:val="24"/>
        </w:rPr>
        <w:t xml:space="preserve"> выполнять простые композиции – «квадраты», «колодцы», «мельницы из элементов – «квадрат», «колодец», «треугольник». На этом этапе детям лучше всего предложить использовать готовые формы и делать мини-композиции по образцу или схеме (эскизу).</w:t>
      </w:r>
    </w:p>
    <w:p w:rsidR="00135721" w:rsidRPr="00CC4CF4" w:rsidRDefault="00135721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дальнейшем в этой работе ставлю перед собой задачу: используя лоскутки ткани, научить детей сшивать их, т.е. работать и иголкой.</w:t>
      </w: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5459FB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</w:p>
    <w:p w:rsid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</w:p>
    <w:p w:rsid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</w:p>
    <w:p w:rsid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</w:p>
    <w:p w:rsid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</w:p>
    <w:p w:rsid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</w:p>
    <w:p w:rsidR="003F516E" w:rsidRPr="003F516E" w:rsidRDefault="003F516E" w:rsidP="004753A7">
      <w:pPr>
        <w:ind w:firstLine="567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spellEnd"/>
      <w:proofErr w:type="gramEnd"/>
    </w:p>
    <w:p w:rsidR="00DA5AA5" w:rsidRPr="004753A7" w:rsidRDefault="00DA5AA5" w:rsidP="004753A7">
      <w:pPr>
        <w:ind w:firstLine="567"/>
        <w:rPr>
          <w:rFonts w:asciiTheme="majorHAnsi" w:hAnsiTheme="majorHAnsi"/>
          <w:sz w:val="24"/>
          <w:szCs w:val="24"/>
        </w:rPr>
      </w:pPr>
    </w:p>
    <w:sectPr w:rsidR="00DA5AA5" w:rsidRPr="004753A7" w:rsidSect="00F7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48" w:rsidRDefault="00145748" w:rsidP="004753A7">
      <w:pPr>
        <w:spacing w:after="0" w:line="240" w:lineRule="auto"/>
      </w:pPr>
      <w:r>
        <w:separator/>
      </w:r>
    </w:p>
  </w:endnote>
  <w:endnote w:type="continuationSeparator" w:id="0">
    <w:p w:rsidR="00145748" w:rsidRDefault="00145748" w:rsidP="0047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7" w:rsidRDefault="004753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7" w:rsidRDefault="004753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7" w:rsidRDefault="004753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48" w:rsidRDefault="00145748" w:rsidP="004753A7">
      <w:pPr>
        <w:spacing w:after="0" w:line="240" w:lineRule="auto"/>
      </w:pPr>
      <w:r>
        <w:separator/>
      </w:r>
    </w:p>
  </w:footnote>
  <w:footnote w:type="continuationSeparator" w:id="0">
    <w:p w:rsidR="00145748" w:rsidRDefault="00145748" w:rsidP="0047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7" w:rsidRDefault="004753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7" w:rsidRDefault="004753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7" w:rsidRDefault="004753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2DA"/>
    <w:rsid w:val="00022AA5"/>
    <w:rsid w:val="00135721"/>
    <w:rsid w:val="00145748"/>
    <w:rsid w:val="002F29D7"/>
    <w:rsid w:val="00300D95"/>
    <w:rsid w:val="003F516E"/>
    <w:rsid w:val="004753A7"/>
    <w:rsid w:val="004B0861"/>
    <w:rsid w:val="005051F1"/>
    <w:rsid w:val="005459FB"/>
    <w:rsid w:val="0059611B"/>
    <w:rsid w:val="005977EE"/>
    <w:rsid w:val="0061549B"/>
    <w:rsid w:val="00676004"/>
    <w:rsid w:val="006A17AF"/>
    <w:rsid w:val="006F5165"/>
    <w:rsid w:val="007C260D"/>
    <w:rsid w:val="007D048D"/>
    <w:rsid w:val="00911C5B"/>
    <w:rsid w:val="009651FE"/>
    <w:rsid w:val="009802EC"/>
    <w:rsid w:val="00997460"/>
    <w:rsid w:val="009A213B"/>
    <w:rsid w:val="00A21D77"/>
    <w:rsid w:val="00AB298E"/>
    <w:rsid w:val="00BD4CD3"/>
    <w:rsid w:val="00CB3605"/>
    <w:rsid w:val="00CC4CF4"/>
    <w:rsid w:val="00DA5AA5"/>
    <w:rsid w:val="00F10AD9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2D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762D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7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3A7"/>
  </w:style>
  <w:style w:type="paragraph" w:styleId="a9">
    <w:name w:val="footer"/>
    <w:basedOn w:val="a"/>
    <w:link w:val="aa"/>
    <w:uiPriority w:val="99"/>
    <w:semiHidden/>
    <w:unhideWhenUsed/>
    <w:rsid w:val="0047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33DE-A215-42A3-BB40-1E042CE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dcterms:created xsi:type="dcterms:W3CDTF">2013-12-06T13:41:00Z</dcterms:created>
  <dcterms:modified xsi:type="dcterms:W3CDTF">2013-12-07T08:22:00Z</dcterms:modified>
</cp:coreProperties>
</file>