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AAE" w:rsidRPr="004B6AAE" w:rsidRDefault="006A022C" w:rsidP="004B6AAE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Игры для развития и уточнения</w:t>
      </w:r>
      <w:r w:rsidR="004B6AAE" w:rsidRPr="004B6AAE">
        <w:rPr>
          <w:b/>
          <w:color w:val="000000"/>
          <w:sz w:val="28"/>
          <w:szCs w:val="28"/>
        </w:rPr>
        <w:t xml:space="preserve"> временных представлений</w:t>
      </w:r>
      <w:r w:rsidR="004B6AAE">
        <w:rPr>
          <w:b/>
          <w:color w:val="000000"/>
          <w:sz w:val="28"/>
          <w:szCs w:val="28"/>
        </w:rPr>
        <w:t>.</w:t>
      </w:r>
    </w:p>
    <w:p w:rsidR="004B6AAE" w:rsidRPr="004B6AAE" w:rsidRDefault="004B6AAE" w:rsidP="004B6AAE">
      <w:pPr>
        <w:spacing w:before="100" w:beforeAutospacing="1" w:after="100" w:afterAutospacing="1"/>
        <w:ind w:firstLine="567"/>
        <w:rPr>
          <w:color w:val="000000"/>
          <w:sz w:val="28"/>
          <w:szCs w:val="28"/>
        </w:rPr>
      </w:pPr>
      <w:r w:rsidRPr="004B6AAE">
        <w:rPr>
          <w:color w:val="000000"/>
          <w:sz w:val="28"/>
          <w:szCs w:val="28"/>
        </w:rPr>
        <w:t>При работе над развитием временных представлений рассматривается следующий круг вопросов сутки, неделя, времена года, месяцы, семья, возраст и роли в семье. Делать это можно посредством разнообразных упражнений и заданий, известных рифмовок и стихов Работа ведется по нескольким направлениям.</w:t>
      </w:r>
    </w:p>
    <w:p w:rsidR="004B6AAE" w:rsidRPr="004B6AAE" w:rsidRDefault="004B6AAE" w:rsidP="004B6AAE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B6AAE">
        <w:rPr>
          <w:color w:val="000000"/>
          <w:sz w:val="28"/>
          <w:szCs w:val="28"/>
        </w:rPr>
        <w:t>1) Уточнение понятий об основных единицах времени (части суток, времени года, месяцы, год), наблюдение и определение временной последовательности и закономерности каких-либо действий и событий (после, перед, сейчас, потом и т. д.</w:t>
      </w:r>
      <w:proofErr w:type="gramStart"/>
      <w:r w:rsidRPr="004B6AAE">
        <w:rPr>
          <w:color w:val="000000"/>
          <w:sz w:val="28"/>
          <w:szCs w:val="28"/>
        </w:rPr>
        <w:t xml:space="preserve"> )</w:t>
      </w:r>
      <w:proofErr w:type="gramEnd"/>
      <w:r w:rsidRPr="004B6AAE">
        <w:rPr>
          <w:color w:val="000000"/>
          <w:sz w:val="28"/>
          <w:szCs w:val="28"/>
        </w:rPr>
        <w:t>.</w:t>
      </w:r>
    </w:p>
    <w:p w:rsidR="004B6AAE" w:rsidRPr="004B6AAE" w:rsidRDefault="004B6AAE" w:rsidP="004B6AAE">
      <w:pPr>
        <w:spacing w:before="100" w:beforeAutospacing="1" w:after="100" w:afterAutospacing="1"/>
        <w:ind w:firstLine="567"/>
        <w:rPr>
          <w:color w:val="000000"/>
          <w:sz w:val="28"/>
          <w:szCs w:val="28"/>
        </w:rPr>
      </w:pPr>
      <w:r w:rsidRPr="004B6AAE">
        <w:rPr>
          <w:color w:val="000000"/>
          <w:sz w:val="28"/>
          <w:szCs w:val="28"/>
        </w:rPr>
        <w:t>Детям можно предложить задания.</w:t>
      </w:r>
    </w:p>
    <w:p w:rsidR="004B6AAE" w:rsidRPr="004B6AAE" w:rsidRDefault="004B6AAE" w:rsidP="004B6AAE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4B6AAE">
        <w:rPr>
          <w:color w:val="000000"/>
          <w:sz w:val="28"/>
          <w:szCs w:val="28"/>
        </w:rPr>
        <w:t>Закончи предложения.                                                                          Если сегодня понедельник то завтра будет</w:t>
      </w:r>
      <w:proofErr w:type="gramStart"/>
      <w:r w:rsidRPr="004B6AAE">
        <w:rPr>
          <w:color w:val="000000"/>
          <w:sz w:val="28"/>
          <w:szCs w:val="28"/>
        </w:rPr>
        <w:t>… Е</w:t>
      </w:r>
      <w:proofErr w:type="gramEnd"/>
      <w:r w:rsidRPr="004B6AAE">
        <w:rPr>
          <w:color w:val="000000"/>
          <w:sz w:val="28"/>
          <w:szCs w:val="28"/>
        </w:rPr>
        <w:t>сли сегодня четверг, то завтра будет… Если сегодня суббота, то завтра будет… Если сегодня пятница, то вчера была… Если сегодня вторник, то вчера был… Если сегодня воскресенье, то вчера была…</w:t>
      </w:r>
    </w:p>
    <w:p w:rsidR="004B6AAE" w:rsidRPr="004B6AAE" w:rsidRDefault="004B6AAE" w:rsidP="004B6AAE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4B6AAE">
        <w:rPr>
          <w:color w:val="000000"/>
          <w:sz w:val="28"/>
          <w:szCs w:val="28"/>
        </w:rPr>
        <w:t xml:space="preserve">Догадайся, какое время года? Сегодня плохая погода. На улице холодно. Дует сильный ветер, почти весь день идет дождь. Цветет черемуха и сирень. </w:t>
      </w:r>
    </w:p>
    <w:p w:rsidR="004B6AAE" w:rsidRPr="004B6AAE" w:rsidRDefault="004B6AAE" w:rsidP="004B6AAE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4B6AAE">
        <w:rPr>
          <w:color w:val="000000"/>
          <w:sz w:val="28"/>
          <w:szCs w:val="28"/>
        </w:rPr>
        <w:t>Ответь на вопрос «Когда это бывает?»</w:t>
      </w:r>
    </w:p>
    <w:p w:rsidR="004B6AAE" w:rsidRPr="004B6AAE" w:rsidRDefault="004B6AAE" w:rsidP="004B6AAE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B6AAE">
        <w:rPr>
          <w:color w:val="000000"/>
          <w:sz w:val="28"/>
          <w:szCs w:val="28"/>
        </w:rPr>
        <w:t>Снег на полях,</w:t>
      </w:r>
    </w:p>
    <w:p w:rsidR="004B6AAE" w:rsidRPr="004B6AAE" w:rsidRDefault="004B6AAE" w:rsidP="004B6AAE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B6AAE">
        <w:rPr>
          <w:color w:val="000000"/>
          <w:sz w:val="28"/>
          <w:szCs w:val="28"/>
        </w:rPr>
        <w:t>Лед на реках,</w:t>
      </w:r>
    </w:p>
    <w:p w:rsidR="004B6AAE" w:rsidRPr="004B6AAE" w:rsidRDefault="004B6AAE" w:rsidP="004B6AAE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B6AAE">
        <w:rPr>
          <w:color w:val="000000"/>
          <w:sz w:val="28"/>
          <w:szCs w:val="28"/>
        </w:rPr>
        <w:t>Ветер гуляет</w:t>
      </w:r>
    </w:p>
    <w:p w:rsidR="004B6AAE" w:rsidRPr="004B6AAE" w:rsidRDefault="004B6AAE" w:rsidP="004B6AAE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B6AAE">
        <w:rPr>
          <w:color w:val="000000"/>
          <w:sz w:val="28"/>
          <w:szCs w:val="28"/>
        </w:rPr>
        <w:t xml:space="preserve">Когда это бывает? </w:t>
      </w:r>
      <w:r w:rsidRPr="004B6AAE">
        <w:rPr>
          <w:i/>
          <w:iCs/>
          <w:color w:val="000000"/>
          <w:sz w:val="28"/>
          <w:szCs w:val="28"/>
        </w:rPr>
        <w:t>(Зимой.)</w:t>
      </w:r>
    </w:p>
    <w:p w:rsidR="004B6AAE" w:rsidRPr="004B6AAE" w:rsidRDefault="004B6AAE" w:rsidP="004B6AAE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B6AAE">
        <w:rPr>
          <w:color w:val="000000"/>
          <w:sz w:val="28"/>
          <w:szCs w:val="28"/>
        </w:rPr>
        <w:t>Солнце печет,</w:t>
      </w:r>
    </w:p>
    <w:p w:rsidR="004B6AAE" w:rsidRPr="004B6AAE" w:rsidRDefault="004B6AAE" w:rsidP="004B6AAE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B6AAE">
        <w:rPr>
          <w:color w:val="000000"/>
          <w:sz w:val="28"/>
          <w:szCs w:val="28"/>
        </w:rPr>
        <w:t>Липа цветет,</w:t>
      </w:r>
    </w:p>
    <w:p w:rsidR="004B6AAE" w:rsidRPr="004B6AAE" w:rsidRDefault="004B6AAE" w:rsidP="004B6AAE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B6AAE">
        <w:rPr>
          <w:color w:val="000000"/>
          <w:sz w:val="28"/>
          <w:szCs w:val="28"/>
        </w:rPr>
        <w:t>Рожь поспевает</w:t>
      </w:r>
    </w:p>
    <w:p w:rsidR="004B6AAE" w:rsidRPr="004B6AAE" w:rsidRDefault="004B6AAE" w:rsidP="004B6AAE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B6AAE">
        <w:rPr>
          <w:color w:val="000000"/>
          <w:sz w:val="28"/>
          <w:szCs w:val="28"/>
        </w:rPr>
        <w:t xml:space="preserve">Когда это бывает? </w:t>
      </w:r>
      <w:r w:rsidRPr="004B6AAE">
        <w:rPr>
          <w:i/>
          <w:iCs/>
          <w:color w:val="000000"/>
          <w:sz w:val="28"/>
          <w:szCs w:val="28"/>
        </w:rPr>
        <w:t>(Летом.)</w:t>
      </w:r>
    </w:p>
    <w:p w:rsidR="004B6AAE" w:rsidRPr="004B6AAE" w:rsidRDefault="004B6AAE" w:rsidP="004B6AAE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B6AAE">
        <w:rPr>
          <w:color w:val="000000"/>
          <w:sz w:val="28"/>
          <w:szCs w:val="28"/>
        </w:rPr>
        <w:t>Тает снежок,</w:t>
      </w:r>
    </w:p>
    <w:p w:rsidR="004B6AAE" w:rsidRPr="004B6AAE" w:rsidRDefault="004B6AAE" w:rsidP="004B6AAE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B6AAE">
        <w:rPr>
          <w:color w:val="000000"/>
          <w:sz w:val="28"/>
          <w:szCs w:val="28"/>
        </w:rPr>
        <w:t>Ожил лужок,</w:t>
      </w:r>
    </w:p>
    <w:p w:rsidR="004B6AAE" w:rsidRPr="004B6AAE" w:rsidRDefault="004B6AAE" w:rsidP="004B6AAE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B6AAE">
        <w:rPr>
          <w:color w:val="000000"/>
          <w:sz w:val="28"/>
          <w:szCs w:val="28"/>
        </w:rPr>
        <w:t>День прибывает —</w:t>
      </w:r>
    </w:p>
    <w:p w:rsidR="004B6AAE" w:rsidRPr="004B6AAE" w:rsidRDefault="004B6AAE" w:rsidP="004B6AAE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B6AAE">
        <w:rPr>
          <w:color w:val="000000"/>
          <w:sz w:val="28"/>
          <w:szCs w:val="28"/>
        </w:rPr>
        <w:lastRenderedPageBreak/>
        <w:t xml:space="preserve">Когда это бывает? </w:t>
      </w:r>
      <w:r w:rsidRPr="004B6AAE">
        <w:rPr>
          <w:i/>
          <w:iCs/>
          <w:color w:val="000000"/>
          <w:sz w:val="28"/>
          <w:szCs w:val="28"/>
        </w:rPr>
        <w:t>(Весной.)</w:t>
      </w:r>
    </w:p>
    <w:p w:rsidR="004B6AAE" w:rsidRPr="004B6AAE" w:rsidRDefault="004B6AAE" w:rsidP="004B6AAE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B6AAE">
        <w:rPr>
          <w:color w:val="000000"/>
          <w:sz w:val="28"/>
          <w:szCs w:val="28"/>
        </w:rPr>
        <w:t>Пусты поля,</w:t>
      </w:r>
    </w:p>
    <w:p w:rsidR="004B6AAE" w:rsidRPr="004B6AAE" w:rsidRDefault="004B6AAE" w:rsidP="004B6AAE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B6AAE">
        <w:rPr>
          <w:color w:val="000000"/>
          <w:sz w:val="28"/>
          <w:szCs w:val="28"/>
        </w:rPr>
        <w:t>Мокнет земля,</w:t>
      </w:r>
    </w:p>
    <w:p w:rsidR="004B6AAE" w:rsidRPr="004B6AAE" w:rsidRDefault="004B6AAE" w:rsidP="004B6AAE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B6AAE">
        <w:rPr>
          <w:color w:val="000000"/>
          <w:sz w:val="28"/>
          <w:szCs w:val="28"/>
        </w:rPr>
        <w:t>Лист опадает —</w:t>
      </w:r>
    </w:p>
    <w:p w:rsidR="004B6AAE" w:rsidRPr="004B6AAE" w:rsidRDefault="004B6AAE" w:rsidP="004B6AAE">
      <w:pPr>
        <w:spacing w:before="100" w:beforeAutospacing="1" w:after="100" w:afterAutospacing="1"/>
        <w:rPr>
          <w:i/>
          <w:iCs/>
          <w:color w:val="000000"/>
          <w:sz w:val="28"/>
          <w:szCs w:val="28"/>
        </w:rPr>
      </w:pPr>
      <w:r w:rsidRPr="004B6AAE">
        <w:rPr>
          <w:color w:val="000000"/>
          <w:sz w:val="28"/>
          <w:szCs w:val="28"/>
        </w:rPr>
        <w:t xml:space="preserve">Когда это бывает? </w:t>
      </w:r>
      <w:r w:rsidRPr="004B6AAE">
        <w:rPr>
          <w:i/>
          <w:iCs/>
          <w:color w:val="000000"/>
          <w:sz w:val="28"/>
          <w:szCs w:val="28"/>
        </w:rPr>
        <w:t>(Осенью.)</w:t>
      </w:r>
    </w:p>
    <w:p w:rsidR="004B6AAE" w:rsidRPr="004B6AAE" w:rsidRDefault="004B6AAE" w:rsidP="004B6AAE">
      <w:pPr>
        <w:numPr>
          <w:ilvl w:val="0"/>
          <w:numId w:val="3"/>
        </w:numPr>
        <w:spacing w:before="100" w:beforeAutospacing="1" w:after="100" w:afterAutospacing="1"/>
        <w:ind w:left="0" w:firstLine="0"/>
        <w:rPr>
          <w:color w:val="000000"/>
          <w:sz w:val="28"/>
          <w:szCs w:val="28"/>
        </w:rPr>
      </w:pPr>
      <w:r w:rsidRPr="004B6AAE">
        <w:rPr>
          <w:color w:val="000000"/>
          <w:sz w:val="28"/>
          <w:szCs w:val="28"/>
        </w:rPr>
        <w:t xml:space="preserve">Педагог предлагает послушать стихотворение и найти картинку, на которой </w:t>
      </w:r>
      <w:proofErr w:type="gramStart"/>
      <w:r w:rsidRPr="004B6AAE">
        <w:rPr>
          <w:color w:val="000000"/>
          <w:sz w:val="28"/>
          <w:szCs w:val="28"/>
        </w:rPr>
        <w:t>изображено то</w:t>
      </w:r>
      <w:proofErr w:type="gramEnd"/>
      <w:r w:rsidRPr="004B6AAE">
        <w:rPr>
          <w:color w:val="000000"/>
          <w:sz w:val="28"/>
          <w:szCs w:val="28"/>
        </w:rPr>
        <w:t xml:space="preserve"> время суток, о котором говорит поэт:</w:t>
      </w:r>
    </w:p>
    <w:p w:rsidR="004B6AAE" w:rsidRPr="004B6AAE" w:rsidRDefault="004B6AAE" w:rsidP="004B6AAE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B6AAE">
        <w:rPr>
          <w:color w:val="000000"/>
          <w:sz w:val="28"/>
          <w:szCs w:val="28"/>
        </w:rPr>
        <w:t>Спешат на ночлег пешеходы,</w:t>
      </w:r>
    </w:p>
    <w:p w:rsidR="004B6AAE" w:rsidRPr="004B6AAE" w:rsidRDefault="004B6AAE" w:rsidP="004B6AAE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B6AAE">
        <w:rPr>
          <w:color w:val="000000"/>
          <w:sz w:val="28"/>
          <w:szCs w:val="28"/>
        </w:rPr>
        <w:t>Нигде не увидишь ребят.</w:t>
      </w:r>
    </w:p>
    <w:p w:rsidR="004B6AAE" w:rsidRPr="004B6AAE" w:rsidRDefault="004B6AAE" w:rsidP="004B6AAE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B6AAE">
        <w:rPr>
          <w:color w:val="000000"/>
          <w:sz w:val="28"/>
          <w:szCs w:val="28"/>
        </w:rPr>
        <w:t>И только вокзалы, заводы,</w:t>
      </w:r>
    </w:p>
    <w:p w:rsidR="004B6AAE" w:rsidRPr="004B6AAE" w:rsidRDefault="004B6AAE" w:rsidP="004B6AAE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B6AAE">
        <w:rPr>
          <w:color w:val="000000"/>
          <w:sz w:val="28"/>
          <w:szCs w:val="28"/>
        </w:rPr>
        <w:t>Часы и машины не спят.</w:t>
      </w:r>
    </w:p>
    <w:p w:rsidR="004B6AAE" w:rsidRPr="004B6AAE" w:rsidRDefault="004B6AAE" w:rsidP="004B6AAE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B6AAE">
        <w:rPr>
          <w:color w:val="000000"/>
          <w:sz w:val="28"/>
          <w:szCs w:val="28"/>
        </w:rPr>
        <w:t>(С. Маршак)</w:t>
      </w:r>
    </w:p>
    <w:p w:rsidR="004B6AAE" w:rsidRPr="004B6AAE" w:rsidRDefault="004B6AAE" w:rsidP="004B6AAE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B6AAE">
        <w:rPr>
          <w:color w:val="000000"/>
          <w:sz w:val="28"/>
          <w:szCs w:val="28"/>
        </w:rPr>
        <w:t>Если звонко за окном</w:t>
      </w:r>
    </w:p>
    <w:p w:rsidR="004B6AAE" w:rsidRPr="004B6AAE" w:rsidRDefault="004B6AAE" w:rsidP="004B6AAE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B6AAE">
        <w:rPr>
          <w:color w:val="000000"/>
          <w:sz w:val="28"/>
          <w:szCs w:val="28"/>
        </w:rPr>
        <w:t xml:space="preserve">Защебечут птицы, </w:t>
      </w:r>
    </w:p>
    <w:p w:rsidR="004B6AAE" w:rsidRPr="004B6AAE" w:rsidRDefault="004B6AAE" w:rsidP="004B6AAE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B6AAE">
        <w:rPr>
          <w:color w:val="000000"/>
          <w:sz w:val="28"/>
          <w:szCs w:val="28"/>
        </w:rPr>
        <w:t>Если так светло кругом,</w:t>
      </w:r>
    </w:p>
    <w:p w:rsidR="004B6AAE" w:rsidRPr="004B6AAE" w:rsidRDefault="004B6AAE" w:rsidP="004B6AAE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B6AAE">
        <w:rPr>
          <w:color w:val="000000"/>
          <w:sz w:val="28"/>
          <w:szCs w:val="28"/>
        </w:rPr>
        <w:t>Что тебе не спится,</w:t>
      </w:r>
    </w:p>
    <w:p w:rsidR="004B6AAE" w:rsidRPr="004B6AAE" w:rsidRDefault="004B6AAE" w:rsidP="004B6AAE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B6AAE">
        <w:rPr>
          <w:color w:val="000000"/>
          <w:sz w:val="28"/>
          <w:szCs w:val="28"/>
        </w:rPr>
        <w:t>Если радио у вас</w:t>
      </w:r>
    </w:p>
    <w:p w:rsidR="004B6AAE" w:rsidRPr="004B6AAE" w:rsidRDefault="004B6AAE" w:rsidP="004B6AAE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B6AAE">
        <w:rPr>
          <w:color w:val="000000"/>
          <w:sz w:val="28"/>
          <w:szCs w:val="28"/>
        </w:rPr>
        <w:t>Вдруг заговорило</w:t>
      </w:r>
    </w:p>
    <w:p w:rsidR="004B6AAE" w:rsidRPr="004B6AAE" w:rsidRDefault="004B6AAE" w:rsidP="004B6AAE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B6AAE">
        <w:rPr>
          <w:color w:val="000000"/>
          <w:sz w:val="28"/>
          <w:szCs w:val="28"/>
        </w:rPr>
        <w:t>Это значит, что сейчас</w:t>
      </w:r>
    </w:p>
    <w:p w:rsidR="004B6AAE" w:rsidRPr="004B6AAE" w:rsidRDefault="004B6AAE" w:rsidP="004B6AAE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B6AAE">
        <w:rPr>
          <w:color w:val="000000"/>
          <w:sz w:val="28"/>
          <w:szCs w:val="28"/>
        </w:rPr>
        <w:t>…Утро наступило</w:t>
      </w:r>
    </w:p>
    <w:p w:rsidR="004B6AAE" w:rsidRPr="004B6AAE" w:rsidRDefault="004B6AAE" w:rsidP="004B6AAE">
      <w:pPr>
        <w:spacing w:before="100" w:beforeAutospacing="1" w:after="100" w:afterAutospacing="1"/>
        <w:ind w:left="360"/>
        <w:rPr>
          <w:color w:val="000000"/>
          <w:sz w:val="28"/>
          <w:szCs w:val="28"/>
        </w:rPr>
      </w:pPr>
      <w:r w:rsidRPr="004B6AAE">
        <w:rPr>
          <w:color w:val="000000"/>
          <w:sz w:val="28"/>
          <w:szCs w:val="28"/>
        </w:rPr>
        <w:t>(Б. Яковлев).</w:t>
      </w:r>
    </w:p>
    <w:p w:rsidR="004B6AAE" w:rsidRPr="004B6AAE" w:rsidRDefault="004B6AAE" w:rsidP="004B6AAE">
      <w:pPr>
        <w:numPr>
          <w:ilvl w:val="0"/>
          <w:numId w:val="4"/>
        </w:numPr>
        <w:tabs>
          <w:tab w:val="num" w:pos="0"/>
        </w:tabs>
        <w:spacing w:before="100" w:beforeAutospacing="1" w:after="100" w:afterAutospacing="1"/>
        <w:ind w:left="0" w:firstLine="0"/>
        <w:rPr>
          <w:color w:val="000000"/>
          <w:sz w:val="28"/>
          <w:szCs w:val="28"/>
        </w:rPr>
      </w:pPr>
      <w:r w:rsidRPr="004B6AAE">
        <w:rPr>
          <w:color w:val="000000"/>
          <w:sz w:val="28"/>
          <w:szCs w:val="28"/>
        </w:rPr>
        <w:t>«Назови соседей»:</w:t>
      </w:r>
    </w:p>
    <w:p w:rsidR="004B6AAE" w:rsidRPr="004B6AAE" w:rsidRDefault="004B6AAE" w:rsidP="004B6AAE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B6AAE">
        <w:rPr>
          <w:color w:val="000000"/>
          <w:sz w:val="28"/>
          <w:szCs w:val="28"/>
        </w:rPr>
        <w:t>-  Назови соседей утра.</w:t>
      </w:r>
    </w:p>
    <w:p w:rsidR="004B6AAE" w:rsidRPr="004B6AAE" w:rsidRDefault="004B6AAE" w:rsidP="004B6AAE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B6AAE">
        <w:rPr>
          <w:color w:val="000000"/>
          <w:sz w:val="28"/>
          <w:szCs w:val="28"/>
        </w:rPr>
        <w:t xml:space="preserve">-  У части </w:t>
      </w:r>
      <w:proofErr w:type="gramStart"/>
      <w:r w:rsidRPr="004B6AAE">
        <w:rPr>
          <w:color w:val="000000"/>
          <w:sz w:val="28"/>
          <w:szCs w:val="28"/>
        </w:rPr>
        <w:t>суток-утра</w:t>
      </w:r>
      <w:proofErr w:type="gramEnd"/>
      <w:r w:rsidRPr="004B6AAE">
        <w:rPr>
          <w:color w:val="000000"/>
          <w:sz w:val="28"/>
          <w:szCs w:val="28"/>
        </w:rPr>
        <w:t xml:space="preserve"> </w:t>
      </w:r>
      <w:proofErr w:type="spellStart"/>
      <w:r w:rsidRPr="004B6AAE">
        <w:rPr>
          <w:color w:val="000000"/>
          <w:sz w:val="28"/>
          <w:szCs w:val="28"/>
        </w:rPr>
        <w:t>соседи-ночь</w:t>
      </w:r>
      <w:proofErr w:type="spellEnd"/>
      <w:r w:rsidRPr="004B6AAE">
        <w:rPr>
          <w:color w:val="000000"/>
          <w:sz w:val="28"/>
          <w:szCs w:val="28"/>
        </w:rPr>
        <w:t xml:space="preserve"> и день, потому что до </w:t>
      </w:r>
      <w:proofErr w:type="spellStart"/>
      <w:r w:rsidRPr="004B6AAE">
        <w:rPr>
          <w:color w:val="000000"/>
          <w:sz w:val="28"/>
          <w:szCs w:val="28"/>
        </w:rPr>
        <w:t>утра-ночь</w:t>
      </w:r>
      <w:proofErr w:type="spellEnd"/>
      <w:r w:rsidRPr="004B6AAE">
        <w:rPr>
          <w:color w:val="000000"/>
          <w:sz w:val="28"/>
          <w:szCs w:val="28"/>
        </w:rPr>
        <w:t>, а после утра наступает день.</w:t>
      </w:r>
    </w:p>
    <w:p w:rsidR="004B6AAE" w:rsidRPr="004B6AAE" w:rsidRDefault="004B6AAE" w:rsidP="004B6AAE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B6AAE">
        <w:rPr>
          <w:color w:val="000000"/>
          <w:sz w:val="28"/>
          <w:szCs w:val="28"/>
        </w:rPr>
        <w:lastRenderedPageBreak/>
        <w:t>-  Назови соседей ночи.</w:t>
      </w:r>
    </w:p>
    <w:p w:rsidR="004B6AAE" w:rsidRPr="004B6AAE" w:rsidRDefault="004B6AAE" w:rsidP="004B6AAE">
      <w:pPr>
        <w:numPr>
          <w:ilvl w:val="0"/>
          <w:numId w:val="4"/>
        </w:numPr>
        <w:tabs>
          <w:tab w:val="num" w:pos="0"/>
        </w:tabs>
        <w:spacing w:before="100" w:beforeAutospacing="1" w:after="100" w:afterAutospacing="1"/>
        <w:ind w:left="0" w:firstLine="0"/>
        <w:rPr>
          <w:color w:val="000000"/>
          <w:sz w:val="28"/>
          <w:szCs w:val="28"/>
        </w:rPr>
      </w:pPr>
      <w:r w:rsidRPr="004B6AAE">
        <w:rPr>
          <w:color w:val="000000"/>
          <w:sz w:val="28"/>
          <w:szCs w:val="28"/>
        </w:rPr>
        <w:t>«Назови все части суток»:</w:t>
      </w:r>
    </w:p>
    <w:p w:rsidR="004B6AAE" w:rsidRPr="004B6AAE" w:rsidRDefault="004B6AAE" w:rsidP="004B6AAE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B6AAE">
        <w:rPr>
          <w:color w:val="000000"/>
          <w:sz w:val="28"/>
          <w:szCs w:val="28"/>
        </w:rPr>
        <w:t xml:space="preserve">-  Дети, я назову одну часть суток, а вы назовите все остальные, которые за ней следуют, чтобы получились сутки. </w:t>
      </w:r>
      <w:proofErr w:type="spellStart"/>
      <w:proofErr w:type="gramStart"/>
      <w:r w:rsidRPr="004B6AAE">
        <w:rPr>
          <w:color w:val="000000"/>
          <w:sz w:val="28"/>
          <w:szCs w:val="28"/>
        </w:rPr>
        <w:t>День-что</w:t>
      </w:r>
      <w:proofErr w:type="spellEnd"/>
      <w:proofErr w:type="gramEnd"/>
      <w:r w:rsidRPr="004B6AAE">
        <w:rPr>
          <w:color w:val="000000"/>
          <w:sz w:val="28"/>
          <w:szCs w:val="28"/>
        </w:rPr>
        <w:t xml:space="preserve"> дальше! (Вечер). И т.д.</w:t>
      </w:r>
    </w:p>
    <w:p w:rsidR="004B6AAE" w:rsidRPr="004B6AAE" w:rsidRDefault="004B6AAE" w:rsidP="004B6AAE">
      <w:pPr>
        <w:numPr>
          <w:ilvl w:val="0"/>
          <w:numId w:val="4"/>
        </w:numPr>
        <w:tabs>
          <w:tab w:val="num" w:pos="0"/>
        </w:tabs>
        <w:spacing w:before="100" w:beforeAutospacing="1" w:after="100" w:afterAutospacing="1"/>
        <w:ind w:left="0" w:firstLine="0"/>
        <w:rPr>
          <w:color w:val="000000"/>
          <w:sz w:val="28"/>
          <w:szCs w:val="28"/>
        </w:rPr>
      </w:pPr>
      <w:r w:rsidRPr="004B6AAE">
        <w:rPr>
          <w:color w:val="000000"/>
          <w:sz w:val="28"/>
          <w:szCs w:val="28"/>
        </w:rPr>
        <w:t xml:space="preserve">Для закрепления понятий о сутках и о последовательности частей суток проводим беседу по таким вопросам: </w:t>
      </w:r>
    </w:p>
    <w:p w:rsidR="004B6AAE" w:rsidRPr="004B6AAE" w:rsidRDefault="004B6AAE" w:rsidP="004B6AAE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B6AAE">
        <w:rPr>
          <w:color w:val="000000"/>
          <w:sz w:val="28"/>
          <w:szCs w:val="28"/>
        </w:rPr>
        <w:t>-  «Вспомните, что знаете о сутках?»</w:t>
      </w:r>
    </w:p>
    <w:p w:rsidR="004B6AAE" w:rsidRPr="004B6AAE" w:rsidRDefault="004B6AAE" w:rsidP="004B6AAE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B6AAE">
        <w:rPr>
          <w:color w:val="000000"/>
          <w:sz w:val="28"/>
          <w:szCs w:val="28"/>
        </w:rPr>
        <w:t>-  «Какое сейчас время суток?»</w:t>
      </w:r>
    </w:p>
    <w:p w:rsidR="004B6AAE" w:rsidRPr="004B6AAE" w:rsidRDefault="004B6AAE" w:rsidP="004B6AAE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B6AAE">
        <w:rPr>
          <w:color w:val="000000"/>
          <w:sz w:val="28"/>
          <w:szCs w:val="28"/>
        </w:rPr>
        <w:t>-  «Какие части суток бывают еще?»</w:t>
      </w:r>
    </w:p>
    <w:p w:rsidR="004B6AAE" w:rsidRPr="004B6AAE" w:rsidRDefault="004B6AAE" w:rsidP="004B6AAE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B6AAE">
        <w:rPr>
          <w:color w:val="000000"/>
          <w:sz w:val="28"/>
          <w:szCs w:val="28"/>
        </w:rPr>
        <w:t>-  «Что наступает после вечера?»</w:t>
      </w:r>
    </w:p>
    <w:p w:rsidR="004B6AAE" w:rsidRPr="004B6AAE" w:rsidRDefault="004B6AAE" w:rsidP="004B6AAE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B6AAE">
        <w:rPr>
          <w:color w:val="000000"/>
          <w:sz w:val="28"/>
          <w:szCs w:val="28"/>
        </w:rPr>
        <w:t>-  «Как вы узнаете, что наступила ночь?»</w:t>
      </w:r>
    </w:p>
    <w:p w:rsidR="004B6AAE" w:rsidRPr="004B6AAE" w:rsidRDefault="004B6AAE" w:rsidP="004B6AAE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B6AAE">
        <w:rPr>
          <w:color w:val="000000"/>
          <w:sz w:val="28"/>
          <w:szCs w:val="28"/>
        </w:rPr>
        <w:t xml:space="preserve">-  «Назовите все части суток начиная </w:t>
      </w:r>
      <w:proofErr w:type="gramStart"/>
      <w:r w:rsidRPr="004B6AAE">
        <w:rPr>
          <w:color w:val="000000"/>
          <w:sz w:val="28"/>
          <w:szCs w:val="28"/>
        </w:rPr>
        <w:t>с</w:t>
      </w:r>
      <w:proofErr w:type="gramEnd"/>
      <w:r w:rsidRPr="004B6AAE">
        <w:rPr>
          <w:color w:val="000000"/>
          <w:sz w:val="28"/>
          <w:szCs w:val="28"/>
        </w:rPr>
        <w:t xml:space="preserve"> дня?»</w:t>
      </w:r>
    </w:p>
    <w:p w:rsidR="004B6AAE" w:rsidRPr="004B6AAE" w:rsidRDefault="004B6AAE" w:rsidP="004B6AAE">
      <w:pPr>
        <w:spacing w:before="100" w:beforeAutospacing="1" w:after="100" w:afterAutospacing="1"/>
        <w:ind w:firstLine="567"/>
        <w:rPr>
          <w:color w:val="000000"/>
          <w:sz w:val="28"/>
          <w:szCs w:val="28"/>
        </w:rPr>
      </w:pPr>
      <w:r w:rsidRPr="004B6AAE">
        <w:rPr>
          <w:color w:val="000000"/>
          <w:sz w:val="28"/>
          <w:szCs w:val="28"/>
        </w:rPr>
        <w:t xml:space="preserve">Таким </w:t>
      </w:r>
      <w:proofErr w:type="gramStart"/>
      <w:r w:rsidRPr="004B6AAE">
        <w:rPr>
          <w:color w:val="000000"/>
          <w:sz w:val="28"/>
          <w:szCs w:val="28"/>
        </w:rPr>
        <w:t>образом</w:t>
      </w:r>
      <w:proofErr w:type="gramEnd"/>
      <w:r w:rsidRPr="004B6AAE">
        <w:rPr>
          <w:color w:val="000000"/>
          <w:sz w:val="28"/>
          <w:szCs w:val="28"/>
        </w:rPr>
        <w:t xml:space="preserve"> мы показываем детям последовательность частей суток и даем представление о сутках в целом. При этом у них складывается понятие о текучести и непрерывности времени.</w:t>
      </w:r>
    </w:p>
    <w:p w:rsidR="004B6AAE" w:rsidRPr="004B6AAE" w:rsidRDefault="004B6AAE" w:rsidP="004B6AAE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B6AAE">
        <w:rPr>
          <w:color w:val="000000"/>
          <w:sz w:val="28"/>
          <w:szCs w:val="28"/>
        </w:rPr>
        <w:t>2) Формирование и уточнение понятий о периодах человеческого возраста, о взаимоотношениях и ролях в семье (сын, дочь отец, мать, бабушка, дедушка и т.д.).</w:t>
      </w:r>
    </w:p>
    <w:p w:rsidR="004B6AAE" w:rsidRPr="004B6AAE" w:rsidRDefault="004B6AAE" w:rsidP="004B6AAE">
      <w:pPr>
        <w:spacing w:before="100" w:beforeAutospacing="1" w:after="100" w:afterAutospacing="1"/>
        <w:ind w:firstLine="567"/>
        <w:rPr>
          <w:color w:val="000000"/>
          <w:sz w:val="28"/>
          <w:szCs w:val="28"/>
        </w:rPr>
      </w:pPr>
      <w:proofErr w:type="gramStart"/>
      <w:r w:rsidRPr="004B6AAE">
        <w:rPr>
          <w:color w:val="000000"/>
          <w:sz w:val="28"/>
          <w:szCs w:val="28"/>
        </w:rPr>
        <w:t>В активном словаре у дошкольников часто не находится нужных слов для обозначения возраста человека (младенец, ребенок, подросток, юноша, мужчина, старик; девочка, девушка, женщина, старуха).</w:t>
      </w:r>
      <w:proofErr w:type="gramEnd"/>
      <w:r w:rsidRPr="004B6AAE">
        <w:rPr>
          <w:color w:val="000000"/>
          <w:sz w:val="28"/>
          <w:szCs w:val="28"/>
        </w:rPr>
        <w:t xml:space="preserve"> Возраст не отличается ребенком от размера, особенно от высоты. Дошкольники полагают, что большие вещи старше </w:t>
      </w:r>
      <w:proofErr w:type="gramStart"/>
      <w:r w:rsidRPr="004B6AAE">
        <w:rPr>
          <w:color w:val="000000"/>
          <w:sz w:val="28"/>
          <w:szCs w:val="28"/>
        </w:rPr>
        <w:t>меньших</w:t>
      </w:r>
      <w:proofErr w:type="gramEnd"/>
      <w:r w:rsidRPr="004B6AAE">
        <w:rPr>
          <w:color w:val="000000"/>
          <w:sz w:val="28"/>
          <w:szCs w:val="28"/>
        </w:rPr>
        <w:t xml:space="preserve">. Из-за ассоциации с величиной возраст не обязательно связывается с датой рождения. Если мальчик родился раньше девочки, но она перегнала его по росту, то она и будет «старше». </w:t>
      </w:r>
    </w:p>
    <w:p w:rsidR="004B6AAE" w:rsidRPr="004B6AAE" w:rsidRDefault="004B6AAE" w:rsidP="004B6AAE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B6AAE">
        <w:rPr>
          <w:color w:val="000000"/>
          <w:sz w:val="28"/>
          <w:szCs w:val="28"/>
        </w:rPr>
        <w:t>Детям предлагаются задания.</w:t>
      </w:r>
    </w:p>
    <w:p w:rsidR="004B6AAE" w:rsidRPr="004B6AAE" w:rsidRDefault="004B6AAE" w:rsidP="004B6AAE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4B6AAE">
        <w:rPr>
          <w:color w:val="000000"/>
          <w:sz w:val="28"/>
          <w:szCs w:val="28"/>
        </w:rPr>
        <w:t xml:space="preserve">Расскажи про свою семью. Как тебя зовут? Сколько тебе лет? Перечисли, кто есть в твоей семье? Есть ли у тебя братья и сестры? Как зовут твоих родителей, бабушку, дедушку, сестер, братьев? Кем и где работают твои родители? Есть ли у тебя домашние животные? Твое любимое занятие? Что вы всей семьей любите делать в свободное время? </w:t>
      </w:r>
    </w:p>
    <w:p w:rsidR="004B6AAE" w:rsidRPr="004B6AAE" w:rsidRDefault="004B6AAE" w:rsidP="004B6AAE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4B6AAE">
        <w:rPr>
          <w:color w:val="000000"/>
          <w:sz w:val="28"/>
          <w:szCs w:val="28"/>
        </w:rPr>
        <w:lastRenderedPageBreak/>
        <w:t>Рассмотри фотографии одного человека, сделанные в разные годы. Теперь он дедушка. Какая фотография сделана раньше других? Таким образом, включение в систему коррекционной работы заданий и упражнений, направленных на развитие и уточнение пространственно-временных представлений, будет способствовать совершенствованию лексического и грамматического компонента речи, положительно отразится на формировании неречевых процессов (внимания, памяти, мышления), упредит возникновение графических ошибок на письме.</w:t>
      </w:r>
    </w:p>
    <w:p w:rsidR="004B6AAE" w:rsidRPr="004B6AAE" w:rsidRDefault="004B6AAE" w:rsidP="004B6AAE">
      <w:pPr>
        <w:spacing w:before="100" w:beforeAutospacing="1" w:after="100" w:afterAutospacing="1"/>
        <w:ind w:firstLine="567"/>
        <w:rPr>
          <w:color w:val="000000"/>
          <w:sz w:val="28"/>
          <w:szCs w:val="28"/>
        </w:rPr>
      </w:pPr>
      <w:r w:rsidRPr="004B6AAE">
        <w:rPr>
          <w:color w:val="000000"/>
          <w:sz w:val="28"/>
          <w:szCs w:val="28"/>
        </w:rPr>
        <w:t>Освоение детьми времени осуществляется во взаимосвязи чувственного и логического: развитое «чувство времени» предполагает знание системы единиц его измерения. Совершенствование временных ориентировок у ребенка должно строиться на прочной сенсорной основе и содержать доступные для каждого возрастного периода временные категории.</w:t>
      </w:r>
    </w:p>
    <w:p w:rsidR="00DF5E89" w:rsidRPr="004B6AAE" w:rsidRDefault="00DF5E89">
      <w:pPr>
        <w:rPr>
          <w:sz w:val="28"/>
          <w:szCs w:val="28"/>
        </w:rPr>
      </w:pPr>
    </w:p>
    <w:sectPr w:rsidR="00DF5E89" w:rsidRPr="004B6AAE" w:rsidSect="00DF5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E6BEE"/>
    <w:multiLevelType w:val="hybridMultilevel"/>
    <w:tmpl w:val="3A762E02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cs="Wingdings" w:hint="default"/>
      </w:rPr>
    </w:lvl>
  </w:abstractNum>
  <w:abstractNum w:abstractNumId="1">
    <w:nsid w:val="1C5D4D32"/>
    <w:multiLevelType w:val="multilevel"/>
    <w:tmpl w:val="7B169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50958C1"/>
    <w:multiLevelType w:val="multilevel"/>
    <w:tmpl w:val="4C109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68054EC9"/>
    <w:multiLevelType w:val="hybridMultilevel"/>
    <w:tmpl w:val="86B8A24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4">
    <w:nsid w:val="767826DE"/>
    <w:multiLevelType w:val="multilevel"/>
    <w:tmpl w:val="BEC2C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4B6AAE"/>
    <w:rsid w:val="004B6AAE"/>
    <w:rsid w:val="006A022C"/>
    <w:rsid w:val="00904663"/>
    <w:rsid w:val="00C07812"/>
    <w:rsid w:val="00DF5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668</Words>
  <Characters>3812</Characters>
  <Application>Microsoft Office Word</Application>
  <DocSecurity>0</DocSecurity>
  <Lines>31</Lines>
  <Paragraphs>8</Paragraphs>
  <ScaleCrop>false</ScaleCrop>
  <Company>Microsoft</Company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2013-09-28T10:09:00Z</dcterms:created>
  <dcterms:modified xsi:type="dcterms:W3CDTF">2013-09-28T10:17:00Z</dcterms:modified>
</cp:coreProperties>
</file>