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5083"/>
      </w:tblGrid>
      <w:tr w:rsidR="00844A8D" w:rsidRPr="004B0C80" w:rsidTr="00736FD0">
        <w:trPr>
          <w:trHeight w:val="10480"/>
        </w:trPr>
        <w:tc>
          <w:tcPr>
            <w:tcW w:w="5083" w:type="dxa"/>
          </w:tcPr>
          <w:p w:rsidR="00E33C62" w:rsidRPr="00E33C62" w:rsidRDefault="00E33C62" w:rsidP="00844A8D">
            <w:pPr>
              <w:shd w:val="clear" w:color="auto" w:fill="FFFFFF"/>
              <w:spacing w:before="101" w:line="264" w:lineRule="exact"/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Каждое упражнение </w:t>
            </w:r>
            <w:proofErr w:type="spellStart"/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выпонять</w:t>
            </w:r>
            <w:proofErr w:type="spellEnd"/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10-15 раз.</w:t>
            </w:r>
          </w:p>
          <w:p w:rsidR="00E33C62" w:rsidRDefault="00E33C62" w:rsidP="00844A8D">
            <w:pPr>
              <w:shd w:val="clear" w:color="auto" w:fill="FFFFFF"/>
              <w:spacing w:before="101" w:line="264" w:lineRule="exact"/>
              <w:jc w:val="both"/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</w:t>
            </w:r>
            <w:r w:rsidR="00844A8D" w:rsidRPr="008C32F2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.Качели</w:t>
            </w:r>
            <w:r w:rsidR="00844A8D" w:rsidRPr="004B0C8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844A8D" w:rsidRPr="004B0C80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 xml:space="preserve"> </w:t>
            </w:r>
          </w:p>
          <w:p w:rsidR="00844A8D" w:rsidRDefault="00844A8D" w:rsidP="00844A8D">
            <w:pPr>
              <w:shd w:val="clear" w:color="auto" w:fill="FFFFFF"/>
              <w:spacing w:before="101" w:line="264" w:lineRule="exact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B0C80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 xml:space="preserve">Улыбнуться, открыть рот. На счет </w:t>
            </w:r>
            <w:r w:rsidRPr="004B0C8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«раз-два» поочередно упираться языком </w:t>
            </w:r>
            <w:r w:rsidRPr="004B0C80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то в верхние, то в нижние зубы. Ниж</w:t>
            </w:r>
            <w:r w:rsidRPr="004B0C80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softHyphen/>
            </w:r>
            <w:r w:rsidRPr="004B0C80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няя челюсть при этом неподвижна.</w:t>
            </w:r>
          </w:p>
          <w:p w:rsidR="008C32F2" w:rsidRPr="008C32F2" w:rsidRDefault="008C32F2" w:rsidP="008C32F2">
            <w:pPr>
              <w:shd w:val="clear" w:color="auto" w:fill="FFFFFF"/>
              <w:spacing w:before="101" w:line="264" w:lineRule="exact"/>
              <w:jc w:val="both"/>
              <w:rPr>
                <w:rFonts w:ascii="Times New Roman" w:eastAsia="Times New Roman" w:hAnsi="Times New Roman" w:cs="Times New Roman"/>
                <w:color w:val="92D050"/>
                <w:sz w:val="24"/>
                <w:szCs w:val="24"/>
                <w:lang w:eastAsia="ru-RU"/>
              </w:rPr>
            </w:pPr>
            <w:r w:rsidRPr="008C32F2">
              <w:rPr>
                <w:rFonts w:ascii="Times New Roman" w:eastAsia="Times New Roman" w:hAnsi="Times New Roman" w:cs="Times New Roman"/>
                <w:color w:val="92D050"/>
                <w:sz w:val="24"/>
                <w:szCs w:val="24"/>
                <w:lang w:eastAsia="ru-RU"/>
              </w:rPr>
              <w:t>На качелях я качаюсь</w:t>
            </w:r>
            <w:r>
              <w:rPr>
                <w:rFonts w:ascii="Times New Roman" w:eastAsia="Times New Roman" w:hAnsi="Times New Roman" w:cs="Times New Roman"/>
                <w:color w:val="92D050"/>
                <w:sz w:val="24"/>
                <w:szCs w:val="24"/>
                <w:lang w:eastAsia="ru-RU"/>
              </w:rPr>
              <w:t xml:space="preserve">              </w:t>
            </w:r>
          </w:p>
          <w:p w:rsidR="008C32F2" w:rsidRPr="008C32F2" w:rsidRDefault="008C32F2" w:rsidP="008C32F2">
            <w:pPr>
              <w:shd w:val="clear" w:color="auto" w:fill="FFFFFF"/>
              <w:spacing w:before="101" w:line="264" w:lineRule="exact"/>
              <w:jc w:val="both"/>
              <w:rPr>
                <w:rFonts w:ascii="Times New Roman" w:eastAsia="Times New Roman" w:hAnsi="Times New Roman" w:cs="Times New Roman"/>
                <w:color w:val="92D050"/>
                <w:sz w:val="24"/>
                <w:szCs w:val="24"/>
                <w:lang w:eastAsia="ru-RU"/>
              </w:rPr>
            </w:pPr>
            <w:r w:rsidRPr="008C32F2">
              <w:rPr>
                <w:rFonts w:ascii="Times New Roman" w:eastAsia="Times New Roman" w:hAnsi="Times New Roman" w:cs="Times New Roman"/>
                <w:color w:val="92D050"/>
                <w:sz w:val="24"/>
                <w:szCs w:val="24"/>
                <w:lang w:eastAsia="ru-RU"/>
              </w:rPr>
              <w:t>Вверх – вниз, вверх – вниз.</w:t>
            </w:r>
          </w:p>
          <w:p w:rsidR="008C32F2" w:rsidRPr="008C32F2" w:rsidRDefault="008C32F2" w:rsidP="008C32F2">
            <w:pPr>
              <w:shd w:val="clear" w:color="auto" w:fill="FFFFFF"/>
              <w:spacing w:before="101" w:line="264" w:lineRule="exact"/>
              <w:jc w:val="both"/>
              <w:rPr>
                <w:rFonts w:ascii="Times New Roman" w:eastAsia="Times New Roman" w:hAnsi="Times New Roman" w:cs="Times New Roman"/>
                <w:color w:val="92D050"/>
                <w:sz w:val="24"/>
                <w:szCs w:val="24"/>
                <w:lang w:eastAsia="ru-RU"/>
              </w:rPr>
            </w:pPr>
            <w:r w:rsidRPr="008C32F2">
              <w:rPr>
                <w:rFonts w:ascii="Times New Roman" w:eastAsia="Times New Roman" w:hAnsi="Times New Roman" w:cs="Times New Roman"/>
                <w:color w:val="92D050"/>
                <w:sz w:val="24"/>
                <w:szCs w:val="24"/>
                <w:lang w:eastAsia="ru-RU"/>
              </w:rPr>
              <w:t>Я всё выше поднимаюсь,</w:t>
            </w:r>
          </w:p>
          <w:p w:rsidR="008C32F2" w:rsidRPr="008C32F2" w:rsidRDefault="00274919" w:rsidP="008C32F2">
            <w:pPr>
              <w:shd w:val="clear" w:color="auto" w:fill="FFFFFF"/>
              <w:spacing w:before="101" w:line="264" w:lineRule="exact"/>
              <w:jc w:val="both"/>
              <w:rPr>
                <w:rFonts w:ascii="Times New Roman" w:eastAsia="Times New Roman" w:hAnsi="Times New Roman" w:cs="Times New Roman"/>
                <w:color w:val="92D050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1481455</wp:posOffset>
                  </wp:positionH>
                  <wp:positionV relativeFrom="paragraph">
                    <wp:posOffset>202928</wp:posOffset>
                  </wp:positionV>
                  <wp:extent cx="1009650" cy="884191"/>
                  <wp:effectExtent l="0" t="0" r="0" b="0"/>
                  <wp:wrapNone/>
                  <wp:docPr id="21" name="Рисунок 21" descr="p0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p00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l="66156" t="7158" r="7242" b="750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8841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8C32F2" w:rsidRPr="008C32F2">
              <w:rPr>
                <w:rFonts w:ascii="Times New Roman" w:eastAsia="Times New Roman" w:hAnsi="Times New Roman" w:cs="Times New Roman"/>
                <w:color w:val="92D050"/>
                <w:sz w:val="24"/>
                <w:szCs w:val="24"/>
                <w:lang w:eastAsia="ru-RU"/>
              </w:rPr>
              <w:t>А потом – вниз!</w:t>
            </w:r>
          </w:p>
          <w:p w:rsidR="00844A8D" w:rsidRDefault="00274919" w:rsidP="004504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109855</wp:posOffset>
                  </wp:positionH>
                  <wp:positionV relativeFrom="paragraph">
                    <wp:posOffset>4445</wp:posOffset>
                  </wp:positionV>
                  <wp:extent cx="977900" cy="855345"/>
                  <wp:effectExtent l="0" t="0" r="0" b="1905"/>
                  <wp:wrapNone/>
                  <wp:docPr id="20" name="Рисунок 20" descr="p0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p00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l="66156" t="27534" r="7242" b="546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855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74919" w:rsidRDefault="00274919" w:rsidP="004504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4919" w:rsidRDefault="00274919" w:rsidP="004504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4919" w:rsidRPr="004B0C80" w:rsidRDefault="00274919" w:rsidP="004504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4919" w:rsidRDefault="00274919" w:rsidP="00BC4699">
            <w:pPr>
              <w:shd w:val="clear" w:color="auto" w:fill="FFFFFF"/>
              <w:spacing w:before="67" w:line="259" w:lineRule="exact"/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736FD0" w:rsidRDefault="00BC4699" w:rsidP="00BC4699">
            <w:pPr>
              <w:shd w:val="clear" w:color="auto" w:fill="FFFFFF"/>
              <w:spacing w:before="67" w:line="259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32F2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2. Маляр</w:t>
            </w:r>
            <w:r w:rsidRPr="004B0C80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BC4699" w:rsidRPr="004B0C80" w:rsidRDefault="00BC4699" w:rsidP="00BC4699">
            <w:pPr>
              <w:shd w:val="clear" w:color="auto" w:fill="FFFFFF"/>
              <w:spacing w:before="67" w:line="259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C8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Улыбнуться, открыть рот. Широким кон</w:t>
            </w:r>
            <w:r w:rsidRPr="004B0C8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softHyphen/>
            </w:r>
            <w:r w:rsidRPr="004B0C8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чиком языка погладить нёбо от зубов к гор</w:t>
            </w:r>
            <w:r w:rsidRPr="004B0C8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softHyphen/>
            </w:r>
            <w:r w:rsidRPr="004B0C80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лу. Нижняя челюсть не должна двигаться.</w:t>
            </w:r>
          </w:p>
          <w:p w:rsidR="008C32F2" w:rsidRPr="008C32F2" w:rsidRDefault="00E33C62" w:rsidP="008C32F2">
            <w:pPr>
              <w:tabs>
                <w:tab w:val="left" w:pos="2835"/>
                <w:tab w:val="left" w:pos="4500"/>
                <w:tab w:val="left" w:pos="4695"/>
              </w:tabs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  <w:t>Красить комнаты пора</w:t>
            </w:r>
          </w:p>
          <w:p w:rsidR="008C32F2" w:rsidRPr="008C32F2" w:rsidRDefault="008C32F2" w:rsidP="008C32F2">
            <w:pPr>
              <w:tabs>
                <w:tab w:val="left" w:pos="2835"/>
                <w:tab w:val="left" w:pos="4500"/>
                <w:tab w:val="left" w:pos="4695"/>
              </w:tabs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</w:pPr>
            <w:r w:rsidRPr="008C32F2"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  <w:t>Пригласили маляра.</w:t>
            </w:r>
          </w:p>
          <w:p w:rsidR="008C32F2" w:rsidRPr="008C32F2" w:rsidRDefault="008C32F2" w:rsidP="008C32F2">
            <w:pPr>
              <w:tabs>
                <w:tab w:val="left" w:pos="2835"/>
                <w:tab w:val="left" w:pos="4500"/>
                <w:tab w:val="left" w:pos="4695"/>
              </w:tabs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</w:pPr>
            <w:r w:rsidRPr="008C32F2"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  <w:t>Челюсть ниже опускаем,</w:t>
            </w:r>
          </w:p>
          <w:p w:rsidR="008C32F2" w:rsidRPr="008C32F2" w:rsidRDefault="008C32F2" w:rsidP="008C32F2">
            <w:pPr>
              <w:tabs>
                <w:tab w:val="left" w:pos="2835"/>
                <w:tab w:val="left" w:pos="4500"/>
                <w:tab w:val="left" w:pos="469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32F2"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  <w:t>Маляру мы помогаем</w:t>
            </w:r>
            <w:r w:rsidRPr="008C32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BC4699" w:rsidRPr="004B0C80" w:rsidRDefault="008C32F2" w:rsidP="004504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93800" cy="1197947"/>
                  <wp:effectExtent l="133350" t="114300" r="139700" b="173990"/>
                  <wp:docPr id="11" name="Рисунок 6" descr="сканирование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 descr="сканирование0002.jpg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4327" cy="1208511"/>
                          </a:xfrm>
                          <a:prstGeom prst="round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736FD0" w:rsidRDefault="00BC4699" w:rsidP="00BC4699">
            <w:pPr>
              <w:shd w:val="clear" w:color="auto" w:fill="FFFFFF"/>
              <w:spacing w:before="86" w:line="264" w:lineRule="exact"/>
              <w:ind w:right="24"/>
              <w:jc w:val="both"/>
              <w:rPr>
                <w:rFonts w:ascii="Times New Roman" w:eastAsia="Times New Roman" w:hAnsi="Times New Roman" w:cs="Times New Roman"/>
                <w:color w:val="FF0000"/>
                <w:spacing w:val="-1"/>
                <w:sz w:val="24"/>
                <w:szCs w:val="24"/>
                <w:lang w:eastAsia="ru-RU"/>
              </w:rPr>
            </w:pPr>
            <w:r w:rsidRPr="008C32F2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3.Чистим верхние зубки.</w:t>
            </w:r>
            <w:r w:rsidRPr="008C32F2">
              <w:rPr>
                <w:rFonts w:ascii="Times New Roman" w:eastAsia="Times New Roman" w:hAnsi="Times New Roman" w:cs="Times New Roman"/>
                <w:color w:val="FF0000"/>
                <w:spacing w:val="-1"/>
                <w:sz w:val="24"/>
                <w:szCs w:val="24"/>
                <w:lang w:eastAsia="ru-RU"/>
              </w:rPr>
              <w:t xml:space="preserve"> </w:t>
            </w:r>
          </w:p>
          <w:p w:rsidR="00BC4699" w:rsidRDefault="00BC4699" w:rsidP="00BC4699">
            <w:pPr>
              <w:shd w:val="clear" w:color="auto" w:fill="FFFFFF"/>
              <w:spacing w:before="86" w:line="264" w:lineRule="exact"/>
              <w:ind w:right="2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0C8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Улыбнуться, приоткрыть рот. Кончи</w:t>
            </w:r>
            <w:r w:rsidRPr="004B0C8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softHyphen/>
            </w:r>
            <w:r w:rsidRPr="004B0C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ком языка «почистить» верхние зубки с </w:t>
            </w:r>
            <w:r w:rsidRPr="004B0C80"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eastAsia="ru-RU"/>
              </w:rPr>
              <w:t xml:space="preserve">внутренней </w:t>
            </w:r>
            <w:r w:rsidRPr="004B0C80"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eastAsia="ru-RU"/>
              </w:rPr>
              <w:lastRenderedPageBreak/>
              <w:t xml:space="preserve">стороны, двигая языком </w:t>
            </w:r>
            <w:r w:rsidRPr="004B0C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вправо-влево.</w:t>
            </w:r>
          </w:p>
          <w:p w:rsidR="008C32F2" w:rsidRPr="008C32F2" w:rsidRDefault="008C32F2" w:rsidP="008C32F2">
            <w:pPr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</w:pPr>
            <w:r w:rsidRPr="008C32F2"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  <w:t>Чистим зубы, чистим зубы</w:t>
            </w:r>
          </w:p>
          <w:p w:rsidR="004504A3" w:rsidRDefault="008C32F2" w:rsidP="004504A3">
            <w:pPr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</w:pPr>
            <w:r w:rsidRPr="008C32F2"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  <w:t>И снаружи, и внутри.</w:t>
            </w:r>
          </w:p>
          <w:p w:rsidR="004504A3" w:rsidRDefault="004504A3" w:rsidP="004504A3">
            <w:pPr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  <w:t xml:space="preserve">Не </w:t>
            </w:r>
            <w:proofErr w:type="gramStart"/>
            <w:r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  <w:t>болели</w:t>
            </w:r>
            <w:proofErr w:type="gramEnd"/>
            <w:r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  <w:t xml:space="preserve"> чтоб они.</w:t>
            </w:r>
          </w:p>
          <w:p w:rsidR="00E33C62" w:rsidRDefault="004504A3" w:rsidP="00E33C62">
            <w:pPr>
              <w:jc w:val="center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261745" cy="1335405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745" cy="1335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C4699" w:rsidRPr="00E33C62" w:rsidRDefault="00BC4699" w:rsidP="00E33C62">
            <w:pPr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</w:pPr>
            <w:r w:rsidRPr="004504A3">
              <w:rPr>
                <w:rFonts w:ascii="Times New Roman" w:eastAsia="Times New Roman" w:hAnsi="Times New Roman" w:cs="Times New Roman"/>
                <w:b/>
                <w:bCs/>
                <w:iCs/>
                <w:color w:val="FF0000"/>
                <w:spacing w:val="-6"/>
                <w:sz w:val="24"/>
                <w:szCs w:val="24"/>
                <w:lang w:eastAsia="ru-RU"/>
              </w:rPr>
              <w:t xml:space="preserve">4. Посчитай нижние </w:t>
            </w:r>
            <w:r w:rsidR="004504A3" w:rsidRPr="004504A3">
              <w:rPr>
                <w:rFonts w:ascii="Times New Roman" w:eastAsia="Times New Roman" w:hAnsi="Times New Roman" w:cs="Times New Roman"/>
                <w:b/>
                <w:bCs/>
                <w:iCs/>
                <w:color w:val="FF0000"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4504A3">
              <w:rPr>
                <w:rFonts w:ascii="Times New Roman" w:eastAsia="Times New Roman" w:hAnsi="Times New Roman" w:cs="Times New Roman"/>
                <w:b/>
                <w:bCs/>
                <w:iCs/>
                <w:color w:val="FF0000"/>
                <w:spacing w:val="-6"/>
                <w:sz w:val="24"/>
                <w:szCs w:val="24"/>
                <w:lang w:eastAsia="ru-RU"/>
              </w:rPr>
              <w:t>зубы.</w:t>
            </w:r>
          </w:p>
          <w:p w:rsidR="00BC4699" w:rsidRPr="00BC4699" w:rsidRDefault="00BC4699" w:rsidP="004504A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91" w:line="264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469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Улыбнуться, приоткрыть рот. Кончи</w:t>
            </w:r>
            <w:r w:rsidRPr="00BC469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softHyphen/>
            </w:r>
            <w:r w:rsidRPr="00BC469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ком языка упираться по очереди в каж</w:t>
            </w:r>
            <w:r w:rsidRPr="00BC469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softHyphen/>
            </w:r>
            <w:r w:rsidRPr="00BC469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дый нижний зуб с внутренней стороны. </w:t>
            </w:r>
            <w:r w:rsidRPr="00BC4699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 xml:space="preserve">Следить, чтобы нижняя челюсть была </w:t>
            </w:r>
            <w:r w:rsidRPr="00BC46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неподвижна</w:t>
            </w:r>
            <w:proofErr w:type="gramStart"/>
            <w:r w:rsidRPr="00BC46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="00E33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proofErr w:type="gramEnd"/>
            <w:r w:rsidR="00E33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выполнять 10-15 раз)</w:t>
            </w:r>
          </w:p>
          <w:p w:rsidR="004504A3" w:rsidRPr="004504A3" w:rsidRDefault="004504A3" w:rsidP="004504A3">
            <w:pPr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</w:pPr>
            <w:r w:rsidRPr="004504A3"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  <w:t>С языком случилось что-то,</w:t>
            </w:r>
          </w:p>
          <w:p w:rsidR="004504A3" w:rsidRPr="004504A3" w:rsidRDefault="004504A3" w:rsidP="004504A3">
            <w:pPr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</w:pPr>
            <w:r w:rsidRPr="004504A3"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  <w:t>Он толкает зубы.</w:t>
            </w:r>
          </w:p>
          <w:p w:rsidR="004504A3" w:rsidRPr="004504A3" w:rsidRDefault="004504A3" w:rsidP="004504A3">
            <w:pPr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</w:pPr>
            <w:r w:rsidRPr="004504A3"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  <w:t>Будто хочет их за что-то</w:t>
            </w:r>
          </w:p>
          <w:p w:rsidR="004504A3" w:rsidRPr="004504A3" w:rsidRDefault="004504A3" w:rsidP="004504A3">
            <w:pPr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</w:pPr>
            <w:r w:rsidRPr="004504A3"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  <w:t>Вытолкнуть за что-то.</w:t>
            </w:r>
          </w:p>
          <w:p w:rsidR="004504A3" w:rsidRPr="004504A3" w:rsidRDefault="00E33C62" w:rsidP="004504A3">
            <w:pPr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66800" cy="994474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994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33C62" w:rsidRDefault="00E33C62" w:rsidP="00BC4699">
            <w:pPr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736FD0" w:rsidRDefault="00BC4699" w:rsidP="00BC4699">
            <w:pPr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  <w:r w:rsidRPr="004504A3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5. Лошадка</w:t>
            </w:r>
            <w:r w:rsidRPr="004B0C8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4B0C8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</w:t>
            </w:r>
          </w:p>
          <w:p w:rsidR="00BC4699" w:rsidRDefault="00E33C62" w:rsidP="00BC46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C4699" w:rsidRPr="004B0C80">
              <w:rPr>
                <w:rFonts w:ascii="Times New Roman" w:hAnsi="Times New Roman" w:cs="Times New Roman"/>
                <w:sz w:val="24"/>
                <w:szCs w:val="24"/>
              </w:rPr>
              <w:t>Улыбнуться, открыть рот. Пощелкать кончиком языка, как цокают лошадки. Рот при этом открыт, кончик языка не вытянут и не заострен. Следить, чтобы он не подворачивался внутрь, а нижняя челюсть оставалась неподвижной.</w:t>
            </w:r>
          </w:p>
          <w:p w:rsidR="004504A3" w:rsidRPr="004504A3" w:rsidRDefault="004504A3" w:rsidP="004504A3">
            <w:pPr>
              <w:tabs>
                <w:tab w:val="left" w:pos="2835"/>
                <w:tab w:val="left" w:pos="4500"/>
                <w:tab w:val="left" w:pos="4695"/>
              </w:tabs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</w:pPr>
            <w:r w:rsidRPr="004504A3"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  <w:t>Едем, едем на лошадке</w:t>
            </w:r>
          </w:p>
          <w:p w:rsidR="004504A3" w:rsidRPr="004504A3" w:rsidRDefault="004504A3" w:rsidP="004504A3">
            <w:pPr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</w:pPr>
            <w:r w:rsidRPr="004504A3"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  <w:t>По дорожке гладкой</w:t>
            </w:r>
          </w:p>
          <w:p w:rsidR="00BC4699" w:rsidRPr="004B0C80" w:rsidRDefault="00BC4699" w:rsidP="004504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4919" w:rsidRDefault="00E33C62" w:rsidP="004504A3">
            <w:pPr>
              <w:shd w:val="clear" w:color="auto" w:fill="FFFFFF"/>
              <w:spacing w:before="101" w:line="264" w:lineRule="exact"/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625475</wp:posOffset>
                  </wp:positionH>
                  <wp:positionV relativeFrom="paragraph">
                    <wp:posOffset>15240</wp:posOffset>
                  </wp:positionV>
                  <wp:extent cx="1092200" cy="1086684"/>
                  <wp:effectExtent l="0" t="0" r="0" b="0"/>
                  <wp:wrapNone/>
                  <wp:docPr id="17" name="Рисунок 17" descr="артикуляционная гимнастика (лошадка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артикуляционная гимнастика (лошадка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r:link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200" cy="10866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74919" w:rsidRDefault="00274919" w:rsidP="004504A3">
            <w:pPr>
              <w:shd w:val="clear" w:color="auto" w:fill="FFFFFF"/>
              <w:spacing w:before="101" w:line="264" w:lineRule="exact"/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274919" w:rsidRDefault="00274919" w:rsidP="004504A3">
            <w:pPr>
              <w:shd w:val="clear" w:color="auto" w:fill="FFFFFF"/>
              <w:spacing w:before="101" w:line="264" w:lineRule="exact"/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E33C62" w:rsidRDefault="00E33C62" w:rsidP="004504A3">
            <w:pPr>
              <w:shd w:val="clear" w:color="auto" w:fill="FFFFFF"/>
              <w:spacing w:before="101" w:line="264" w:lineRule="exact"/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E33C62" w:rsidRDefault="00E33C62" w:rsidP="004504A3">
            <w:pPr>
              <w:shd w:val="clear" w:color="auto" w:fill="FFFFFF"/>
              <w:spacing w:before="101" w:line="264" w:lineRule="exact"/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736FD0" w:rsidRDefault="00BC4699" w:rsidP="004504A3">
            <w:pPr>
              <w:shd w:val="clear" w:color="auto" w:fill="FFFFFF"/>
              <w:spacing w:before="101" w:line="26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04A3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6. Грибок</w:t>
            </w:r>
            <w:r w:rsidRPr="004B0C80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BC4699" w:rsidRDefault="00BC4699" w:rsidP="004504A3">
            <w:pPr>
              <w:shd w:val="clear" w:color="auto" w:fill="FFFFFF"/>
              <w:spacing w:before="101" w:line="264" w:lineRule="exact"/>
              <w:jc w:val="both"/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</w:pPr>
            <w:r w:rsidRPr="004B0C8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Улыбнуться, открыть рот. Присосать </w:t>
            </w:r>
            <w:r w:rsidRPr="004B0C80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широкий язык к нёбу. Это шляпка гри</w:t>
            </w:r>
            <w:r w:rsidRPr="004B0C80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softHyphen/>
            </w:r>
            <w:r w:rsidRPr="004B0C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ба, а подъязычная связка — ножка. Кон</w:t>
            </w:r>
            <w:r w:rsidRPr="004B0C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</w:r>
            <w:r w:rsidRPr="004B0C8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чик языка не должен подворачиваться, </w:t>
            </w:r>
            <w:r w:rsidRPr="004B0C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губы — в улыбке. Если ребенку не уда</w:t>
            </w:r>
            <w:r w:rsidRPr="004B0C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</w:r>
            <w:r w:rsidRPr="004B0C80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ется присосать язык, то можно пощел</w:t>
            </w:r>
            <w:r w:rsidRPr="004B0C80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softHyphen/>
            </w:r>
            <w:r w:rsidRPr="004B0C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кать языком, как в упражнении «Лошад</w:t>
            </w:r>
            <w:r w:rsidRPr="004B0C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</w:r>
            <w:r w:rsidRPr="004B0C8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ка». В пощелкивании тренируется нуж</w:t>
            </w:r>
            <w:r w:rsidRPr="004B0C8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softHyphen/>
            </w:r>
            <w:r w:rsidRPr="004B0C80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ное движение языка.</w:t>
            </w:r>
          </w:p>
          <w:p w:rsidR="004504A3" w:rsidRPr="004504A3" w:rsidRDefault="004504A3" w:rsidP="004504A3">
            <w:pPr>
              <w:tabs>
                <w:tab w:val="left" w:pos="2835"/>
                <w:tab w:val="left" w:pos="4500"/>
                <w:tab w:val="left" w:pos="4695"/>
              </w:tabs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</w:pPr>
            <w:r w:rsidRPr="004504A3"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  <w:t>Я стою на ножке тонкой,</w:t>
            </w:r>
          </w:p>
          <w:p w:rsidR="004504A3" w:rsidRPr="004504A3" w:rsidRDefault="004504A3" w:rsidP="004504A3">
            <w:pPr>
              <w:tabs>
                <w:tab w:val="left" w:pos="2835"/>
                <w:tab w:val="left" w:pos="4500"/>
                <w:tab w:val="left" w:pos="4695"/>
              </w:tabs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</w:pPr>
            <w:r w:rsidRPr="004504A3"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  <w:t xml:space="preserve"> я стою на ножке гладкой,</w:t>
            </w:r>
          </w:p>
          <w:p w:rsidR="004504A3" w:rsidRPr="004504A3" w:rsidRDefault="004504A3" w:rsidP="004504A3">
            <w:pPr>
              <w:tabs>
                <w:tab w:val="left" w:pos="2835"/>
                <w:tab w:val="left" w:pos="4500"/>
                <w:tab w:val="left" w:pos="4695"/>
              </w:tabs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</w:pPr>
            <w:r w:rsidRPr="004504A3"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  <w:t>Под коричневою шляпкой</w:t>
            </w:r>
          </w:p>
          <w:p w:rsidR="004504A3" w:rsidRPr="004504A3" w:rsidRDefault="004504A3" w:rsidP="004504A3">
            <w:pPr>
              <w:tabs>
                <w:tab w:val="left" w:pos="2835"/>
                <w:tab w:val="left" w:pos="4500"/>
                <w:tab w:val="left" w:pos="4695"/>
              </w:tabs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</w:pPr>
            <w:r w:rsidRPr="004504A3"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  <w:t>С бархатной подкладкой.</w:t>
            </w:r>
          </w:p>
          <w:p w:rsidR="00BC4699" w:rsidRPr="004B0C80" w:rsidRDefault="008C32F2" w:rsidP="004504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03300" cy="1003300"/>
                  <wp:effectExtent l="133350" t="114300" r="139700" b="158750"/>
                  <wp:docPr id="3" name="Рисунок 2" descr="сканирование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 descr="сканирование0003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4370" cy="1004370"/>
                          </a:xfrm>
                          <a:prstGeom prst="round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BC4699" w:rsidRPr="004504A3" w:rsidRDefault="00BC4699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4504A3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7.Гармошка.</w:t>
            </w:r>
          </w:p>
          <w:p w:rsidR="00BC4699" w:rsidRDefault="00BC4699" w:rsidP="00E33C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64" w:lineRule="exact"/>
              <w:jc w:val="both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BC4699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 xml:space="preserve">Положение языка как в упражнении </w:t>
            </w:r>
            <w:r w:rsidRPr="00BC469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«Грибок», губы в улыбке. Не отрывая </w:t>
            </w:r>
            <w:r w:rsidRPr="00BC469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языка, открывать и закрывать рот.</w:t>
            </w:r>
          </w:p>
          <w:p w:rsidR="004504A3" w:rsidRPr="004504A3" w:rsidRDefault="004504A3" w:rsidP="004504A3">
            <w:pPr>
              <w:tabs>
                <w:tab w:val="left" w:pos="2835"/>
                <w:tab w:val="left" w:pos="4500"/>
                <w:tab w:val="left" w:pos="4695"/>
              </w:tabs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</w:pPr>
            <w:r w:rsidRPr="004504A3"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  <w:t>На гармошке я играю,</w:t>
            </w:r>
          </w:p>
          <w:p w:rsidR="004504A3" w:rsidRPr="004504A3" w:rsidRDefault="004504A3" w:rsidP="004504A3">
            <w:pPr>
              <w:tabs>
                <w:tab w:val="left" w:pos="2835"/>
                <w:tab w:val="left" w:pos="4500"/>
                <w:tab w:val="left" w:pos="4695"/>
              </w:tabs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</w:pPr>
            <w:r w:rsidRPr="004504A3"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  <w:t xml:space="preserve">Рот </w:t>
            </w:r>
            <w:proofErr w:type="gramStart"/>
            <w:r w:rsidRPr="004504A3"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  <w:t>пошире</w:t>
            </w:r>
            <w:proofErr w:type="gramEnd"/>
            <w:r w:rsidRPr="004504A3"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  <w:t xml:space="preserve"> открываю.</w:t>
            </w:r>
            <w:r w:rsidR="00736FD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</w:p>
          <w:p w:rsidR="00E33C62" w:rsidRDefault="004504A3" w:rsidP="004504A3">
            <w:pPr>
              <w:tabs>
                <w:tab w:val="left" w:pos="2835"/>
                <w:tab w:val="left" w:pos="4500"/>
                <w:tab w:val="left" w:pos="4695"/>
              </w:tabs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</w:pPr>
            <w:r w:rsidRPr="004504A3"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  <w:t>К нёбу язычок прижму,</w:t>
            </w:r>
            <w:r w:rsidR="00E33C6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</w:p>
          <w:p w:rsidR="00E33C62" w:rsidRDefault="004504A3" w:rsidP="004504A3">
            <w:pPr>
              <w:tabs>
                <w:tab w:val="left" w:pos="2835"/>
                <w:tab w:val="left" w:pos="4500"/>
                <w:tab w:val="left" w:pos="4695"/>
              </w:tabs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</w:pPr>
            <w:r w:rsidRPr="004504A3"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  <w:t>Ниже челюсть отведу</w:t>
            </w:r>
          </w:p>
          <w:p w:rsidR="004504A3" w:rsidRPr="004504A3" w:rsidRDefault="004504A3" w:rsidP="004504A3">
            <w:pPr>
              <w:tabs>
                <w:tab w:val="left" w:pos="2835"/>
                <w:tab w:val="left" w:pos="4500"/>
                <w:tab w:val="left" w:pos="4695"/>
              </w:tabs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</w:pPr>
            <w:r w:rsidRPr="004504A3"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  <w:lastRenderedPageBreak/>
              <w:t>.</w:t>
            </w:r>
            <w:r w:rsidR="00E33C6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="00E33C6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30300" cy="113030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2080" cy="1132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504A3" w:rsidRPr="00274919" w:rsidRDefault="00274919" w:rsidP="0027491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64" w:lineRule="exact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274919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8.Кучер.</w:t>
            </w:r>
          </w:p>
          <w:p w:rsidR="00274919" w:rsidRPr="00274919" w:rsidRDefault="00274919" w:rsidP="0027491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64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49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Сомкнуть губы и сильно подуть через них. Губы </w:t>
            </w:r>
            <w:proofErr w:type="gramStart"/>
            <w:r w:rsidRPr="002749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вибрируют</w:t>
            </w:r>
            <w:proofErr w:type="gramEnd"/>
            <w:r w:rsidRPr="002749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слышится характерный звук «тпру». Вариант: положить между губ широкий край языка и подуть. Язык будет вибрировать вместе с губами.</w:t>
            </w:r>
          </w:p>
          <w:p w:rsidR="00274919" w:rsidRPr="00736FD0" w:rsidRDefault="00736FD0" w:rsidP="00E33C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64" w:lineRule="exact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2256155</wp:posOffset>
                  </wp:positionH>
                  <wp:positionV relativeFrom="paragraph">
                    <wp:posOffset>-36830</wp:posOffset>
                  </wp:positionV>
                  <wp:extent cx="698500" cy="925195"/>
                  <wp:effectExtent l="0" t="0" r="6350" b="8255"/>
                  <wp:wrapNone/>
                  <wp:docPr id="22" name="Рисунок 22" descr="5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5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925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36FD0">
              <w:rPr>
                <w:rFonts w:ascii="Times New Roman" w:hAnsi="Times New Roman" w:cs="Times New Roman"/>
                <w:bCs/>
                <w:color w:val="00B050"/>
                <w:sz w:val="24"/>
                <w:szCs w:val="24"/>
              </w:rPr>
              <w:t>По тропе, чернее тучи,</w:t>
            </w:r>
            <w:r w:rsidRPr="00736FD0">
              <w:rPr>
                <w:rFonts w:ascii="Times New Roman" w:hAnsi="Times New Roman" w:cs="Times New Roman"/>
                <w:bCs/>
                <w:color w:val="00B050"/>
                <w:sz w:val="24"/>
                <w:szCs w:val="24"/>
              </w:rPr>
              <w:br/>
              <w:t>Едет в бричке старый кучер.</w:t>
            </w:r>
            <w:r w:rsidRPr="00736FD0">
              <w:rPr>
                <w:rFonts w:ascii="Times New Roman" w:hAnsi="Times New Roman" w:cs="Times New Roman"/>
                <w:bCs/>
                <w:color w:val="00B050"/>
                <w:sz w:val="24"/>
                <w:szCs w:val="24"/>
              </w:rPr>
              <w:br/>
              <w:t>Тащат бричку, хоть ты плачь,</w:t>
            </w:r>
            <w:r w:rsidRPr="00736FD0">
              <w:rPr>
                <w:rFonts w:ascii="Times New Roman" w:hAnsi="Times New Roman" w:cs="Times New Roman"/>
                <w:bCs/>
                <w:color w:val="00B050"/>
                <w:sz w:val="24"/>
                <w:szCs w:val="24"/>
              </w:rPr>
              <w:br/>
              <w:t xml:space="preserve">Пара тощих, чёрных </w:t>
            </w:r>
            <w:proofErr w:type="gramStart"/>
            <w:r w:rsidRPr="00736FD0">
              <w:rPr>
                <w:rFonts w:ascii="Times New Roman" w:hAnsi="Times New Roman" w:cs="Times New Roman"/>
                <w:bCs/>
                <w:color w:val="00B050"/>
                <w:sz w:val="24"/>
                <w:szCs w:val="24"/>
              </w:rPr>
              <w:t>кляч</w:t>
            </w:r>
            <w:proofErr w:type="gramEnd"/>
            <w:r w:rsidRPr="00736FD0">
              <w:rPr>
                <w:rFonts w:ascii="Times New Roman" w:hAnsi="Times New Roman" w:cs="Times New Roman"/>
                <w:bCs/>
                <w:color w:val="00B050"/>
                <w:sz w:val="24"/>
                <w:szCs w:val="24"/>
              </w:rPr>
              <w:t>.</w:t>
            </w:r>
            <w:r>
              <w:rPr>
                <w:noProof/>
              </w:rPr>
              <w:t xml:space="preserve"> </w:t>
            </w:r>
          </w:p>
          <w:p w:rsidR="00BC4699" w:rsidRPr="00736FD0" w:rsidRDefault="00BC4699" w:rsidP="00736F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3C62" w:rsidRDefault="00E33C62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736FD0" w:rsidRDefault="00B14936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4504A3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8.Барабан.</w:t>
            </w:r>
            <w:r w:rsidRPr="004504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</w:p>
          <w:p w:rsidR="00274919" w:rsidRDefault="00B149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0C80">
              <w:rPr>
                <w:rFonts w:ascii="Times New Roman" w:hAnsi="Times New Roman" w:cs="Times New Roman"/>
                <w:sz w:val="24"/>
                <w:szCs w:val="24"/>
              </w:rPr>
              <w:t xml:space="preserve">Улыбнуться, открыть рот. </w:t>
            </w:r>
            <w:proofErr w:type="spellStart"/>
            <w:proofErr w:type="gramStart"/>
            <w:r w:rsidRPr="004B0C80">
              <w:rPr>
                <w:rFonts w:ascii="Times New Roman" w:hAnsi="Times New Roman" w:cs="Times New Roman"/>
                <w:sz w:val="24"/>
                <w:szCs w:val="24"/>
              </w:rPr>
              <w:t>Многократ-но</w:t>
            </w:r>
            <w:proofErr w:type="spellEnd"/>
            <w:proofErr w:type="gramEnd"/>
            <w:r w:rsidRPr="004B0C80">
              <w:rPr>
                <w:rFonts w:ascii="Times New Roman" w:hAnsi="Times New Roman" w:cs="Times New Roman"/>
                <w:sz w:val="24"/>
                <w:szCs w:val="24"/>
              </w:rPr>
              <w:t xml:space="preserve"> и отчетливо произносить звук Д-Д-Д. Язык при произнесении этого звука </w:t>
            </w:r>
            <w:proofErr w:type="spellStart"/>
            <w:proofErr w:type="gramStart"/>
            <w:r w:rsidRPr="004B0C80">
              <w:rPr>
                <w:rFonts w:ascii="Times New Roman" w:hAnsi="Times New Roman" w:cs="Times New Roman"/>
                <w:sz w:val="24"/>
                <w:szCs w:val="24"/>
              </w:rPr>
              <w:t>упи-рается</w:t>
            </w:r>
            <w:proofErr w:type="spellEnd"/>
            <w:proofErr w:type="gramEnd"/>
            <w:r w:rsidRPr="004B0C80">
              <w:rPr>
                <w:rFonts w:ascii="Times New Roman" w:hAnsi="Times New Roman" w:cs="Times New Roman"/>
                <w:sz w:val="24"/>
                <w:szCs w:val="24"/>
              </w:rPr>
              <w:t xml:space="preserve"> в верхние зубы, рот не закрывать. Очень часто при выполнении этого упражнения ребенок закрывает рот. Чтобы этого не происходило, можно зажать зубами палочку шириной примерно 1 см или ручку детской зубной щетки </w:t>
            </w:r>
            <w:proofErr w:type="gramStart"/>
            <w:r w:rsidRPr="004B0C80">
              <w:rPr>
                <w:rFonts w:ascii="Times New Roman" w:hAnsi="Times New Roman" w:cs="Times New Roman"/>
                <w:sz w:val="24"/>
                <w:szCs w:val="24"/>
              </w:rPr>
              <w:t>прямо-угольной</w:t>
            </w:r>
            <w:proofErr w:type="gramEnd"/>
            <w:r w:rsidRPr="004B0C80">
              <w:rPr>
                <w:rFonts w:ascii="Times New Roman" w:hAnsi="Times New Roman" w:cs="Times New Roman"/>
                <w:sz w:val="24"/>
                <w:szCs w:val="24"/>
              </w:rPr>
              <w:t xml:space="preserve"> формы </w:t>
            </w:r>
          </w:p>
          <w:p w:rsidR="00B14936" w:rsidRPr="004B0C80" w:rsidRDefault="00B149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0C80">
              <w:rPr>
                <w:rFonts w:ascii="Times New Roman" w:hAnsi="Times New Roman" w:cs="Times New Roman"/>
                <w:sz w:val="24"/>
                <w:szCs w:val="24"/>
              </w:rPr>
              <w:t>(ручка не должна быть толстой, она должна быть прямой, как линеечка).</w:t>
            </w:r>
          </w:p>
          <w:p w:rsidR="00B14936" w:rsidRDefault="00274919" w:rsidP="00B14936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2181132</wp:posOffset>
                  </wp:positionH>
                  <wp:positionV relativeFrom="paragraph">
                    <wp:posOffset>20320</wp:posOffset>
                  </wp:positionV>
                  <wp:extent cx="901700" cy="1169927"/>
                  <wp:effectExtent l="0" t="0" r="0" b="0"/>
                  <wp:wrapNone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lum bright="-12000" contrast="3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700" cy="11699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74919" w:rsidRDefault="00274919" w:rsidP="00B14936">
            <w:pPr>
              <w:rPr>
                <w:rFonts w:ascii="Times New Roman" w:hAnsi="Times New Roman" w:cs="Times New Roman"/>
                <w:noProof/>
                <w:color w:val="00B05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B050"/>
                <w:sz w:val="24"/>
                <w:szCs w:val="24"/>
                <w:lang w:eastAsia="ru-RU"/>
              </w:rPr>
              <w:t>Барабанщик очень занят</w:t>
            </w:r>
          </w:p>
          <w:p w:rsidR="00274919" w:rsidRPr="00274919" w:rsidRDefault="00274919" w:rsidP="00B14936">
            <w:pPr>
              <w:rPr>
                <w:rFonts w:ascii="Times New Roman" w:hAnsi="Times New Roman" w:cs="Times New Roman"/>
                <w:noProof/>
                <w:color w:val="00B05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B050"/>
                <w:sz w:val="24"/>
                <w:szCs w:val="24"/>
                <w:lang w:eastAsia="ru-RU"/>
              </w:rPr>
              <w:t>Барабанщик барабанит.</w:t>
            </w:r>
          </w:p>
          <w:p w:rsidR="00274919" w:rsidRDefault="00274919" w:rsidP="00B14936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274919" w:rsidRPr="004B0C80" w:rsidRDefault="00274919" w:rsidP="00B149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4919" w:rsidRDefault="00274919" w:rsidP="00B14936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274919" w:rsidRDefault="00274919" w:rsidP="00B14936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736FD0" w:rsidRDefault="00736FD0" w:rsidP="00B14936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736FD0" w:rsidRDefault="00B14936" w:rsidP="00B14936">
            <w:pP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</w:pPr>
            <w:r w:rsidRPr="004504A3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lastRenderedPageBreak/>
              <w:t>9. Комарик</w:t>
            </w:r>
            <w:r w:rsidRPr="004B0C8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4B0C80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 xml:space="preserve"> </w:t>
            </w:r>
          </w:p>
          <w:p w:rsidR="00B14936" w:rsidRDefault="00B14936" w:rsidP="00B14936">
            <w:pP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eastAsia="ru-RU"/>
              </w:rPr>
            </w:pPr>
            <w:r w:rsidRPr="004B0C80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 xml:space="preserve">Улыбнуться, открыть рот. Поднять </w:t>
            </w:r>
            <w:r w:rsidRPr="004B0C80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язык за верхние зубы; длительно произ</w:t>
            </w:r>
            <w:r w:rsidRPr="004B0C80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softHyphen/>
            </w:r>
            <w:r w:rsidRPr="004B0C80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 xml:space="preserve">нести звук </w:t>
            </w:r>
            <w:r w:rsidRPr="004B0C8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5"/>
                <w:sz w:val="24"/>
                <w:szCs w:val="24"/>
                <w:lang w:eastAsia="ru-RU"/>
              </w:rPr>
              <w:t xml:space="preserve">3 </w:t>
            </w:r>
            <w:r w:rsidRPr="004B0C80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(если ребенок умеет его пра</w:t>
            </w:r>
            <w:r w:rsidRPr="004B0C80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softHyphen/>
            </w:r>
            <w:r w:rsidRPr="004B0C8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вильно произносить). Если у ребенка зак</w:t>
            </w:r>
            <w:r w:rsidRPr="004B0C8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softHyphen/>
            </w:r>
            <w:r w:rsidRPr="004B0C80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рывается рот при выполнении этого уп</w:t>
            </w:r>
            <w:r w:rsidRPr="004B0C80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softHyphen/>
              <w:t>ражнения, можно воспользоваться меха</w:t>
            </w:r>
            <w:r w:rsidRPr="004B0C80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softHyphen/>
            </w:r>
            <w:r w:rsidRPr="004B0C8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нической помощью, как в упражнении </w:t>
            </w:r>
            <w:r w:rsidRPr="004B0C80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eastAsia="ru-RU"/>
              </w:rPr>
              <w:t>«Барабан».</w:t>
            </w:r>
          </w:p>
          <w:p w:rsidR="008C32F2" w:rsidRDefault="008C32F2" w:rsidP="00B14936">
            <w:pP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eastAsia="ru-RU"/>
              </w:rPr>
            </w:pPr>
          </w:p>
          <w:p w:rsidR="00736FD0" w:rsidRDefault="008C32F2" w:rsidP="00736FD0">
            <w:pP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20800" cy="1254760"/>
                  <wp:effectExtent l="133350" t="114300" r="146050" b="173990"/>
                  <wp:docPr id="5" name="Рисунок 5" descr="сканирование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 descr="сканирование0005.jp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689" cy="1278404"/>
                          </a:xfrm>
                          <a:prstGeom prst="round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736FD0" w:rsidRDefault="00B14936" w:rsidP="00736FD0">
            <w:pP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eastAsia="ru-RU"/>
              </w:rPr>
            </w:pPr>
            <w:r w:rsidRPr="004504A3">
              <w:rPr>
                <w:rFonts w:ascii="Times New Roman" w:eastAsia="Times New Roman" w:hAnsi="Times New Roman" w:cs="Times New Roman"/>
                <w:b/>
                <w:color w:val="FF0000"/>
                <w:spacing w:val="-9"/>
                <w:sz w:val="24"/>
                <w:szCs w:val="24"/>
                <w:lang w:eastAsia="ru-RU"/>
              </w:rPr>
              <w:t>10. Моторчик</w:t>
            </w:r>
            <w:r w:rsidRPr="004B0C80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eastAsia="ru-RU"/>
              </w:rPr>
              <w:t>.</w:t>
            </w:r>
          </w:p>
          <w:p w:rsidR="00B14936" w:rsidRPr="00736FD0" w:rsidRDefault="00B14936" w:rsidP="00736FD0">
            <w:pP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eastAsia="ru-RU"/>
              </w:rPr>
            </w:pPr>
            <w:r w:rsidRPr="004B0C8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Основное упражнение. Во время дли</w:t>
            </w:r>
            <w:r w:rsidRPr="004B0C8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softHyphen/>
            </w:r>
            <w:r w:rsidRPr="004B0C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тельного произнесения звука </w:t>
            </w:r>
            <w:r w:rsidRPr="004B0C8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Д-Д-Д </w:t>
            </w:r>
            <w:r w:rsidRPr="004B0C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или </w:t>
            </w:r>
            <w:r w:rsidRPr="004B0C8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  <w:lang w:eastAsia="ru-RU"/>
              </w:rPr>
              <w:t xml:space="preserve">3-3-3 </w:t>
            </w:r>
            <w:r w:rsidRPr="004B0C8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(за верхними зубами, см. упр. «Ба</w:t>
            </w:r>
            <w:r w:rsidRPr="004B0C8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softHyphen/>
            </w:r>
            <w:r w:rsidRPr="004B0C8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рабан» или «Комарик») быстрыми дви</w:t>
            </w:r>
            <w:r w:rsidRPr="004B0C8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softHyphen/>
            </w:r>
            <w:r w:rsidRPr="004B0C8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жениями плоской ручки чайной ложки, </w:t>
            </w:r>
            <w:r w:rsidRPr="004B0C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деревянным шпателем, соской или про</w:t>
            </w:r>
            <w:r w:rsidRPr="004B0C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</w:r>
            <w:r w:rsidRPr="004B0C80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сто прямым указательным пальцем само</w:t>
            </w:r>
            <w:r w:rsidRPr="004B0C80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softHyphen/>
            </w:r>
            <w:r w:rsidRPr="004B0C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 ребенка производить частые колеба</w:t>
            </w:r>
            <w:r w:rsidRPr="004B0C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</w:r>
            <w:r w:rsidRPr="004B0C8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тельные движения из стороны в сторону.</w:t>
            </w:r>
          </w:p>
          <w:p w:rsidR="00B14936" w:rsidRPr="004B0C80" w:rsidRDefault="00B14936" w:rsidP="00B149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04A3" w:rsidRDefault="004504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04A3" w:rsidRDefault="004504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04A3" w:rsidRDefault="004504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04A3" w:rsidRDefault="004504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04A3" w:rsidRDefault="004504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04A3" w:rsidRDefault="004504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04A3" w:rsidRDefault="004504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04A3" w:rsidRDefault="004504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04A3" w:rsidRDefault="004504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04A3" w:rsidRDefault="004504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04A3" w:rsidRDefault="004504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04A3" w:rsidRDefault="004504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04A3" w:rsidRDefault="004504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04A3" w:rsidRDefault="004504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04A3" w:rsidRDefault="004504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04A3" w:rsidRDefault="004504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04A3" w:rsidRDefault="004504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04A3" w:rsidRDefault="004504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04A3" w:rsidRDefault="004504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04A3" w:rsidRDefault="004504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04A3" w:rsidRDefault="00D47D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B66">
              <w:rPr>
                <w:noProof/>
                <w:lang w:eastAsia="ru-RU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Поле 1" o:spid="_x0000_s1026" type="#_x0000_t202" style="position:absolute;margin-left:-.7pt;margin-top:4.2pt;width:243.35pt;height:90.65pt;z-index:251669504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" filled="f" stroked="f">
                  <v:textbox style="mso-fit-shape-to-text:t">
                    <w:txbxContent>
                      <w:p w:rsidR="00D47D9B" w:rsidRDefault="00D47D9B" w:rsidP="00736FD0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caps/>
                            <w:color w:val="4F81BD" w:themeColor="accent1"/>
                            <w:sz w:val="32"/>
                            <w:szCs w:val="32"/>
                          </w:rPr>
                        </w:pPr>
                        <w:bookmarkStart w:id="0" w:name="_GoBack"/>
                      </w:p>
                      <w:p w:rsidR="00D47D9B" w:rsidRDefault="00D47D9B" w:rsidP="00736FD0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caps/>
                            <w:color w:val="4F81BD" w:themeColor="accent1"/>
                            <w:sz w:val="32"/>
                            <w:szCs w:val="32"/>
                          </w:rPr>
                        </w:pPr>
                      </w:p>
                      <w:p w:rsidR="00736FD0" w:rsidRDefault="00736FD0" w:rsidP="00736FD0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caps/>
                            <w:color w:val="4F81BD" w:themeColor="accent1"/>
                            <w:sz w:val="32"/>
                            <w:szCs w:val="32"/>
                          </w:rPr>
                        </w:pPr>
                        <w:r w:rsidRPr="00736FD0">
                          <w:rPr>
                            <w:rFonts w:ascii="Times New Roman" w:hAnsi="Times New Roman" w:cs="Times New Roman"/>
                            <w:b/>
                            <w:caps/>
                            <w:color w:val="4F81BD" w:themeColor="accent1"/>
                            <w:sz w:val="32"/>
                            <w:szCs w:val="32"/>
                          </w:rPr>
                          <w:t xml:space="preserve">артикуляционная 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caps/>
                            <w:color w:val="4F81BD" w:themeColor="accent1"/>
                            <w:sz w:val="32"/>
                            <w:szCs w:val="32"/>
                          </w:rPr>
                          <w:t xml:space="preserve"> гимнастика</w:t>
                        </w:r>
                      </w:p>
                      <w:p w:rsidR="00736FD0" w:rsidRPr="00736FD0" w:rsidRDefault="00736FD0" w:rsidP="00736FD0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caps/>
                            <w:color w:val="4F81BD" w:themeColor="accent1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caps/>
                            <w:color w:val="4F81BD" w:themeColor="accent1"/>
                            <w:sz w:val="32"/>
                            <w:szCs w:val="32"/>
                          </w:rPr>
                          <w:t>(р-рь)</w:t>
                        </w:r>
                        <w:bookmarkEnd w:id="0"/>
                      </w:p>
                    </w:txbxContent>
                  </v:textbox>
                </v:shape>
              </w:pict>
            </w:r>
          </w:p>
          <w:p w:rsidR="004504A3" w:rsidRDefault="004504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04A3" w:rsidRDefault="004504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04A3" w:rsidRDefault="004504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04A3" w:rsidRDefault="004504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04A3" w:rsidRDefault="004504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04A3" w:rsidRDefault="004504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04A3" w:rsidRDefault="004504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04A3" w:rsidRDefault="004504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04A3" w:rsidRDefault="004504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04A3" w:rsidRDefault="004504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04A3" w:rsidRDefault="004504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04A3" w:rsidRDefault="004504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04A3" w:rsidRDefault="004504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04A3" w:rsidRDefault="004504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04A3" w:rsidRDefault="004504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04A3" w:rsidRDefault="004504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04A3" w:rsidRDefault="004504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04A3" w:rsidRDefault="004504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04A3" w:rsidRPr="004B0C80" w:rsidRDefault="004504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F1B5B" w:rsidRDefault="00BF1B5B"/>
    <w:sectPr w:rsidR="00BF1B5B" w:rsidSect="00844A8D">
      <w:pgSz w:w="16838" w:h="11906" w:orient="landscape"/>
      <w:pgMar w:top="426" w:right="536" w:bottom="850" w:left="567" w:header="708" w:footer="708" w:gutter="0"/>
      <w:cols w:num="3" w:space="567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>
    <w:useFELayout/>
  </w:compat>
  <w:rsids>
    <w:rsidRoot w:val="00844A8D"/>
    <w:rsid w:val="00032599"/>
    <w:rsid w:val="00041913"/>
    <w:rsid w:val="000A4690"/>
    <w:rsid w:val="000B313C"/>
    <w:rsid w:val="00217921"/>
    <w:rsid w:val="00224570"/>
    <w:rsid w:val="00226CD5"/>
    <w:rsid w:val="00271D60"/>
    <w:rsid w:val="00274919"/>
    <w:rsid w:val="002C4385"/>
    <w:rsid w:val="00341D4A"/>
    <w:rsid w:val="00381B3F"/>
    <w:rsid w:val="00387230"/>
    <w:rsid w:val="003941D7"/>
    <w:rsid w:val="003C277F"/>
    <w:rsid w:val="00416CCE"/>
    <w:rsid w:val="004504A3"/>
    <w:rsid w:val="004B0C80"/>
    <w:rsid w:val="004D4063"/>
    <w:rsid w:val="004E27DA"/>
    <w:rsid w:val="00553189"/>
    <w:rsid w:val="005C5C41"/>
    <w:rsid w:val="00615141"/>
    <w:rsid w:val="00670C47"/>
    <w:rsid w:val="006A2BAB"/>
    <w:rsid w:val="006A4CAC"/>
    <w:rsid w:val="006D5988"/>
    <w:rsid w:val="00736FD0"/>
    <w:rsid w:val="007B3A05"/>
    <w:rsid w:val="007E2CDF"/>
    <w:rsid w:val="007E48EE"/>
    <w:rsid w:val="007F3A53"/>
    <w:rsid w:val="00844A8D"/>
    <w:rsid w:val="00861889"/>
    <w:rsid w:val="00891249"/>
    <w:rsid w:val="008C32F2"/>
    <w:rsid w:val="009049E2"/>
    <w:rsid w:val="00907999"/>
    <w:rsid w:val="00934385"/>
    <w:rsid w:val="00954103"/>
    <w:rsid w:val="00955A71"/>
    <w:rsid w:val="009803D0"/>
    <w:rsid w:val="00A67EA3"/>
    <w:rsid w:val="00A93A21"/>
    <w:rsid w:val="00AD35A7"/>
    <w:rsid w:val="00AD7D21"/>
    <w:rsid w:val="00AE2B66"/>
    <w:rsid w:val="00AE380D"/>
    <w:rsid w:val="00B14936"/>
    <w:rsid w:val="00B2211C"/>
    <w:rsid w:val="00B67D6F"/>
    <w:rsid w:val="00B81060"/>
    <w:rsid w:val="00BC262C"/>
    <w:rsid w:val="00BC4699"/>
    <w:rsid w:val="00BD3945"/>
    <w:rsid w:val="00BD6611"/>
    <w:rsid w:val="00BF1B5B"/>
    <w:rsid w:val="00C13CC5"/>
    <w:rsid w:val="00C51D3D"/>
    <w:rsid w:val="00C8202C"/>
    <w:rsid w:val="00CB16D1"/>
    <w:rsid w:val="00CC09E4"/>
    <w:rsid w:val="00CE13FF"/>
    <w:rsid w:val="00D00127"/>
    <w:rsid w:val="00D303A7"/>
    <w:rsid w:val="00D42127"/>
    <w:rsid w:val="00D47D9B"/>
    <w:rsid w:val="00D93A23"/>
    <w:rsid w:val="00DB3B64"/>
    <w:rsid w:val="00DE1F06"/>
    <w:rsid w:val="00E104FE"/>
    <w:rsid w:val="00E33C62"/>
    <w:rsid w:val="00E53786"/>
    <w:rsid w:val="00E82B83"/>
    <w:rsid w:val="00EA7942"/>
    <w:rsid w:val="00EB54D2"/>
    <w:rsid w:val="00EE5904"/>
    <w:rsid w:val="00F44A56"/>
    <w:rsid w:val="00F45AAD"/>
    <w:rsid w:val="00F82FBC"/>
    <w:rsid w:val="00F929AA"/>
    <w:rsid w:val="00FE11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6FD0"/>
  </w:style>
  <w:style w:type="paragraph" w:styleId="1">
    <w:name w:val="heading 1"/>
    <w:basedOn w:val="a"/>
    <w:next w:val="a"/>
    <w:link w:val="10"/>
    <w:uiPriority w:val="9"/>
    <w:qFormat/>
    <w:rsid w:val="00736FD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36FD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36FD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36FD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36FD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36FD0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36FD0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36FD0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36FD0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44A8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44A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44A8D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736FD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736FD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736FD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736FD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736FD0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736FD0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736FD0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736FD0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736FD0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6">
    <w:name w:val="Title"/>
    <w:basedOn w:val="a"/>
    <w:next w:val="a"/>
    <w:link w:val="a7"/>
    <w:uiPriority w:val="10"/>
    <w:qFormat/>
    <w:rsid w:val="00736FD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7">
    <w:name w:val="Название Знак"/>
    <w:basedOn w:val="a0"/>
    <w:link w:val="a6"/>
    <w:uiPriority w:val="10"/>
    <w:rsid w:val="00736FD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8">
    <w:name w:val="Subtitle"/>
    <w:basedOn w:val="a"/>
    <w:next w:val="a"/>
    <w:link w:val="a9"/>
    <w:uiPriority w:val="11"/>
    <w:qFormat/>
    <w:rsid w:val="00736FD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9">
    <w:name w:val="Подзаголовок Знак"/>
    <w:basedOn w:val="a0"/>
    <w:link w:val="a8"/>
    <w:uiPriority w:val="11"/>
    <w:rsid w:val="00736FD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a">
    <w:name w:val="Strong"/>
    <w:basedOn w:val="a0"/>
    <w:uiPriority w:val="22"/>
    <w:qFormat/>
    <w:rsid w:val="00736FD0"/>
    <w:rPr>
      <w:b/>
      <w:bCs/>
    </w:rPr>
  </w:style>
  <w:style w:type="character" w:styleId="ab">
    <w:name w:val="Emphasis"/>
    <w:basedOn w:val="a0"/>
    <w:uiPriority w:val="20"/>
    <w:qFormat/>
    <w:rsid w:val="00736FD0"/>
    <w:rPr>
      <w:i/>
      <w:iCs/>
    </w:rPr>
  </w:style>
  <w:style w:type="paragraph" w:styleId="ac">
    <w:name w:val="No Spacing"/>
    <w:uiPriority w:val="1"/>
    <w:qFormat/>
    <w:rsid w:val="00736FD0"/>
    <w:pPr>
      <w:spacing w:after="0" w:line="240" w:lineRule="auto"/>
    </w:pPr>
  </w:style>
  <w:style w:type="paragraph" w:styleId="ad">
    <w:name w:val="List Paragraph"/>
    <w:basedOn w:val="a"/>
    <w:uiPriority w:val="34"/>
    <w:qFormat/>
    <w:rsid w:val="00736FD0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736FD0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736FD0"/>
    <w:rPr>
      <w:i/>
      <w:iCs/>
      <w:color w:val="000000" w:themeColor="text1"/>
    </w:rPr>
  </w:style>
  <w:style w:type="paragraph" w:styleId="ae">
    <w:name w:val="Intense Quote"/>
    <w:basedOn w:val="a"/>
    <w:next w:val="a"/>
    <w:link w:val="af"/>
    <w:uiPriority w:val="30"/>
    <w:qFormat/>
    <w:rsid w:val="00736FD0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">
    <w:name w:val="Выделенная цитата Знак"/>
    <w:basedOn w:val="a0"/>
    <w:link w:val="ae"/>
    <w:uiPriority w:val="30"/>
    <w:rsid w:val="00736FD0"/>
    <w:rPr>
      <w:b/>
      <w:bCs/>
      <w:i/>
      <w:iCs/>
      <w:color w:val="4F81BD" w:themeColor="accent1"/>
    </w:rPr>
  </w:style>
  <w:style w:type="character" w:styleId="af0">
    <w:name w:val="Subtle Emphasis"/>
    <w:basedOn w:val="a0"/>
    <w:uiPriority w:val="19"/>
    <w:qFormat/>
    <w:rsid w:val="00736FD0"/>
    <w:rPr>
      <w:i/>
      <w:iCs/>
      <w:color w:val="808080" w:themeColor="text1" w:themeTint="7F"/>
    </w:rPr>
  </w:style>
  <w:style w:type="character" w:styleId="af1">
    <w:name w:val="Intense Emphasis"/>
    <w:basedOn w:val="a0"/>
    <w:uiPriority w:val="21"/>
    <w:qFormat/>
    <w:rsid w:val="00736FD0"/>
    <w:rPr>
      <w:b/>
      <w:bCs/>
      <w:i/>
      <w:iCs/>
      <w:color w:val="4F81BD" w:themeColor="accent1"/>
    </w:rPr>
  </w:style>
  <w:style w:type="character" w:styleId="af2">
    <w:name w:val="Subtle Reference"/>
    <w:basedOn w:val="a0"/>
    <w:uiPriority w:val="31"/>
    <w:qFormat/>
    <w:rsid w:val="00736FD0"/>
    <w:rPr>
      <w:smallCaps/>
      <w:color w:val="C0504D" w:themeColor="accent2"/>
      <w:u w:val="single"/>
    </w:rPr>
  </w:style>
  <w:style w:type="character" w:styleId="af3">
    <w:name w:val="Intense Reference"/>
    <w:basedOn w:val="a0"/>
    <w:uiPriority w:val="32"/>
    <w:qFormat/>
    <w:rsid w:val="00736FD0"/>
    <w:rPr>
      <w:b/>
      <w:bCs/>
      <w:smallCaps/>
      <w:color w:val="C0504D" w:themeColor="accent2"/>
      <w:spacing w:val="5"/>
      <w:u w:val="single"/>
    </w:rPr>
  </w:style>
  <w:style w:type="character" w:styleId="af4">
    <w:name w:val="Book Title"/>
    <w:basedOn w:val="a0"/>
    <w:uiPriority w:val="33"/>
    <w:qFormat/>
    <w:rsid w:val="00736FD0"/>
    <w:rPr>
      <w:b/>
      <w:bCs/>
      <w:smallCaps/>
      <w:spacing w:val="5"/>
    </w:rPr>
  </w:style>
  <w:style w:type="paragraph" w:styleId="af5">
    <w:name w:val="TOC Heading"/>
    <w:basedOn w:val="1"/>
    <w:next w:val="a"/>
    <w:uiPriority w:val="39"/>
    <w:semiHidden/>
    <w:unhideWhenUsed/>
    <w:qFormat/>
    <w:rsid w:val="00736FD0"/>
    <w:pPr>
      <w:outlineLvl w:val="9"/>
    </w:pPr>
  </w:style>
  <w:style w:type="paragraph" w:styleId="af6">
    <w:name w:val="caption"/>
    <w:basedOn w:val="a"/>
    <w:next w:val="a"/>
    <w:uiPriority w:val="35"/>
    <w:semiHidden/>
    <w:unhideWhenUsed/>
    <w:qFormat/>
    <w:rsid w:val="00736FD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6FD0"/>
  </w:style>
  <w:style w:type="paragraph" w:styleId="1">
    <w:name w:val="heading 1"/>
    <w:basedOn w:val="a"/>
    <w:next w:val="a"/>
    <w:link w:val="10"/>
    <w:uiPriority w:val="9"/>
    <w:qFormat/>
    <w:rsid w:val="00736FD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36FD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36FD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36FD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36FD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36FD0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36FD0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36FD0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36FD0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44A8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44A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44A8D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736FD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736FD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736FD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736FD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736FD0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736FD0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736FD0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736FD0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736FD0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6">
    <w:name w:val="Title"/>
    <w:basedOn w:val="a"/>
    <w:next w:val="a"/>
    <w:link w:val="a7"/>
    <w:uiPriority w:val="10"/>
    <w:qFormat/>
    <w:rsid w:val="00736FD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7">
    <w:name w:val="Название Знак"/>
    <w:basedOn w:val="a0"/>
    <w:link w:val="a6"/>
    <w:uiPriority w:val="10"/>
    <w:rsid w:val="00736FD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8">
    <w:name w:val="Subtitle"/>
    <w:basedOn w:val="a"/>
    <w:next w:val="a"/>
    <w:link w:val="a9"/>
    <w:uiPriority w:val="11"/>
    <w:qFormat/>
    <w:rsid w:val="00736FD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9">
    <w:name w:val="Подзаголовок Знак"/>
    <w:basedOn w:val="a0"/>
    <w:link w:val="a8"/>
    <w:uiPriority w:val="11"/>
    <w:rsid w:val="00736FD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a">
    <w:name w:val="Strong"/>
    <w:basedOn w:val="a0"/>
    <w:uiPriority w:val="22"/>
    <w:qFormat/>
    <w:rsid w:val="00736FD0"/>
    <w:rPr>
      <w:b/>
      <w:bCs/>
    </w:rPr>
  </w:style>
  <w:style w:type="character" w:styleId="ab">
    <w:name w:val="Emphasis"/>
    <w:basedOn w:val="a0"/>
    <w:uiPriority w:val="20"/>
    <w:qFormat/>
    <w:rsid w:val="00736FD0"/>
    <w:rPr>
      <w:i/>
      <w:iCs/>
    </w:rPr>
  </w:style>
  <w:style w:type="paragraph" w:styleId="ac">
    <w:name w:val="No Spacing"/>
    <w:uiPriority w:val="1"/>
    <w:qFormat/>
    <w:rsid w:val="00736FD0"/>
    <w:pPr>
      <w:spacing w:after="0" w:line="240" w:lineRule="auto"/>
    </w:pPr>
  </w:style>
  <w:style w:type="paragraph" w:styleId="ad">
    <w:name w:val="List Paragraph"/>
    <w:basedOn w:val="a"/>
    <w:uiPriority w:val="34"/>
    <w:qFormat/>
    <w:rsid w:val="00736FD0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736FD0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736FD0"/>
    <w:rPr>
      <w:i/>
      <w:iCs/>
      <w:color w:val="000000" w:themeColor="text1"/>
    </w:rPr>
  </w:style>
  <w:style w:type="paragraph" w:styleId="ae">
    <w:name w:val="Intense Quote"/>
    <w:basedOn w:val="a"/>
    <w:next w:val="a"/>
    <w:link w:val="af"/>
    <w:uiPriority w:val="30"/>
    <w:qFormat/>
    <w:rsid w:val="00736FD0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">
    <w:name w:val="Выделенная цитата Знак"/>
    <w:basedOn w:val="a0"/>
    <w:link w:val="ae"/>
    <w:uiPriority w:val="30"/>
    <w:rsid w:val="00736FD0"/>
    <w:rPr>
      <w:b/>
      <w:bCs/>
      <w:i/>
      <w:iCs/>
      <w:color w:val="4F81BD" w:themeColor="accent1"/>
    </w:rPr>
  </w:style>
  <w:style w:type="character" w:styleId="af0">
    <w:name w:val="Subtle Emphasis"/>
    <w:basedOn w:val="a0"/>
    <w:uiPriority w:val="19"/>
    <w:qFormat/>
    <w:rsid w:val="00736FD0"/>
    <w:rPr>
      <w:i/>
      <w:iCs/>
      <w:color w:val="808080" w:themeColor="text1" w:themeTint="7F"/>
    </w:rPr>
  </w:style>
  <w:style w:type="character" w:styleId="af1">
    <w:name w:val="Intense Emphasis"/>
    <w:basedOn w:val="a0"/>
    <w:uiPriority w:val="21"/>
    <w:qFormat/>
    <w:rsid w:val="00736FD0"/>
    <w:rPr>
      <w:b/>
      <w:bCs/>
      <w:i/>
      <w:iCs/>
      <w:color w:val="4F81BD" w:themeColor="accent1"/>
    </w:rPr>
  </w:style>
  <w:style w:type="character" w:styleId="af2">
    <w:name w:val="Subtle Reference"/>
    <w:basedOn w:val="a0"/>
    <w:uiPriority w:val="31"/>
    <w:qFormat/>
    <w:rsid w:val="00736FD0"/>
    <w:rPr>
      <w:smallCaps/>
      <w:color w:val="C0504D" w:themeColor="accent2"/>
      <w:u w:val="single"/>
    </w:rPr>
  </w:style>
  <w:style w:type="character" w:styleId="af3">
    <w:name w:val="Intense Reference"/>
    <w:basedOn w:val="a0"/>
    <w:uiPriority w:val="32"/>
    <w:qFormat/>
    <w:rsid w:val="00736FD0"/>
    <w:rPr>
      <w:b/>
      <w:bCs/>
      <w:smallCaps/>
      <w:color w:val="C0504D" w:themeColor="accent2"/>
      <w:spacing w:val="5"/>
      <w:u w:val="single"/>
    </w:rPr>
  </w:style>
  <w:style w:type="character" w:styleId="af4">
    <w:name w:val="Book Title"/>
    <w:basedOn w:val="a0"/>
    <w:uiPriority w:val="33"/>
    <w:qFormat/>
    <w:rsid w:val="00736FD0"/>
    <w:rPr>
      <w:b/>
      <w:bCs/>
      <w:smallCaps/>
      <w:spacing w:val="5"/>
    </w:rPr>
  </w:style>
  <w:style w:type="paragraph" w:styleId="af5">
    <w:name w:val="TOC Heading"/>
    <w:basedOn w:val="1"/>
    <w:next w:val="a"/>
    <w:uiPriority w:val="39"/>
    <w:semiHidden/>
    <w:unhideWhenUsed/>
    <w:qFormat/>
    <w:rsid w:val="00736FD0"/>
    <w:pPr>
      <w:outlineLvl w:val="9"/>
    </w:pPr>
  </w:style>
  <w:style w:type="paragraph" w:styleId="af6">
    <w:name w:val="caption"/>
    <w:basedOn w:val="a"/>
    <w:next w:val="a"/>
    <w:uiPriority w:val="35"/>
    <w:semiHidden/>
    <w:unhideWhenUsed/>
    <w:qFormat/>
    <w:rsid w:val="00736FD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8.jpeg"/><Relationship Id="rId17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image" Target="media/image1.png"/><Relationship Id="rId9" Type="http://schemas.openxmlformats.org/officeDocument/2006/relationships/image" Target="http://www.logopedmaster.ru/UserFiles/image16.jpeg" TargetMode="External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507</Words>
  <Characters>2892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6</cp:revision>
  <cp:lastPrinted>2013-02-12T08:38:00Z</cp:lastPrinted>
  <dcterms:created xsi:type="dcterms:W3CDTF">2013-02-11T05:17:00Z</dcterms:created>
  <dcterms:modified xsi:type="dcterms:W3CDTF">2013-09-30T09:03:00Z</dcterms:modified>
</cp:coreProperties>
</file>