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5A" w:rsidRPr="00401124" w:rsidRDefault="00A853BB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 xml:space="preserve">Одним из главных показателей владения родным языком является умение </w:t>
      </w:r>
      <w:r w:rsidR="0058315A" w:rsidRPr="00401124">
        <w:rPr>
          <w:rFonts w:ascii="Arial" w:hAnsi="Arial" w:cs="Arial"/>
          <w:color w:val="000000"/>
        </w:rPr>
        <w:t>логически последовательно, связно и грамотно излагать свои мысли. Ребенок должен уметь рассказывать – не просто н</w:t>
      </w:r>
      <w:r w:rsidR="00820247" w:rsidRPr="00401124">
        <w:rPr>
          <w:rFonts w:ascii="Arial" w:hAnsi="Arial" w:cs="Arial"/>
          <w:color w:val="000000"/>
        </w:rPr>
        <w:t xml:space="preserve">азывать предметы, но описывать их, выделяя их существенные свойства и качества, </w:t>
      </w:r>
      <w:r w:rsidR="0058315A" w:rsidRPr="00401124">
        <w:rPr>
          <w:rFonts w:ascii="Arial" w:hAnsi="Arial" w:cs="Arial"/>
          <w:color w:val="000000"/>
        </w:rPr>
        <w:t xml:space="preserve">передавать </w:t>
      </w:r>
      <w:r w:rsidR="00820247" w:rsidRPr="00401124">
        <w:rPr>
          <w:rFonts w:ascii="Arial" w:hAnsi="Arial" w:cs="Arial"/>
          <w:color w:val="000000"/>
        </w:rPr>
        <w:t xml:space="preserve">последовательность событий и их взаимосвязь. </w:t>
      </w:r>
    </w:p>
    <w:p w:rsidR="008233E3" w:rsidRPr="00401124" w:rsidRDefault="008475B0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>Хорошо развитая речь позволяет детям полноценно общаться</w:t>
      </w:r>
      <w:r w:rsidR="0058315A" w:rsidRPr="00401124">
        <w:rPr>
          <w:rFonts w:ascii="Arial" w:hAnsi="Arial" w:cs="Arial"/>
          <w:color w:val="000000"/>
        </w:rPr>
        <w:t xml:space="preserve"> – понятно выражать свои мысли и переживания, договариваться со сверстниками об игре, объяснять собственную позицию, задавать вопросы взрослым об интересующих </w:t>
      </w:r>
      <w:r w:rsidRPr="00401124">
        <w:rPr>
          <w:rFonts w:ascii="Arial" w:hAnsi="Arial" w:cs="Arial"/>
          <w:color w:val="000000"/>
        </w:rPr>
        <w:t xml:space="preserve">их </w:t>
      </w:r>
      <w:r w:rsidR="0058315A" w:rsidRPr="00401124">
        <w:rPr>
          <w:rFonts w:ascii="Arial" w:hAnsi="Arial" w:cs="Arial"/>
          <w:color w:val="000000"/>
        </w:rPr>
        <w:t xml:space="preserve">предметах и явлениях. </w:t>
      </w:r>
    </w:p>
    <w:p w:rsidR="008475B0" w:rsidRPr="00401124" w:rsidRDefault="008475B0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 xml:space="preserve">Успешность обучения в школе также </w:t>
      </w:r>
      <w:r w:rsidR="008233E3" w:rsidRPr="00401124">
        <w:rPr>
          <w:rFonts w:ascii="Arial" w:hAnsi="Arial" w:cs="Arial"/>
          <w:color w:val="000000"/>
        </w:rPr>
        <w:t>во многом</w:t>
      </w:r>
      <w:r w:rsidRPr="00401124">
        <w:rPr>
          <w:rFonts w:ascii="Arial" w:hAnsi="Arial" w:cs="Arial"/>
          <w:color w:val="000000"/>
        </w:rPr>
        <w:t xml:space="preserve"> зависит от уровня речевого развития. Различные учебные действия - восприятие и воспроизведение текстовых материалов, умение </w:t>
      </w:r>
      <w:r w:rsidR="008233E3" w:rsidRPr="00401124">
        <w:rPr>
          <w:rFonts w:ascii="Arial" w:hAnsi="Arial" w:cs="Arial"/>
          <w:color w:val="000000"/>
        </w:rPr>
        <w:t xml:space="preserve">задать вопрос и дать развернутый ответ, </w:t>
      </w:r>
      <w:r w:rsidRPr="00401124">
        <w:rPr>
          <w:rFonts w:ascii="Arial" w:hAnsi="Arial" w:cs="Arial"/>
          <w:color w:val="000000"/>
        </w:rPr>
        <w:t>рассуждать на какую-либо тему и др. – требуют</w:t>
      </w:r>
      <w:r w:rsidR="008233E3" w:rsidRPr="00401124">
        <w:rPr>
          <w:rFonts w:ascii="Arial" w:hAnsi="Arial" w:cs="Arial"/>
          <w:color w:val="000000"/>
        </w:rPr>
        <w:t xml:space="preserve"> владения различными видами монолога. </w:t>
      </w:r>
      <w:r w:rsidRPr="00401124">
        <w:rPr>
          <w:rFonts w:ascii="Arial" w:hAnsi="Arial" w:cs="Arial"/>
          <w:color w:val="000000"/>
        </w:rPr>
        <w:t xml:space="preserve"> </w:t>
      </w:r>
    </w:p>
    <w:p w:rsidR="00A853BB" w:rsidRPr="00401124" w:rsidRDefault="00416751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>Р</w:t>
      </w:r>
      <w:r w:rsidR="0058315A" w:rsidRPr="00401124">
        <w:rPr>
          <w:rFonts w:ascii="Arial" w:hAnsi="Arial" w:cs="Arial"/>
          <w:color w:val="000000"/>
        </w:rPr>
        <w:t>азвитие связной монологической речи является основной задачей обучения дошкольников родному языку.</w:t>
      </w:r>
    </w:p>
    <w:p w:rsidR="00416751" w:rsidRPr="00401124" w:rsidRDefault="00416751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>Описывая состояние речи детей с её общим недоразвитием, исследователи отмечают значительное отставание в формировании навыков описа</w:t>
      </w:r>
      <w:r w:rsidR="00E0234F" w:rsidRPr="00401124">
        <w:rPr>
          <w:rFonts w:ascii="Arial" w:hAnsi="Arial" w:cs="Arial"/>
          <w:color w:val="000000"/>
        </w:rPr>
        <w:t>тельно-повествовательной речи. Связные высказывания</w:t>
      </w:r>
      <w:r w:rsidR="0031075F" w:rsidRPr="00401124">
        <w:rPr>
          <w:rFonts w:ascii="Arial" w:hAnsi="Arial" w:cs="Arial"/>
          <w:color w:val="000000"/>
        </w:rPr>
        <w:t xml:space="preserve"> обрывочны и </w:t>
      </w:r>
      <w:proofErr w:type="spellStart"/>
      <w:r w:rsidR="0031075F" w:rsidRPr="00401124">
        <w:rPr>
          <w:rFonts w:ascii="Arial" w:hAnsi="Arial" w:cs="Arial"/>
          <w:color w:val="000000"/>
        </w:rPr>
        <w:t>малоинформативны</w:t>
      </w:r>
      <w:proofErr w:type="spellEnd"/>
      <w:r w:rsidR="0031075F" w:rsidRPr="00401124">
        <w:rPr>
          <w:rFonts w:ascii="Arial" w:hAnsi="Arial" w:cs="Arial"/>
          <w:color w:val="000000"/>
        </w:rPr>
        <w:t>. Дети</w:t>
      </w:r>
      <w:r w:rsidR="00236D61" w:rsidRPr="00401124">
        <w:rPr>
          <w:rFonts w:ascii="Arial" w:hAnsi="Arial" w:cs="Arial"/>
          <w:color w:val="000000"/>
        </w:rPr>
        <w:t xml:space="preserve"> испытывают серьезные затруднения при составлении рассказов по наглядной опоре, пересказе текста, описании предмета или явления. </w:t>
      </w:r>
      <w:r w:rsidR="0031075F" w:rsidRPr="00401124">
        <w:rPr>
          <w:rFonts w:ascii="Arial" w:hAnsi="Arial" w:cs="Arial"/>
          <w:color w:val="000000"/>
        </w:rPr>
        <w:t>Ч</w:t>
      </w:r>
      <w:r w:rsidR="00236D61" w:rsidRPr="00401124">
        <w:rPr>
          <w:rFonts w:ascii="Arial" w:hAnsi="Arial" w:cs="Arial"/>
          <w:color w:val="000000"/>
        </w:rPr>
        <w:t xml:space="preserve">асто </w:t>
      </w:r>
      <w:r w:rsidR="0031075F" w:rsidRPr="00401124">
        <w:rPr>
          <w:rFonts w:ascii="Arial" w:hAnsi="Arial" w:cs="Arial"/>
          <w:color w:val="000000"/>
        </w:rPr>
        <w:t xml:space="preserve">они </w:t>
      </w:r>
      <w:r w:rsidR="00236D61" w:rsidRPr="00401124">
        <w:rPr>
          <w:rFonts w:ascii="Arial" w:hAnsi="Arial" w:cs="Arial"/>
          <w:color w:val="000000"/>
        </w:rPr>
        <w:t xml:space="preserve">не могут определить замысел </w:t>
      </w:r>
      <w:r w:rsidR="0031075F" w:rsidRPr="00401124">
        <w:rPr>
          <w:rFonts w:ascii="Arial" w:hAnsi="Arial" w:cs="Arial"/>
          <w:color w:val="000000"/>
        </w:rPr>
        <w:t>и выстроить сюжетную линию в рассказе, выделить главное и второстепенное, пропускают значимые эпизоды</w:t>
      </w:r>
      <w:r w:rsidR="00E0234F" w:rsidRPr="00401124">
        <w:rPr>
          <w:rFonts w:ascii="Arial" w:hAnsi="Arial" w:cs="Arial"/>
          <w:color w:val="000000"/>
        </w:rPr>
        <w:t>, делают длительные паузы между частями</w:t>
      </w:r>
      <w:r w:rsidR="0031075F" w:rsidRPr="00401124">
        <w:rPr>
          <w:rFonts w:ascii="Arial" w:hAnsi="Arial" w:cs="Arial"/>
          <w:color w:val="000000"/>
        </w:rPr>
        <w:t>.</w:t>
      </w:r>
      <w:r w:rsidR="00E0234F" w:rsidRPr="00401124">
        <w:rPr>
          <w:rFonts w:ascii="Arial" w:hAnsi="Arial" w:cs="Arial"/>
          <w:color w:val="000000"/>
        </w:rPr>
        <w:t xml:space="preserve"> Описание нередко превращается в простое перечисление предметов и их частей, связь между предложениями отсутствует.</w:t>
      </w:r>
    </w:p>
    <w:p w:rsidR="009D0B7D" w:rsidRPr="00401124" w:rsidRDefault="00BB35AB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 xml:space="preserve">Таким образом, при построении связных высказываний у детей с ОНР отмечаются трудности программирования содержания высказывания и самостоятельный отбор языкового </w:t>
      </w:r>
      <w:r w:rsidR="005C619C" w:rsidRPr="00401124">
        <w:rPr>
          <w:rFonts w:ascii="Arial" w:hAnsi="Arial" w:cs="Arial"/>
          <w:color w:val="000000"/>
        </w:rPr>
        <w:t xml:space="preserve">его </w:t>
      </w:r>
      <w:r w:rsidRPr="00401124">
        <w:rPr>
          <w:rFonts w:ascii="Arial" w:hAnsi="Arial" w:cs="Arial"/>
          <w:color w:val="000000"/>
        </w:rPr>
        <w:t>оформления</w:t>
      </w:r>
      <w:r w:rsidR="005C619C" w:rsidRPr="00401124">
        <w:rPr>
          <w:rFonts w:ascii="Arial" w:hAnsi="Arial" w:cs="Arial"/>
          <w:color w:val="000000"/>
        </w:rPr>
        <w:t xml:space="preserve">. </w:t>
      </w:r>
    </w:p>
    <w:p w:rsidR="00086B27" w:rsidRPr="00401124" w:rsidRDefault="005C619C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 xml:space="preserve">Известно, что мыслительные задачи у дошкольников решаются с преобладающей ролью внешних средств, </w:t>
      </w:r>
      <w:r w:rsidR="00086B27" w:rsidRPr="00401124">
        <w:rPr>
          <w:rFonts w:ascii="Arial" w:hAnsi="Arial" w:cs="Arial"/>
          <w:color w:val="000000"/>
        </w:rPr>
        <w:t>и привлечение наглядности значительно ускоряет процесс понимания и запоминания</w:t>
      </w:r>
      <w:r w:rsidRPr="00401124">
        <w:rPr>
          <w:rFonts w:ascii="Arial" w:hAnsi="Arial" w:cs="Arial"/>
          <w:color w:val="000000"/>
        </w:rPr>
        <w:t xml:space="preserve">. </w:t>
      </w:r>
      <w:r w:rsidR="00086B27" w:rsidRPr="00401124">
        <w:rPr>
          <w:rFonts w:ascii="Arial" w:hAnsi="Arial" w:cs="Arial"/>
          <w:color w:val="000000"/>
        </w:rPr>
        <w:t xml:space="preserve">Схемы, таблицы, наборы сюжетных и предметных картин позволяют облегчить, систематизировать и направить процесс усвоения нового материала.  </w:t>
      </w:r>
    </w:p>
    <w:p w:rsidR="007B726F" w:rsidRPr="00401124" w:rsidRDefault="005C619C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 xml:space="preserve">Исходя из этого, в качестве вспомогательного средства при формировании монологической речи целесообразно использовать </w:t>
      </w:r>
      <w:r w:rsidRPr="00401124">
        <w:rPr>
          <w:rFonts w:ascii="Arial" w:hAnsi="Arial" w:cs="Arial"/>
          <w:b/>
          <w:color w:val="000000"/>
        </w:rPr>
        <w:t>наглядное моделирование</w:t>
      </w:r>
      <w:r w:rsidR="00086B27" w:rsidRPr="00401124">
        <w:rPr>
          <w:rFonts w:ascii="Arial" w:hAnsi="Arial" w:cs="Arial"/>
          <w:color w:val="000000"/>
        </w:rPr>
        <w:t xml:space="preserve">. </w:t>
      </w:r>
      <w:r w:rsidR="00D574BC" w:rsidRPr="00401124">
        <w:rPr>
          <w:rFonts w:ascii="Arial" w:hAnsi="Arial" w:cs="Arial"/>
          <w:color w:val="000000"/>
        </w:rPr>
        <w:t xml:space="preserve">Как писал </w:t>
      </w:r>
      <w:proofErr w:type="spellStart"/>
      <w:r w:rsidR="00D574BC" w:rsidRPr="00401124">
        <w:rPr>
          <w:rFonts w:ascii="Arial" w:hAnsi="Arial" w:cs="Arial"/>
          <w:color w:val="000000"/>
        </w:rPr>
        <w:t>Л.С.Выготский</w:t>
      </w:r>
      <w:proofErr w:type="spellEnd"/>
      <w:r w:rsidR="00D574BC" w:rsidRPr="00401124">
        <w:rPr>
          <w:rFonts w:ascii="Arial" w:hAnsi="Arial" w:cs="Arial"/>
          <w:color w:val="000000"/>
        </w:rPr>
        <w:t xml:space="preserve">, «для развития связной речи необходимо наличие предварительной программы высказывания, схемы высказывания, заключающей последовательность этапов, предложений. Необходимо также, чтобы каждое звено высказывания вовремя сменялось последующим звеном». Создать такую программу позволяет картинно-графический план. В нем отображаются </w:t>
      </w:r>
      <w:r w:rsidR="0056542C" w:rsidRPr="00401124">
        <w:rPr>
          <w:rFonts w:ascii="Arial" w:hAnsi="Arial" w:cs="Arial"/>
          <w:color w:val="000000"/>
        </w:rPr>
        <w:t>все смысловые звенья рассказа и последовательность, в которой они сменяют друг друга</w:t>
      </w:r>
      <w:r w:rsidR="00D574BC" w:rsidRPr="00401124">
        <w:rPr>
          <w:rFonts w:ascii="Arial" w:hAnsi="Arial" w:cs="Arial"/>
          <w:color w:val="000000"/>
        </w:rPr>
        <w:t xml:space="preserve"> – т.е. моделируется план высказывания. </w:t>
      </w:r>
    </w:p>
    <w:p w:rsidR="002A1C8C" w:rsidRPr="00401124" w:rsidRDefault="00622CA1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>Картинно-графический план упом</w:t>
      </w:r>
      <w:r w:rsidR="00D04C52" w:rsidRPr="00401124">
        <w:rPr>
          <w:rFonts w:ascii="Arial" w:hAnsi="Arial" w:cs="Arial"/>
          <w:color w:val="000000"/>
        </w:rPr>
        <w:t>инается</w:t>
      </w:r>
      <w:r w:rsidRPr="00401124">
        <w:rPr>
          <w:rFonts w:ascii="Arial" w:hAnsi="Arial" w:cs="Arial"/>
          <w:color w:val="000000"/>
        </w:rPr>
        <w:t xml:space="preserve"> во многих </w:t>
      </w:r>
      <w:r w:rsidR="002A1C8C" w:rsidRPr="00401124">
        <w:rPr>
          <w:rFonts w:ascii="Arial" w:hAnsi="Arial" w:cs="Arial"/>
          <w:color w:val="000000"/>
        </w:rPr>
        <w:t>работах, посвященных</w:t>
      </w:r>
      <w:r w:rsidRPr="00401124">
        <w:rPr>
          <w:rFonts w:ascii="Arial" w:hAnsi="Arial" w:cs="Arial"/>
          <w:color w:val="000000"/>
        </w:rPr>
        <w:t xml:space="preserve"> развитию связной речи. </w:t>
      </w:r>
      <w:proofErr w:type="spellStart"/>
      <w:r w:rsidR="002A1C8C" w:rsidRPr="00401124">
        <w:rPr>
          <w:rFonts w:ascii="Arial" w:hAnsi="Arial" w:cs="Arial"/>
          <w:color w:val="000000"/>
        </w:rPr>
        <w:t>Л.Н.Ефименкова</w:t>
      </w:r>
      <w:proofErr w:type="spellEnd"/>
      <w:r w:rsidR="002A1C8C" w:rsidRPr="00401124">
        <w:rPr>
          <w:rFonts w:ascii="Arial" w:hAnsi="Arial" w:cs="Arial"/>
          <w:color w:val="000000"/>
        </w:rPr>
        <w:t xml:space="preserve"> называет его схемой составления рассказа, </w:t>
      </w:r>
      <w:proofErr w:type="spellStart"/>
      <w:r w:rsidR="002A1C8C" w:rsidRPr="00401124">
        <w:rPr>
          <w:rFonts w:ascii="Arial" w:hAnsi="Arial" w:cs="Arial"/>
          <w:color w:val="000000"/>
        </w:rPr>
        <w:t>В.П.Глухов</w:t>
      </w:r>
      <w:proofErr w:type="spellEnd"/>
      <w:r w:rsidR="002A1C8C" w:rsidRPr="00401124">
        <w:rPr>
          <w:rFonts w:ascii="Arial" w:hAnsi="Arial" w:cs="Arial"/>
          <w:color w:val="000000"/>
        </w:rPr>
        <w:t xml:space="preserve"> – блоками-квадратами. У Т.А.Ткаченко это предметно-схематичные модели, у В.К.Воробьевой – сенсорно-графические схемы. Его применяют как при формировании навыков пересказа, так и при обучении составлению описательных и повествовательных рассказов.</w:t>
      </w:r>
    </w:p>
    <w:p w:rsidR="00D04C52" w:rsidRPr="00401124" w:rsidRDefault="002A1C8C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 xml:space="preserve">Остановимся подробнее на использовании картинно-графического плана в работе по формированию описательной речи.  </w:t>
      </w:r>
    </w:p>
    <w:p w:rsidR="00E42D22" w:rsidRPr="00401124" w:rsidRDefault="00E42D22" w:rsidP="00401124">
      <w:pPr>
        <w:ind w:firstLine="708"/>
        <w:jc w:val="both"/>
        <w:rPr>
          <w:rFonts w:ascii="Arial" w:hAnsi="Arial" w:cs="Arial"/>
          <w:color w:val="000000"/>
        </w:rPr>
      </w:pPr>
    </w:p>
    <w:p w:rsidR="002A1C8C" w:rsidRPr="00401124" w:rsidRDefault="00E42D22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 xml:space="preserve">Описание </w:t>
      </w:r>
      <w:r w:rsidR="00E0234F" w:rsidRPr="00401124">
        <w:rPr>
          <w:rFonts w:ascii="Arial" w:hAnsi="Arial" w:cs="Arial"/>
          <w:color w:val="000000"/>
        </w:rPr>
        <w:t>представляет собой функционально-смысловой тип речи, в котором раскрываются приз</w:t>
      </w:r>
      <w:r w:rsidR="00B135AC" w:rsidRPr="00401124">
        <w:rPr>
          <w:rFonts w:ascii="Arial" w:hAnsi="Arial" w:cs="Arial"/>
          <w:color w:val="000000"/>
        </w:rPr>
        <w:t>наки и характерные свойства предмета. В отличие от повествования, в описательном рассказе отсутствует динамика</w:t>
      </w:r>
      <w:r w:rsidR="00944F3F" w:rsidRPr="00401124">
        <w:rPr>
          <w:rFonts w:ascii="Arial" w:hAnsi="Arial" w:cs="Arial"/>
          <w:color w:val="000000"/>
        </w:rPr>
        <w:t>, эмоционально-экспрессивная оценка</w:t>
      </w:r>
      <w:r w:rsidR="00B135AC" w:rsidRPr="00401124">
        <w:rPr>
          <w:rFonts w:ascii="Arial" w:hAnsi="Arial" w:cs="Arial"/>
          <w:color w:val="000000"/>
        </w:rPr>
        <w:t>. Для него характерна «перечислительная структура однородных компонентов</w:t>
      </w:r>
      <w:r w:rsidR="00E0234F" w:rsidRPr="00401124">
        <w:rPr>
          <w:rFonts w:ascii="Arial" w:hAnsi="Arial" w:cs="Arial"/>
          <w:color w:val="000000"/>
        </w:rPr>
        <w:t xml:space="preserve"> и </w:t>
      </w:r>
      <w:r w:rsidR="00E0234F" w:rsidRPr="00401124">
        <w:rPr>
          <w:rFonts w:ascii="Arial" w:hAnsi="Arial" w:cs="Arial"/>
          <w:color w:val="000000"/>
        </w:rPr>
        <w:lastRenderedPageBreak/>
        <w:t>перечислительная интонация, прямая модальность, соотнесенность видовременных значений</w:t>
      </w:r>
      <w:r w:rsidR="00B135AC" w:rsidRPr="00401124">
        <w:rPr>
          <w:rFonts w:ascii="Arial" w:hAnsi="Arial" w:cs="Arial"/>
          <w:color w:val="000000"/>
        </w:rPr>
        <w:t>»</w:t>
      </w:r>
      <w:r w:rsidR="00E0234F" w:rsidRPr="00401124">
        <w:rPr>
          <w:rFonts w:ascii="Arial" w:hAnsi="Arial" w:cs="Arial"/>
          <w:color w:val="000000"/>
        </w:rPr>
        <w:t>.</w:t>
      </w:r>
      <w:r w:rsidR="00B135AC" w:rsidRPr="00401124">
        <w:rPr>
          <w:rFonts w:ascii="Arial" w:hAnsi="Arial" w:cs="Arial"/>
          <w:color w:val="000000"/>
        </w:rPr>
        <w:t xml:space="preserve"> </w:t>
      </w:r>
      <w:proofErr w:type="gramStart"/>
      <w:r w:rsidR="00B135AC" w:rsidRPr="00401124">
        <w:rPr>
          <w:rFonts w:ascii="Arial" w:hAnsi="Arial" w:cs="Arial"/>
          <w:color w:val="000000"/>
        </w:rPr>
        <w:t xml:space="preserve">[Педагогическое </w:t>
      </w:r>
      <w:proofErr w:type="spellStart"/>
      <w:r w:rsidR="00B135AC" w:rsidRPr="00401124">
        <w:rPr>
          <w:rFonts w:ascii="Arial" w:hAnsi="Arial" w:cs="Arial"/>
          <w:color w:val="000000"/>
        </w:rPr>
        <w:t>речеведение</w:t>
      </w:r>
      <w:proofErr w:type="spellEnd"/>
      <w:r w:rsidR="00B135AC" w:rsidRPr="00401124">
        <w:rPr>
          <w:rFonts w:ascii="Arial" w:hAnsi="Arial" w:cs="Arial"/>
          <w:color w:val="000000"/>
        </w:rPr>
        <w:t>.</w:t>
      </w:r>
      <w:proofErr w:type="gramEnd"/>
      <w:r w:rsidR="00B135AC" w:rsidRPr="00401124">
        <w:rPr>
          <w:rFonts w:ascii="Arial" w:hAnsi="Arial" w:cs="Arial"/>
          <w:color w:val="000000"/>
        </w:rPr>
        <w:t xml:space="preserve"> Словарь-справочник. — М.: Флинта, Наука. </w:t>
      </w:r>
      <w:proofErr w:type="gramStart"/>
      <w:r w:rsidR="00B135AC" w:rsidRPr="00401124">
        <w:rPr>
          <w:rFonts w:ascii="Arial" w:hAnsi="Arial" w:cs="Arial"/>
          <w:color w:val="000000"/>
        </w:rPr>
        <w:t xml:space="preserve">Под ред. Т. А. </w:t>
      </w:r>
      <w:proofErr w:type="spellStart"/>
      <w:r w:rsidR="00B135AC" w:rsidRPr="00401124">
        <w:rPr>
          <w:rFonts w:ascii="Arial" w:hAnsi="Arial" w:cs="Arial"/>
          <w:color w:val="000000"/>
        </w:rPr>
        <w:t>Ладыженской</w:t>
      </w:r>
      <w:proofErr w:type="spellEnd"/>
      <w:r w:rsidR="00B135AC" w:rsidRPr="00401124">
        <w:rPr>
          <w:rFonts w:ascii="Arial" w:hAnsi="Arial" w:cs="Arial"/>
          <w:color w:val="000000"/>
        </w:rPr>
        <w:t xml:space="preserve"> и А. К. </w:t>
      </w:r>
      <w:proofErr w:type="spellStart"/>
      <w:r w:rsidR="00B135AC" w:rsidRPr="00401124">
        <w:rPr>
          <w:rFonts w:ascii="Arial" w:hAnsi="Arial" w:cs="Arial"/>
          <w:color w:val="000000"/>
        </w:rPr>
        <w:t>Михальской</w:t>
      </w:r>
      <w:proofErr w:type="spellEnd"/>
      <w:r w:rsidR="00B135AC" w:rsidRPr="00401124">
        <w:rPr>
          <w:rFonts w:ascii="Arial" w:hAnsi="Arial" w:cs="Arial"/>
          <w:color w:val="000000"/>
        </w:rPr>
        <w:t>. 1998.</w:t>
      </w:r>
      <w:r w:rsidR="00B135AC" w:rsidRPr="00653E3B">
        <w:rPr>
          <w:rFonts w:ascii="Arial" w:hAnsi="Arial" w:cs="Arial"/>
          <w:color w:val="000000"/>
        </w:rPr>
        <w:t>]</w:t>
      </w:r>
      <w:proofErr w:type="gramEnd"/>
    </w:p>
    <w:p w:rsidR="00B135AC" w:rsidRPr="00401124" w:rsidRDefault="00B135AC" w:rsidP="00401124">
      <w:pPr>
        <w:ind w:firstLine="708"/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>Различают два вида описательных рассказов: объяснение и сравнение.</w:t>
      </w:r>
    </w:p>
    <w:p w:rsidR="00B135AC" w:rsidRPr="00401124" w:rsidRDefault="00944F3F" w:rsidP="00401124">
      <w:pPr>
        <w:ind w:firstLine="708"/>
        <w:jc w:val="both"/>
        <w:rPr>
          <w:rFonts w:ascii="Arial" w:hAnsi="Arial" w:cs="Arial"/>
          <w:spacing w:val="3"/>
        </w:rPr>
      </w:pPr>
      <w:r w:rsidRPr="00401124">
        <w:rPr>
          <w:rFonts w:ascii="Arial" w:hAnsi="Arial" w:cs="Arial"/>
          <w:color w:val="000000"/>
        </w:rPr>
        <w:t xml:space="preserve">В.К.Воробьева и Т.А.Ткаченко отмечают, что описания более трудны для детей с ОНР, нежели повествовательные рассказы. «Сложность обучения описанию, - пишет В.К.Воробьева, - </w:t>
      </w:r>
      <w:r w:rsidR="00B135AC" w:rsidRPr="00401124">
        <w:rPr>
          <w:rFonts w:ascii="Arial" w:hAnsi="Arial" w:cs="Arial"/>
          <w:spacing w:val="-3"/>
        </w:rPr>
        <w:t>обусловле</w:t>
      </w:r>
      <w:r w:rsidR="00B135AC" w:rsidRPr="00401124">
        <w:rPr>
          <w:rFonts w:ascii="Arial" w:hAnsi="Arial" w:cs="Arial"/>
          <w:spacing w:val="-3"/>
        </w:rPr>
        <w:softHyphen/>
      </w:r>
      <w:r w:rsidR="00B135AC" w:rsidRPr="00401124">
        <w:rPr>
          <w:rFonts w:ascii="Arial" w:hAnsi="Arial" w:cs="Arial"/>
          <w:spacing w:val="-2"/>
        </w:rPr>
        <w:t xml:space="preserve">на тем, что для создания и понимания такого функционального типа речи не достаточно </w:t>
      </w:r>
      <w:r w:rsidR="00B135AC" w:rsidRPr="00401124">
        <w:rPr>
          <w:rFonts w:ascii="Arial" w:hAnsi="Arial" w:cs="Arial"/>
          <w:spacing w:val="-3"/>
        </w:rPr>
        <w:t>накопленного жизненного опыта, а необхо</w:t>
      </w:r>
      <w:r w:rsidR="00B135AC" w:rsidRPr="00401124">
        <w:rPr>
          <w:rFonts w:ascii="Arial" w:hAnsi="Arial" w:cs="Arial"/>
          <w:spacing w:val="-3"/>
        </w:rPr>
        <w:softHyphen/>
      </w:r>
      <w:r w:rsidR="00B135AC" w:rsidRPr="00401124">
        <w:rPr>
          <w:rFonts w:ascii="Arial" w:hAnsi="Arial" w:cs="Arial"/>
          <w:spacing w:val="1"/>
        </w:rPr>
        <w:t xml:space="preserve">дима активная интеллектуальная работа </w:t>
      </w:r>
      <w:r w:rsidR="00B135AC" w:rsidRPr="00401124">
        <w:rPr>
          <w:rFonts w:ascii="Arial" w:hAnsi="Arial" w:cs="Arial"/>
          <w:spacing w:val="-4"/>
        </w:rPr>
        <w:t>ребенка по выделению признаков и свой</w:t>
      </w:r>
      <w:proofErr w:type="gramStart"/>
      <w:r w:rsidR="00B135AC" w:rsidRPr="00401124">
        <w:rPr>
          <w:rFonts w:ascii="Arial" w:hAnsi="Arial" w:cs="Arial"/>
          <w:spacing w:val="-4"/>
        </w:rPr>
        <w:t xml:space="preserve">ств </w:t>
      </w:r>
      <w:r w:rsidR="00576012">
        <w:rPr>
          <w:rFonts w:ascii="Arial" w:hAnsi="Arial" w:cs="Arial"/>
          <w:spacing w:val="3"/>
        </w:rPr>
        <w:t>пр</w:t>
      </w:r>
      <w:proofErr w:type="gramEnd"/>
      <w:r w:rsidR="00576012">
        <w:rPr>
          <w:rFonts w:ascii="Arial" w:hAnsi="Arial" w:cs="Arial"/>
          <w:spacing w:val="3"/>
        </w:rPr>
        <w:t>едмета или явления  [1</w:t>
      </w:r>
      <w:r w:rsidR="00B135AC" w:rsidRPr="00401124">
        <w:rPr>
          <w:rFonts w:ascii="Arial" w:hAnsi="Arial" w:cs="Arial"/>
          <w:spacing w:val="3"/>
        </w:rPr>
        <w:t>].</w:t>
      </w:r>
    </w:p>
    <w:p w:rsidR="0074221A" w:rsidRPr="00401124" w:rsidRDefault="0074221A" w:rsidP="00401124">
      <w:pPr>
        <w:ind w:firstLine="708"/>
        <w:jc w:val="both"/>
        <w:rPr>
          <w:rFonts w:ascii="Arial" w:hAnsi="Arial" w:cs="Arial"/>
          <w:spacing w:val="3"/>
        </w:rPr>
      </w:pPr>
      <w:r w:rsidRPr="00401124">
        <w:rPr>
          <w:rFonts w:ascii="Arial" w:hAnsi="Arial" w:cs="Arial"/>
          <w:spacing w:val="3"/>
        </w:rPr>
        <w:t>Дети затрудняются</w:t>
      </w:r>
    </w:p>
    <w:p w:rsidR="0074221A" w:rsidRPr="00401124" w:rsidRDefault="0074221A" w:rsidP="00401124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 xml:space="preserve">самостоятельно определить главные признаки и свойства изучаемого предмета </w:t>
      </w:r>
    </w:p>
    <w:p w:rsidR="0074221A" w:rsidRPr="00401124" w:rsidRDefault="0074221A" w:rsidP="00401124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 xml:space="preserve">установить последовательность их изложения </w:t>
      </w:r>
    </w:p>
    <w:p w:rsidR="0074221A" w:rsidRPr="00401124" w:rsidRDefault="0074221A" w:rsidP="00401124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 xml:space="preserve">удержать </w:t>
      </w:r>
      <w:r w:rsidR="001F4B31">
        <w:rPr>
          <w:rFonts w:ascii="Arial" w:hAnsi="Arial" w:cs="Arial"/>
          <w:color w:val="000000"/>
        </w:rPr>
        <w:t>в</w:t>
      </w:r>
      <w:r w:rsidRPr="00401124">
        <w:rPr>
          <w:rFonts w:ascii="Arial" w:hAnsi="Arial" w:cs="Arial"/>
          <w:color w:val="000000"/>
        </w:rPr>
        <w:t xml:space="preserve"> памяти данную последовательность</w:t>
      </w:r>
    </w:p>
    <w:p w:rsidR="0074221A" w:rsidRPr="00401124" w:rsidRDefault="00944F3F" w:rsidP="00401124">
      <w:pPr>
        <w:ind w:firstLine="708"/>
        <w:jc w:val="both"/>
        <w:rPr>
          <w:rFonts w:ascii="Arial" w:hAnsi="Arial" w:cs="Arial"/>
          <w:spacing w:val="3"/>
        </w:rPr>
      </w:pPr>
      <w:r w:rsidRPr="00401124">
        <w:rPr>
          <w:rFonts w:ascii="Arial" w:hAnsi="Arial" w:cs="Arial"/>
          <w:spacing w:val="3"/>
        </w:rPr>
        <w:t>Кроме того, описательный рассказ имеет параллельную организацию</w:t>
      </w:r>
      <w:r w:rsidR="0074221A" w:rsidRPr="00401124">
        <w:rPr>
          <w:rFonts w:ascii="Arial" w:hAnsi="Arial" w:cs="Arial"/>
          <w:spacing w:val="3"/>
        </w:rPr>
        <w:t>: мысль каждого нового предложения подчиняется только общей теме, а не следует из мысли предыдущего предложения, как при повествовании. Отсюда отсутствие строгой программы: порядок описания и вычленения признаков можно изменить, и структура рассказа не изменится, смысловых «дыр» не возникнет.</w:t>
      </w:r>
    </w:p>
    <w:p w:rsidR="0074221A" w:rsidRPr="00401124" w:rsidRDefault="0074221A" w:rsidP="00401124">
      <w:pPr>
        <w:ind w:firstLine="708"/>
        <w:jc w:val="both"/>
        <w:rPr>
          <w:rFonts w:ascii="Arial" w:hAnsi="Arial" w:cs="Arial"/>
          <w:spacing w:val="3"/>
        </w:rPr>
      </w:pPr>
      <w:r w:rsidRPr="00401124">
        <w:rPr>
          <w:rFonts w:ascii="Arial" w:hAnsi="Arial" w:cs="Arial"/>
          <w:spacing w:val="3"/>
        </w:rPr>
        <w:t xml:space="preserve">Использование </w:t>
      </w:r>
      <w:r w:rsidR="00DB38B3" w:rsidRPr="00401124">
        <w:rPr>
          <w:rFonts w:ascii="Arial" w:hAnsi="Arial" w:cs="Arial"/>
          <w:spacing w:val="3"/>
        </w:rPr>
        <w:t xml:space="preserve">в коррекции </w:t>
      </w:r>
      <w:r w:rsidRPr="00401124">
        <w:rPr>
          <w:rFonts w:ascii="Arial" w:hAnsi="Arial" w:cs="Arial"/>
          <w:spacing w:val="3"/>
        </w:rPr>
        <w:t>наглядных опорных схем значительно об</w:t>
      </w:r>
      <w:r w:rsidR="00DB38B3" w:rsidRPr="00401124">
        <w:rPr>
          <w:rFonts w:ascii="Arial" w:hAnsi="Arial" w:cs="Arial"/>
          <w:spacing w:val="3"/>
        </w:rPr>
        <w:t xml:space="preserve">легчают детям с ОНР овладение описательной речью. Наглядность позволяет построить план ответа, рассказ становится четким, полным, последовательным. </w:t>
      </w:r>
    </w:p>
    <w:p w:rsidR="001E2BF7" w:rsidRPr="00401124" w:rsidRDefault="001E2BF7" w:rsidP="00401124">
      <w:pPr>
        <w:ind w:firstLine="708"/>
        <w:jc w:val="both"/>
        <w:rPr>
          <w:rFonts w:ascii="Arial" w:hAnsi="Arial" w:cs="Arial"/>
          <w:spacing w:val="3"/>
        </w:rPr>
      </w:pPr>
    </w:p>
    <w:p w:rsidR="00DB38B3" w:rsidRPr="00401124" w:rsidRDefault="00DB38B3" w:rsidP="00401124">
      <w:pPr>
        <w:ind w:firstLine="708"/>
        <w:jc w:val="both"/>
        <w:rPr>
          <w:rFonts w:ascii="Arial" w:hAnsi="Arial" w:cs="Arial"/>
          <w:spacing w:val="3"/>
        </w:rPr>
      </w:pPr>
      <w:r w:rsidRPr="00401124">
        <w:rPr>
          <w:rFonts w:ascii="Arial" w:hAnsi="Arial" w:cs="Arial"/>
          <w:spacing w:val="3"/>
        </w:rPr>
        <w:t xml:space="preserve">В.К.Воробьева предлагает </w:t>
      </w:r>
      <w:r w:rsidR="00401124" w:rsidRPr="00401124">
        <w:rPr>
          <w:rFonts w:ascii="Arial" w:hAnsi="Arial" w:cs="Arial"/>
          <w:spacing w:val="3"/>
        </w:rPr>
        <w:t xml:space="preserve">использовать для составления описательных рассказов сенсорно-графическую схему, </w:t>
      </w:r>
      <w:proofErr w:type="gramStart"/>
      <w:r w:rsidR="00FA5AA2">
        <w:rPr>
          <w:rFonts w:ascii="Arial" w:hAnsi="Arial" w:cs="Arial"/>
          <w:spacing w:val="3"/>
        </w:rPr>
        <w:t>коротая</w:t>
      </w:r>
      <w:proofErr w:type="gramEnd"/>
      <w:r w:rsidR="00FA5AA2">
        <w:rPr>
          <w:rFonts w:ascii="Arial" w:hAnsi="Arial" w:cs="Arial"/>
          <w:spacing w:val="3"/>
        </w:rPr>
        <w:t xml:space="preserve"> </w:t>
      </w:r>
      <w:r w:rsidR="00401124" w:rsidRPr="00401124">
        <w:rPr>
          <w:rFonts w:ascii="Arial" w:hAnsi="Arial" w:cs="Arial"/>
          <w:spacing w:val="3"/>
        </w:rPr>
        <w:t>включает три части:</w:t>
      </w:r>
    </w:p>
    <w:p w:rsidR="00401124" w:rsidRPr="00401124" w:rsidRDefault="00401124" w:rsidP="00401124">
      <w:pPr>
        <w:jc w:val="both"/>
        <w:rPr>
          <w:rFonts w:ascii="Arial" w:hAnsi="Arial" w:cs="Arial"/>
          <w:spacing w:val="3"/>
        </w:rPr>
      </w:pPr>
      <w:r w:rsidRPr="00401124">
        <w:rPr>
          <w:rFonts w:ascii="Arial" w:hAnsi="Arial" w:cs="Arial"/>
          <w:spacing w:val="3"/>
        </w:rPr>
        <w:t>1. В первой представлен перечень символов, которые обозначают способ выделения того или иного свойства предмета</w:t>
      </w:r>
    </w:p>
    <w:p w:rsidR="00401124" w:rsidRPr="00401124" w:rsidRDefault="00401124" w:rsidP="00401124">
      <w:pPr>
        <w:jc w:val="both"/>
        <w:rPr>
          <w:rFonts w:ascii="Arial" w:hAnsi="Arial" w:cs="Arial"/>
          <w:spacing w:val="3"/>
        </w:rPr>
      </w:pPr>
      <w:r w:rsidRPr="00401124">
        <w:rPr>
          <w:rFonts w:ascii="Arial" w:hAnsi="Arial" w:cs="Arial"/>
          <w:spacing w:val="3"/>
        </w:rPr>
        <w:t xml:space="preserve">2. Объединяет корпус выделенных признаков. </w:t>
      </w:r>
    </w:p>
    <w:p w:rsidR="00401124" w:rsidRPr="00401124" w:rsidRDefault="00401124" w:rsidP="00401124">
      <w:pPr>
        <w:jc w:val="both"/>
        <w:rPr>
          <w:rFonts w:ascii="Arial" w:hAnsi="Arial" w:cs="Arial"/>
          <w:spacing w:val="3"/>
        </w:rPr>
      </w:pPr>
      <w:r w:rsidRPr="00401124">
        <w:rPr>
          <w:rFonts w:ascii="Arial" w:hAnsi="Arial" w:cs="Arial"/>
          <w:spacing w:val="3"/>
        </w:rPr>
        <w:t>3. Представляет изображение самого предмета.</w:t>
      </w:r>
    </w:p>
    <w:p w:rsidR="00401124" w:rsidRDefault="00401124" w:rsidP="00401124">
      <w:pPr>
        <w:jc w:val="both"/>
        <w:rPr>
          <w:rFonts w:ascii="Arial" w:hAnsi="Arial" w:cs="Arial"/>
          <w:spacing w:val="3"/>
        </w:rPr>
      </w:pPr>
      <w:r w:rsidRPr="00401124">
        <w:rPr>
          <w:rFonts w:ascii="Arial" w:hAnsi="Arial" w:cs="Arial"/>
          <w:spacing w:val="3"/>
        </w:rPr>
        <w:tab/>
        <w:t>Соответственно целям и задачам обучения объем первой и второй части может сужаться или расширяться.</w:t>
      </w:r>
    </w:p>
    <w:p w:rsidR="00401124" w:rsidRDefault="00401124" w:rsidP="00401124">
      <w:pPr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ab/>
        <w:t xml:space="preserve">Как создается текст? </w:t>
      </w:r>
    </w:p>
    <w:p w:rsidR="00D74EC0" w:rsidRDefault="00401124" w:rsidP="00401124">
      <w:pPr>
        <w:ind w:firstLine="708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Знания о предмете мы получаем через сенсорные каналы – зрительное, слуховое и тактильное восприяти</w:t>
      </w:r>
      <w:r w:rsidR="00D74EC0">
        <w:rPr>
          <w:rFonts w:ascii="Arial" w:hAnsi="Arial" w:cs="Arial"/>
          <w:spacing w:val="3"/>
        </w:rPr>
        <w:t>е</w:t>
      </w:r>
      <w:r>
        <w:rPr>
          <w:rFonts w:ascii="Arial" w:hAnsi="Arial" w:cs="Arial"/>
          <w:spacing w:val="3"/>
        </w:rPr>
        <w:t xml:space="preserve">. Первую часть модели рассказа включает соответствующую символику: </w:t>
      </w:r>
      <w:r w:rsidR="00D74EC0">
        <w:rPr>
          <w:rFonts w:ascii="Arial" w:hAnsi="Arial" w:cs="Arial"/>
          <w:spacing w:val="3"/>
        </w:rPr>
        <w:t>символы ГЛАЗ, УХО, РУКА, РОТ.</w:t>
      </w:r>
    </w:p>
    <w:p w:rsidR="00D74EC0" w:rsidRDefault="00D74EC0" w:rsidP="00401124">
      <w:pPr>
        <w:ind w:firstLine="708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Символ «ГЛАЗ» - определяе</w:t>
      </w:r>
      <w:r w:rsidR="00B236FA">
        <w:rPr>
          <w:rFonts w:ascii="Arial" w:hAnsi="Arial" w:cs="Arial"/>
          <w:spacing w:val="3"/>
        </w:rPr>
        <w:t>м</w:t>
      </w:r>
      <w:r>
        <w:rPr>
          <w:rFonts w:ascii="Arial" w:hAnsi="Arial" w:cs="Arial"/>
          <w:spacing w:val="3"/>
        </w:rPr>
        <w:t xml:space="preserve"> цвет, форму, величину предмета. Если предмет живой – добавляются местонахождение (жилище) предмета, способ передвижения.</w:t>
      </w:r>
    </w:p>
    <w:p w:rsidR="00B236FA" w:rsidRDefault="00D74EC0" w:rsidP="00401124">
      <w:pPr>
        <w:ind w:firstLine="708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Через символ «УХО» </w:t>
      </w:r>
      <w:r w:rsidR="00B236FA">
        <w:rPr>
          <w:rFonts w:ascii="Arial" w:hAnsi="Arial" w:cs="Arial"/>
          <w:spacing w:val="3"/>
        </w:rPr>
        <w:t xml:space="preserve">вычленяются </w:t>
      </w:r>
      <w:r>
        <w:rPr>
          <w:rFonts w:ascii="Arial" w:hAnsi="Arial" w:cs="Arial"/>
          <w:spacing w:val="3"/>
        </w:rPr>
        <w:t>способы обнаружения предмета</w:t>
      </w:r>
      <w:r w:rsidR="00B236FA">
        <w:rPr>
          <w:rFonts w:ascii="Arial" w:hAnsi="Arial" w:cs="Arial"/>
          <w:spacing w:val="3"/>
        </w:rPr>
        <w:t xml:space="preserve"> (какие звуки издает?)</w:t>
      </w:r>
    </w:p>
    <w:p w:rsidR="00401124" w:rsidRDefault="00B236FA" w:rsidP="00401124">
      <w:pPr>
        <w:ind w:firstLine="708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Ч</w:t>
      </w:r>
      <w:r w:rsidR="00D74EC0">
        <w:rPr>
          <w:rFonts w:ascii="Arial" w:hAnsi="Arial" w:cs="Arial"/>
          <w:spacing w:val="3"/>
        </w:rPr>
        <w:t xml:space="preserve">ерез символ «РУКА» </w:t>
      </w:r>
      <w:r>
        <w:rPr>
          <w:rFonts w:ascii="Arial" w:hAnsi="Arial" w:cs="Arial"/>
          <w:spacing w:val="3"/>
        </w:rPr>
        <w:t xml:space="preserve">устанавливаем </w:t>
      </w:r>
      <w:r w:rsidR="00D74EC0">
        <w:rPr>
          <w:rFonts w:ascii="Arial" w:hAnsi="Arial" w:cs="Arial"/>
          <w:spacing w:val="3"/>
        </w:rPr>
        <w:t>фактурные признаки (твердый, шершавый, колючий и т.п.)</w:t>
      </w:r>
    </w:p>
    <w:p w:rsidR="00DF6D4F" w:rsidRDefault="00B236FA" w:rsidP="00DF6D4F">
      <w:pPr>
        <w:ind w:firstLine="708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Через символ «РОТ» - вкусовые </w:t>
      </w:r>
      <w:r w:rsidR="00DF6D4F">
        <w:rPr>
          <w:rFonts w:ascii="Arial" w:hAnsi="Arial" w:cs="Arial"/>
          <w:spacing w:val="3"/>
        </w:rPr>
        <w:t>ощущения (кислый, сладкий, горький)</w:t>
      </w:r>
    </w:p>
    <w:p w:rsidR="00DF6D4F" w:rsidRDefault="00DF6D4F" w:rsidP="00DF6D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Логические признаки обозначает вопрос </w:t>
      </w:r>
      <w:r w:rsidR="00401124" w:rsidRPr="00DF6D4F">
        <w:rPr>
          <w:rFonts w:ascii="Arial" w:hAnsi="Arial" w:cs="Arial"/>
        </w:rPr>
        <w:t xml:space="preserve">(?), символизирующий предложение: «К какой группе относится этот предмет?» </w:t>
      </w:r>
    </w:p>
    <w:p w:rsidR="00401124" w:rsidRDefault="00DF6D4F" w:rsidP="00DF6D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Признаки польза – вред </w:t>
      </w:r>
      <w:r w:rsidR="00401124" w:rsidRPr="00DF6D4F">
        <w:rPr>
          <w:rFonts w:ascii="Arial" w:hAnsi="Arial" w:cs="Arial"/>
        </w:rPr>
        <w:t>обозначаются соответственно знаками</w:t>
      </w:r>
      <w:proofErr w:type="gramStart"/>
      <w:r w:rsidR="00401124" w:rsidRPr="00DF6D4F">
        <w:rPr>
          <w:rFonts w:ascii="Arial" w:hAnsi="Arial" w:cs="Arial"/>
        </w:rPr>
        <w:t xml:space="preserve"> (+) </w:t>
      </w:r>
      <w:proofErr w:type="gramEnd"/>
      <w:r w:rsidR="00401124" w:rsidRPr="00DF6D4F">
        <w:rPr>
          <w:rFonts w:ascii="Arial" w:hAnsi="Arial" w:cs="Arial"/>
        </w:rPr>
        <w:t>или (-).</w:t>
      </w:r>
    </w:p>
    <w:p w:rsidR="00DF6D4F" w:rsidRDefault="00DF6D4F" w:rsidP="00DF6D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качестве примера приведу </w:t>
      </w:r>
      <w:r w:rsidR="00481CB7">
        <w:rPr>
          <w:rFonts w:ascii="Arial" w:hAnsi="Arial" w:cs="Arial"/>
        </w:rPr>
        <w:t xml:space="preserve">алгоритм составления рассказа о </w:t>
      </w:r>
      <w:r w:rsidR="006C44E6">
        <w:rPr>
          <w:rFonts w:ascii="Arial" w:hAnsi="Arial" w:cs="Arial"/>
        </w:rPr>
        <w:t>пирамидке.</w:t>
      </w:r>
    </w:p>
    <w:p w:rsidR="006C44E6" w:rsidRDefault="00481CB7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Глаз: </w:t>
      </w:r>
      <w:r w:rsidR="006C44E6">
        <w:rPr>
          <w:rFonts w:ascii="Arial" w:hAnsi="Arial" w:cs="Arial"/>
        </w:rPr>
        <w:t xml:space="preserve">Пирамидка большая, треугольная. Пирамидка состоит из семи колец, палочки для колец и макушки. </w:t>
      </w:r>
      <w:r w:rsidR="00883C70">
        <w:rPr>
          <w:rFonts w:ascii="Arial" w:hAnsi="Arial" w:cs="Arial"/>
        </w:rPr>
        <w:t>Кольца у пирамидки красные, желтые, синие, зеленые, макушка пирамидки зеленая.</w:t>
      </w:r>
    </w:p>
    <w:p w:rsidR="00883C70" w:rsidRDefault="00883C70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Рука: Пирамидка твердая и гладкая. Пирамидка сделана из дерева.</w:t>
      </w:r>
    </w:p>
    <w:p w:rsidR="00883C70" w:rsidRDefault="00883C70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Логические признаки: Пирамидка – это детская игрушка. Её можно собирать и разбирать. </w:t>
      </w:r>
    </w:p>
    <w:p w:rsidR="007F7619" w:rsidRDefault="00C54321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основе сенсорно-графической схемы </w:t>
      </w:r>
      <w:proofErr w:type="spellStart"/>
      <w:r>
        <w:rPr>
          <w:rFonts w:ascii="Arial" w:hAnsi="Arial" w:cs="Arial"/>
        </w:rPr>
        <w:t>В.К</w:t>
      </w:r>
      <w:proofErr w:type="gramStart"/>
      <w:r>
        <w:rPr>
          <w:rFonts w:ascii="Arial" w:hAnsi="Arial" w:cs="Arial"/>
        </w:rPr>
        <w:t>,В</w:t>
      </w:r>
      <w:proofErr w:type="gramEnd"/>
      <w:r>
        <w:rPr>
          <w:rFonts w:ascii="Arial" w:hAnsi="Arial" w:cs="Arial"/>
        </w:rPr>
        <w:t>оробьевой</w:t>
      </w:r>
      <w:proofErr w:type="spellEnd"/>
      <w:r>
        <w:rPr>
          <w:rFonts w:ascii="Arial" w:hAnsi="Arial" w:cs="Arial"/>
        </w:rPr>
        <w:t xml:space="preserve"> Т.А.Ткаченко разработала схемы для составления рассказов по основным тематических блокам, изучаемым в </w:t>
      </w:r>
      <w:r>
        <w:rPr>
          <w:rFonts w:ascii="Arial" w:hAnsi="Arial" w:cs="Arial"/>
        </w:rPr>
        <w:lastRenderedPageBreak/>
        <w:t xml:space="preserve">детском саду, таким как «Фрукты-овощи», «Посуда», «Игрушки», «Одежда» и т.д. </w:t>
      </w:r>
      <w:r w:rsidR="002C0019">
        <w:rPr>
          <w:rFonts w:ascii="Arial" w:hAnsi="Arial" w:cs="Arial"/>
        </w:rPr>
        <w:t xml:space="preserve">В ее схемах представлены символы-заместители различных свойств изучаемого объекта: </w:t>
      </w:r>
    </w:p>
    <w:p w:rsidR="002C0019" w:rsidRDefault="002C0019" w:rsidP="007F7619">
      <w:pPr>
        <w:pStyle w:val="a6"/>
        <w:numPr>
          <w:ilvl w:val="0"/>
          <w:numId w:val="15"/>
        </w:numPr>
        <w:jc w:val="both"/>
        <w:rPr>
          <w:rFonts w:ascii="Arial" w:hAnsi="Arial" w:cs="Arial"/>
        </w:rPr>
      </w:pPr>
      <w:r w:rsidRPr="007F7619">
        <w:rPr>
          <w:rFonts w:ascii="Arial" w:hAnsi="Arial" w:cs="Arial"/>
        </w:rPr>
        <w:t>пр</w:t>
      </w:r>
      <w:r w:rsidR="007F7619">
        <w:rPr>
          <w:rFonts w:ascii="Arial" w:hAnsi="Arial" w:cs="Arial"/>
        </w:rPr>
        <w:t>инадлежность к родовому понятию</w:t>
      </w:r>
    </w:p>
    <w:p w:rsidR="007F7619" w:rsidRDefault="007F7619" w:rsidP="007F7619">
      <w:pPr>
        <w:pStyle w:val="a6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среда обитания или роста (для растений и животных)</w:t>
      </w:r>
    </w:p>
    <w:p w:rsidR="007F7619" w:rsidRDefault="007F7619" w:rsidP="007F7619">
      <w:pPr>
        <w:pStyle w:val="a6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</w:t>
      </w:r>
    </w:p>
    <w:p w:rsidR="007F7619" w:rsidRDefault="007F7619" w:rsidP="007F7619">
      <w:pPr>
        <w:pStyle w:val="a6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цвет</w:t>
      </w:r>
    </w:p>
    <w:p w:rsidR="007F7619" w:rsidRDefault="007F7619" w:rsidP="007F7619">
      <w:pPr>
        <w:pStyle w:val="a6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</w:t>
      </w:r>
    </w:p>
    <w:p w:rsidR="007F7619" w:rsidRDefault="007F7619" w:rsidP="007F7619">
      <w:pPr>
        <w:pStyle w:val="a6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строение тела или составные части</w:t>
      </w:r>
    </w:p>
    <w:p w:rsidR="007F7619" w:rsidRDefault="007F7619" w:rsidP="007F7619">
      <w:pPr>
        <w:pStyle w:val="a6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качество поверхности</w:t>
      </w:r>
    </w:p>
    <w:p w:rsidR="007F7619" w:rsidRDefault="007F7619" w:rsidP="007F7619">
      <w:pPr>
        <w:pStyle w:val="a6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материал, из которого изготовлен объект (для неживых предметов)</w:t>
      </w:r>
    </w:p>
    <w:p w:rsidR="007F7619" w:rsidRPr="007F7619" w:rsidRDefault="007F7619" w:rsidP="007F7619">
      <w:pPr>
        <w:pStyle w:val="a6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способ применения или польза, которую он приносит</w:t>
      </w:r>
    </w:p>
    <w:p w:rsidR="00C54321" w:rsidRDefault="002C0019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Эти схемы мы активно используем при составлении не только описательных, но и сравнительных рассказов, для придумывания загадок-описаний, для </w:t>
      </w:r>
      <w:r w:rsidR="00C54321">
        <w:rPr>
          <w:rFonts w:ascii="Arial" w:hAnsi="Arial" w:cs="Arial"/>
        </w:rPr>
        <w:t>обучения детей самостоятельной постановке вопросов.</w:t>
      </w:r>
    </w:p>
    <w:p w:rsidR="002C0019" w:rsidRDefault="002C0019" w:rsidP="006C44E6">
      <w:pPr>
        <w:ind w:firstLine="708"/>
        <w:jc w:val="both"/>
        <w:rPr>
          <w:rFonts w:ascii="Arial" w:hAnsi="Arial" w:cs="Arial"/>
        </w:rPr>
      </w:pPr>
    </w:p>
    <w:p w:rsidR="002C0019" w:rsidRDefault="007F7619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Составление </w:t>
      </w:r>
      <w:r w:rsidR="000D4BE1">
        <w:rPr>
          <w:rFonts w:ascii="Arial" w:hAnsi="Arial" w:cs="Arial"/>
        </w:rPr>
        <w:t>рассказа</w:t>
      </w:r>
      <w:r>
        <w:rPr>
          <w:rFonts w:ascii="Arial" w:hAnsi="Arial" w:cs="Arial"/>
        </w:rPr>
        <w:t xml:space="preserve"> по картинно-графическому плану</w:t>
      </w:r>
      <w:r w:rsidR="002C0019">
        <w:rPr>
          <w:rFonts w:ascii="Arial" w:hAnsi="Arial" w:cs="Arial"/>
        </w:rPr>
        <w:t xml:space="preserve"> предполагает подготовительную работу. Прежде чем </w:t>
      </w:r>
      <w:r>
        <w:rPr>
          <w:rFonts w:ascii="Arial" w:hAnsi="Arial" w:cs="Arial"/>
        </w:rPr>
        <w:t xml:space="preserve">начать работу со схемой, </w:t>
      </w:r>
      <w:r w:rsidR="0097603E">
        <w:rPr>
          <w:rFonts w:ascii="Arial" w:hAnsi="Arial" w:cs="Arial"/>
        </w:rPr>
        <w:t>дети должны</w:t>
      </w:r>
      <w:r>
        <w:rPr>
          <w:rFonts w:ascii="Arial" w:hAnsi="Arial" w:cs="Arial"/>
        </w:rPr>
        <w:t xml:space="preserve"> уметь </w:t>
      </w:r>
      <w:r w:rsidR="000D4BE1">
        <w:rPr>
          <w:rFonts w:ascii="Arial" w:hAnsi="Arial" w:cs="Arial"/>
        </w:rPr>
        <w:t>выделять наиболее</w:t>
      </w:r>
      <w:r w:rsidR="0097603E">
        <w:rPr>
          <w:rFonts w:ascii="Arial" w:hAnsi="Arial" w:cs="Arial"/>
        </w:rPr>
        <w:t xml:space="preserve"> существенные признаки объекта описания</w:t>
      </w:r>
      <w:r w:rsidR="000D4BE1">
        <w:rPr>
          <w:rFonts w:ascii="Arial" w:hAnsi="Arial" w:cs="Arial"/>
        </w:rPr>
        <w:t xml:space="preserve">. </w:t>
      </w:r>
      <w:r w:rsidR="0097603E">
        <w:rPr>
          <w:rFonts w:ascii="Arial" w:hAnsi="Arial" w:cs="Arial"/>
        </w:rPr>
        <w:t xml:space="preserve">На воспитательских занятиях по развитию речи они учатся группировать предметы по форме, цвету, размеру и т.д. Например, при подготовке к составлению описательного рассказа о фруктах, с детьми проводятся игры «Узнай на ощупь», «Узнай на вкус», «Собери фрукты по цвету», «Поварята» и т.д. </w:t>
      </w:r>
    </w:p>
    <w:p w:rsidR="00AD42E6" w:rsidRDefault="003D6C2C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подготовительную работу входит и</w:t>
      </w:r>
      <w:r w:rsidR="00AD42E6">
        <w:rPr>
          <w:rFonts w:ascii="Arial" w:hAnsi="Arial" w:cs="Arial"/>
        </w:rPr>
        <w:t xml:space="preserve"> развити</w:t>
      </w:r>
      <w:r>
        <w:rPr>
          <w:rFonts w:ascii="Arial" w:hAnsi="Arial" w:cs="Arial"/>
        </w:rPr>
        <w:t>е</w:t>
      </w:r>
      <w:r w:rsidR="00AD42E6">
        <w:rPr>
          <w:rFonts w:ascii="Arial" w:hAnsi="Arial" w:cs="Arial"/>
        </w:rPr>
        <w:t xml:space="preserve"> умения дешифровки модели (схемы описательного рассказа). Ребенок сможет составить рассказ только в том случае, если понимает, что означает тот или иной </w:t>
      </w:r>
      <w:r w:rsidR="006D5AFD">
        <w:rPr>
          <w:rFonts w:ascii="Arial" w:hAnsi="Arial" w:cs="Arial"/>
        </w:rPr>
        <w:t>символ</w:t>
      </w:r>
      <w:r w:rsidR="00AD42E6">
        <w:rPr>
          <w:rFonts w:ascii="Arial" w:hAnsi="Arial" w:cs="Arial"/>
        </w:rPr>
        <w:t xml:space="preserve">, поэтому </w:t>
      </w:r>
      <w:r w:rsidR="006D5AFD">
        <w:rPr>
          <w:rFonts w:ascii="Arial" w:hAnsi="Arial" w:cs="Arial"/>
        </w:rPr>
        <w:t xml:space="preserve">рассказыванию всегда предшествует подробный разбор схемы. Если используем схему В.К.Воробьевой, то предлагаем детям выбрать фишки/символы, обозначающие цвет, величину, фактуру и т.д. предмета описания. Так, при описании чайника в наборе цветовых квадратов дети находят тот, что соответствует цвету изучаемого объекта; для описания фактуры среди разного материала выбирается стальная пластинка, </w:t>
      </w:r>
      <w:r>
        <w:rPr>
          <w:rFonts w:ascii="Arial" w:hAnsi="Arial" w:cs="Arial"/>
        </w:rPr>
        <w:t>для описания формы – нужная геометрическая фигура и т.д. Так мы заполняем графу признаков.</w:t>
      </w:r>
    </w:p>
    <w:p w:rsidR="007563B5" w:rsidRDefault="001F1A01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обучении детей с ОНР описательной речи </w:t>
      </w:r>
      <w:proofErr w:type="gramStart"/>
      <w:r>
        <w:rPr>
          <w:rFonts w:ascii="Arial" w:hAnsi="Arial" w:cs="Arial"/>
        </w:rPr>
        <w:t>важна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поэтапность</w:t>
      </w:r>
      <w:proofErr w:type="spellEnd"/>
      <w:r>
        <w:rPr>
          <w:rFonts w:ascii="Arial" w:hAnsi="Arial" w:cs="Arial"/>
        </w:rPr>
        <w:t xml:space="preserve">. </w:t>
      </w:r>
      <w:r w:rsidR="00C42989">
        <w:rPr>
          <w:rFonts w:ascii="Arial" w:hAnsi="Arial" w:cs="Arial"/>
        </w:rPr>
        <w:t xml:space="preserve">По мере </w:t>
      </w:r>
      <w:r>
        <w:rPr>
          <w:rFonts w:ascii="Arial" w:hAnsi="Arial" w:cs="Arial"/>
        </w:rPr>
        <w:t>приобретения навыка</w:t>
      </w:r>
      <w:r w:rsidR="00C42989">
        <w:rPr>
          <w:rFonts w:ascii="Arial" w:hAnsi="Arial" w:cs="Arial"/>
        </w:rPr>
        <w:t xml:space="preserve"> мера помощи, представляемая педагогом,</w:t>
      </w:r>
      <w:r>
        <w:rPr>
          <w:rFonts w:ascii="Arial" w:hAnsi="Arial" w:cs="Arial"/>
        </w:rPr>
        <w:t xml:space="preserve"> убывает, и, соответственно, увеличивается доля самостоятельного участия ребенка. </w:t>
      </w:r>
    </w:p>
    <w:p w:rsidR="001F1A01" w:rsidRDefault="001D2CBF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начале работы </w:t>
      </w:r>
      <w:r w:rsidR="001F1A01">
        <w:rPr>
          <w:rFonts w:ascii="Arial" w:hAnsi="Arial" w:cs="Arial"/>
        </w:rPr>
        <w:t xml:space="preserve">мы используем готовую схему (от детей требуется наполнить ее языковым содержанием), и составляем рассказ </w:t>
      </w:r>
      <w:r w:rsidR="001F1A01" w:rsidRPr="003D6C2C">
        <w:rPr>
          <w:rFonts w:ascii="Arial" w:hAnsi="Arial" w:cs="Arial"/>
          <w:b/>
        </w:rPr>
        <w:t>«по цепочке»</w:t>
      </w:r>
      <w:r w:rsidR="001F1A01">
        <w:rPr>
          <w:rFonts w:ascii="Arial" w:hAnsi="Arial" w:cs="Arial"/>
        </w:rPr>
        <w:t xml:space="preserve"> – т.е., в описании принимает участие вся группа, и каждый ребенок </w:t>
      </w:r>
      <w:r>
        <w:rPr>
          <w:rFonts w:ascii="Arial" w:hAnsi="Arial" w:cs="Arial"/>
        </w:rPr>
        <w:t>озвучива</w:t>
      </w:r>
      <w:r w:rsidR="008B111A">
        <w:rPr>
          <w:rFonts w:ascii="Arial" w:hAnsi="Arial" w:cs="Arial"/>
        </w:rPr>
        <w:t>ет тольк</w:t>
      </w:r>
      <w:r w:rsidR="00A970E6">
        <w:rPr>
          <w:rFonts w:ascii="Arial" w:hAnsi="Arial" w:cs="Arial"/>
        </w:rPr>
        <w:t xml:space="preserve">о свою часть рассказа. В конце сильный </w:t>
      </w:r>
      <w:r w:rsidR="008B111A">
        <w:rPr>
          <w:rFonts w:ascii="Arial" w:hAnsi="Arial" w:cs="Arial"/>
        </w:rPr>
        <w:t>ученик повторяет рассказ целиком. Преимущество коллективного рассказывания состоит в том, что в работе активно участвуют все дети, и в процессе совместной деятельности получают представление о том, что значит – придумывать рассказ.</w:t>
      </w:r>
      <w:r w:rsidR="00902FF7">
        <w:rPr>
          <w:rFonts w:ascii="Arial" w:hAnsi="Arial" w:cs="Arial"/>
        </w:rPr>
        <w:t xml:space="preserve"> Недостаток – в том, что речевая активность детей ограничена, они подбирают слова, придумывают фразы, но мало упражняются в составлении </w:t>
      </w:r>
      <w:r w:rsidR="00902FF7" w:rsidRPr="00902FF7">
        <w:rPr>
          <w:rFonts w:ascii="Arial" w:hAnsi="Arial" w:cs="Arial"/>
          <w:i/>
        </w:rPr>
        <w:t>текста.</w:t>
      </w:r>
    </w:p>
    <w:p w:rsidR="008B111A" w:rsidRDefault="001F1A01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детьми, которые испытывают </w:t>
      </w:r>
      <w:r w:rsidR="008B111A">
        <w:rPr>
          <w:rFonts w:ascii="Arial" w:hAnsi="Arial" w:cs="Arial"/>
        </w:rPr>
        <w:t xml:space="preserve">сложности в запоминании плана высказывания, проводим игру </w:t>
      </w:r>
      <w:r w:rsidR="008B111A" w:rsidRPr="003D6C2C">
        <w:rPr>
          <w:rFonts w:ascii="Arial" w:hAnsi="Arial" w:cs="Arial"/>
          <w:b/>
        </w:rPr>
        <w:t>«Расскажем вместе».</w:t>
      </w:r>
      <w:r w:rsidR="008B111A">
        <w:rPr>
          <w:rFonts w:ascii="Arial" w:hAnsi="Arial" w:cs="Arial"/>
        </w:rPr>
        <w:t xml:space="preserve"> Она проводится по принципу параллельного описания предметов из одной группы: логопед и ребенок составляют рассказ по частям, называя одни и те же признаки.</w:t>
      </w:r>
    </w:p>
    <w:p w:rsidR="008B111A" w:rsidRDefault="008B111A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Например, описание яблока можно провести следующим образом:</w:t>
      </w:r>
    </w:p>
    <w:p w:rsidR="008B111A" w:rsidRDefault="008B111A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Логопед: Это яблоко.</w:t>
      </w:r>
    </w:p>
    <w:p w:rsidR="008B111A" w:rsidRDefault="008B111A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Ребенок: У меня тоже яблоко.</w:t>
      </w:r>
    </w:p>
    <w:p w:rsidR="008B111A" w:rsidRDefault="008B111A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Логопед: Мое яблоко красно-желтое.</w:t>
      </w:r>
    </w:p>
    <w:p w:rsidR="008B111A" w:rsidRDefault="008B111A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Ребенок: Мое яблоко зеленое.</w:t>
      </w:r>
    </w:p>
    <w:p w:rsidR="008B111A" w:rsidRDefault="008B111A" w:rsidP="006C44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Логопед: Мое яблоко большое.</w:t>
      </w:r>
    </w:p>
    <w:p w:rsidR="009F65E3" w:rsidRPr="008B111A" w:rsidRDefault="008B111A" w:rsidP="008B111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Ребенок: Моё яблоко тоже большое и т.д.</w:t>
      </w:r>
    </w:p>
    <w:p w:rsidR="003D6C2C" w:rsidRDefault="003D6C2C" w:rsidP="00401124">
      <w:pPr>
        <w:ind w:firstLine="708"/>
        <w:jc w:val="both"/>
        <w:rPr>
          <w:rFonts w:ascii="Arial" w:hAnsi="Arial" w:cs="Arial"/>
          <w:color w:val="000000"/>
        </w:rPr>
      </w:pPr>
    </w:p>
    <w:p w:rsidR="00AC451B" w:rsidRDefault="001D2CBF" w:rsidP="00401124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Затем коллективное составление рассказа </w:t>
      </w:r>
      <w:r w:rsidR="008B111A">
        <w:rPr>
          <w:rFonts w:ascii="Arial" w:hAnsi="Arial" w:cs="Arial"/>
          <w:color w:val="000000"/>
        </w:rPr>
        <w:t xml:space="preserve">превращается </w:t>
      </w:r>
      <w:proofErr w:type="gramStart"/>
      <w:r w:rsidR="008B111A">
        <w:rPr>
          <w:rFonts w:ascii="Arial" w:hAnsi="Arial" w:cs="Arial"/>
          <w:color w:val="000000"/>
        </w:rPr>
        <w:t>в</w:t>
      </w:r>
      <w:proofErr w:type="gramEnd"/>
      <w:r w:rsidR="008B111A">
        <w:rPr>
          <w:rFonts w:ascii="Arial" w:hAnsi="Arial" w:cs="Arial"/>
          <w:color w:val="000000"/>
        </w:rPr>
        <w:t xml:space="preserve"> самостоятельное</w:t>
      </w:r>
      <w:r w:rsidR="00653E3B">
        <w:rPr>
          <w:rFonts w:ascii="Arial" w:hAnsi="Arial" w:cs="Arial"/>
          <w:color w:val="000000"/>
        </w:rPr>
        <w:t>. И.</w:t>
      </w:r>
      <w:r>
        <w:rPr>
          <w:rFonts w:ascii="Arial" w:hAnsi="Arial" w:cs="Arial"/>
          <w:color w:val="000000"/>
        </w:rPr>
        <w:t xml:space="preserve"> используя готовую схему, дети </w:t>
      </w:r>
    </w:p>
    <w:p w:rsidR="00AC451B" w:rsidRDefault="001D2CBF" w:rsidP="00AC451B">
      <w:pPr>
        <w:pStyle w:val="a6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AC451B">
        <w:rPr>
          <w:rFonts w:ascii="Arial" w:hAnsi="Arial" w:cs="Arial"/>
          <w:color w:val="000000"/>
        </w:rPr>
        <w:t>рассказывают о разных предметах</w:t>
      </w:r>
      <w:r w:rsidR="00AC451B">
        <w:rPr>
          <w:rFonts w:ascii="Arial" w:hAnsi="Arial" w:cs="Arial"/>
          <w:color w:val="000000"/>
        </w:rPr>
        <w:t xml:space="preserve"> из одной тематической группы (Например, игра «Какой фрукт ты любишь?»</w:t>
      </w:r>
      <w:r w:rsidR="00347B77">
        <w:rPr>
          <w:rFonts w:ascii="Arial" w:hAnsi="Arial" w:cs="Arial"/>
          <w:color w:val="000000"/>
        </w:rPr>
        <w:t>)</w:t>
      </w:r>
    </w:p>
    <w:p w:rsidR="00347B77" w:rsidRDefault="00AC451B" w:rsidP="00AC451B">
      <w:pPr>
        <w:pStyle w:val="a6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3D6C2C">
        <w:rPr>
          <w:rFonts w:ascii="Arial" w:hAnsi="Arial" w:cs="Arial"/>
          <w:color w:val="000000"/>
        </w:rPr>
        <w:t>составляют рассказ в обратном порядке (</w:t>
      </w:r>
      <w:r w:rsidR="00347B77">
        <w:rPr>
          <w:rFonts w:ascii="Arial" w:hAnsi="Arial" w:cs="Arial"/>
          <w:color w:val="000000"/>
        </w:rPr>
        <w:t>игра «Шагаем назад»). После составления «прямого» рассказа ребенку дается инструкция: «Расскажи о яблоке, но пройди схему с конца». Эта игра помогает детям понять особенности структуры описательного рассказа, наглядно показывая, что от изменения порядка описания, план рассказа не ломается</w:t>
      </w:r>
    </w:p>
    <w:p w:rsidR="00AC451B" w:rsidRPr="00347B77" w:rsidRDefault="00AC451B" w:rsidP="00AC451B">
      <w:pPr>
        <w:pStyle w:val="a6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proofErr w:type="gramStart"/>
      <w:r w:rsidRPr="00347B77">
        <w:rPr>
          <w:rFonts w:ascii="Arial" w:hAnsi="Arial" w:cs="Arial"/>
          <w:color w:val="000000"/>
        </w:rPr>
        <w:t>составляют загадки-</w:t>
      </w:r>
      <w:r w:rsidR="003D6C2C" w:rsidRPr="00347B77">
        <w:rPr>
          <w:rFonts w:ascii="Arial" w:hAnsi="Arial" w:cs="Arial"/>
          <w:color w:val="000000"/>
        </w:rPr>
        <w:t>описания (</w:t>
      </w:r>
      <w:r w:rsidR="00347B77" w:rsidRPr="00347B77">
        <w:rPr>
          <w:rFonts w:ascii="Arial" w:hAnsi="Arial" w:cs="Arial"/>
          <w:color w:val="000000"/>
        </w:rPr>
        <w:t>игры «Реклама», «Любимая ягода», «Покупаем посуду»</w:t>
      </w:r>
      <w:r w:rsidR="00DC0C31">
        <w:rPr>
          <w:rFonts w:ascii="Arial" w:hAnsi="Arial" w:cs="Arial"/>
          <w:color w:val="000000"/>
        </w:rPr>
        <w:t>, «Телевизор»</w:t>
      </w:r>
      <w:r w:rsidR="00347B77" w:rsidRPr="00347B77">
        <w:rPr>
          <w:rFonts w:ascii="Arial" w:hAnsi="Arial" w:cs="Arial"/>
          <w:color w:val="000000"/>
        </w:rPr>
        <w:t xml:space="preserve"> и т.п.).</w:t>
      </w:r>
      <w:proofErr w:type="gramEnd"/>
      <w:r w:rsidR="00347B77" w:rsidRPr="00347B77">
        <w:rPr>
          <w:rFonts w:ascii="Arial" w:hAnsi="Arial" w:cs="Arial"/>
          <w:color w:val="000000"/>
        </w:rPr>
        <w:t xml:space="preserve"> Например, в игре «Реклама» о</w:t>
      </w:r>
      <w:r w:rsidR="00347B77" w:rsidRPr="00347B77">
        <w:rPr>
          <w:rFonts w:ascii="Arial" w:hAnsi="Arial" w:cs="Arial"/>
          <w:bCs/>
        </w:rPr>
        <w:t>дному из участников завязывают глаза, он должен догадаться, о чем идет речь. Другой участник должен описать предмет не называя его</w:t>
      </w:r>
      <w:r w:rsidR="00347B77">
        <w:rPr>
          <w:rFonts w:ascii="Arial" w:hAnsi="Arial" w:cs="Arial"/>
          <w:bCs/>
        </w:rPr>
        <w:t>.</w:t>
      </w:r>
    </w:p>
    <w:p w:rsidR="00347B77" w:rsidRPr="00AC451B" w:rsidRDefault="00347B77" w:rsidP="00AC451B">
      <w:pPr>
        <w:pStyle w:val="a6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отгадывают загадки при помощи самостоятельно составленных вопросов (игра «Что я загадал?»)</w:t>
      </w:r>
    </w:p>
    <w:p w:rsidR="00835762" w:rsidRDefault="00835762" w:rsidP="00835762">
      <w:pPr>
        <w:ind w:firstLine="708"/>
        <w:jc w:val="both"/>
        <w:rPr>
          <w:rFonts w:ascii="Arial" w:hAnsi="Arial" w:cs="Arial"/>
          <w:spacing w:val="3"/>
        </w:rPr>
      </w:pPr>
    </w:p>
    <w:p w:rsidR="00316924" w:rsidRDefault="00316924" w:rsidP="00835762">
      <w:pPr>
        <w:ind w:firstLine="708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Следующий этап обучения – самостоятельное составление схемы рассказа детьми. </w:t>
      </w:r>
    </w:p>
    <w:p w:rsidR="00316924" w:rsidRDefault="00316924" w:rsidP="00835762">
      <w:pPr>
        <w:ind w:firstLine="708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Как показывает практика, по мере того, как навык описания совершенствуется, дети начинают терять интерес к составлению рассказов. С другой стороны, отказ от схемы немедленно приводит к затруднениям: целиком удержать в памяти план из шести-семи пунктов наши воспитанники не могут. Таким образом, мы продолжаем использовать схемы, но не готовые, а составленные</w:t>
      </w:r>
      <w:r w:rsidR="004F70A6">
        <w:rPr>
          <w:rFonts w:ascii="Arial" w:hAnsi="Arial" w:cs="Arial"/>
          <w:spacing w:val="3"/>
        </w:rPr>
        <w:t xml:space="preserve"> детьми – проводим на занятии игры «Собери круг» и «Солнышко».</w:t>
      </w:r>
    </w:p>
    <w:p w:rsidR="004F70A6" w:rsidRDefault="004F70A6" w:rsidP="004F70A6">
      <w:pPr>
        <w:ind w:firstLine="708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В игре «Собери круг» детям предлагается выбрать сектора, на которых изображены элементы рассказа, сложить их в круг и составить рассказ. Число секторов варьируется в зависимости от желания педагога и уровня подготовки детей. Аналогично проводится игра «Солнышко»: дети подбирают к солнечному кругу – центру рассказа – «лучи» с символами и пиктограммами, которые помогут рассказать о том или ином предмете. При этом детям предоставляется самостоятельность в выборе элементов рассказа и последовательности, в которой будет проходить описание.</w:t>
      </w:r>
    </w:p>
    <w:p w:rsidR="00F74C7F" w:rsidRDefault="00F74C7F" w:rsidP="004F70A6">
      <w:pPr>
        <w:ind w:firstLine="708"/>
        <w:jc w:val="both"/>
        <w:rPr>
          <w:rFonts w:ascii="Arial" w:hAnsi="Arial" w:cs="Arial"/>
          <w:spacing w:val="3"/>
        </w:rPr>
      </w:pPr>
    </w:p>
    <w:p w:rsidR="004F70A6" w:rsidRDefault="00F74C7F" w:rsidP="00F74C7F">
      <w:pPr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ab/>
        <w:t xml:space="preserve">Эффективными приемами для усвоения навыков самостоятельного описания являются </w:t>
      </w:r>
      <w:r w:rsidRPr="00F74C7F">
        <w:rPr>
          <w:rFonts w:ascii="Arial" w:hAnsi="Arial" w:cs="Arial"/>
          <w:b/>
          <w:spacing w:val="3"/>
        </w:rPr>
        <w:t>описание предмета по выполненному рисунку</w:t>
      </w:r>
      <w:r>
        <w:rPr>
          <w:rFonts w:ascii="Arial" w:hAnsi="Arial" w:cs="Arial"/>
          <w:spacing w:val="3"/>
        </w:rPr>
        <w:t xml:space="preserve"> и </w:t>
      </w:r>
      <w:r w:rsidRPr="00F74C7F">
        <w:rPr>
          <w:rFonts w:ascii="Arial" w:hAnsi="Arial" w:cs="Arial"/>
          <w:b/>
          <w:spacing w:val="3"/>
        </w:rPr>
        <w:t>рассказ от первого лица</w:t>
      </w:r>
      <w:r>
        <w:rPr>
          <w:rFonts w:ascii="Arial" w:hAnsi="Arial" w:cs="Arial"/>
          <w:spacing w:val="3"/>
        </w:rPr>
        <w:t>.</w:t>
      </w:r>
    </w:p>
    <w:p w:rsidR="00F74C7F" w:rsidRDefault="00F74C7F" w:rsidP="00F74C7F">
      <w:pPr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ab/>
      </w:r>
      <w:r w:rsidRPr="002E2832">
        <w:rPr>
          <w:rFonts w:ascii="Arial" w:hAnsi="Arial" w:cs="Arial"/>
          <w:b/>
          <w:spacing w:val="3"/>
        </w:rPr>
        <w:t>Описание предмета по выполненному рисунку</w:t>
      </w:r>
      <w:r>
        <w:rPr>
          <w:rFonts w:ascii="Arial" w:hAnsi="Arial" w:cs="Arial"/>
          <w:spacing w:val="3"/>
        </w:rPr>
        <w:t xml:space="preserve"> обычно проводят воспитатели на занятиях по развитию речи или в речевой час для закрепления материала логопедических занятий. Выполнив рисунок какого-либо предмета, дети по очереди рассказывают о нем, опираясь на уже знакомую схему. Рисунки выполняются цветными </w:t>
      </w:r>
    </w:p>
    <w:p w:rsidR="000E4728" w:rsidRDefault="00E03849" w:rsidP="00F74C7F">
      <w:pPr>
        <w:jc w:val="both"/>
        <w:rPr>
          <w:rFonts w:ascii="Arial" w:hAnsi="Arial" w:cs="Arial"/>
          <w:color w:val="000000"/>
        </w:rPr>
      </w:pPr>
      <w:r w:rsidRPr="00401124">
        <w:rPr>
          <w:rFonts w:ascii="Arial" w:hAnsi="Arial" w:cs="Arial"/>
          <w:color w:val="000000"/>
        </w:rPr>
        <w:t>выполня</w:t>
      </w:r>
      <w:r w:rsidR="000E4728" w:rsidRPr="00401124">
        <w:rPr>
          <w:rFonts w:ascii="Arial" w:hAnsi="Arial" w:cs="Arial"/>
          <w:color w:val="000000"/>
        </w:rPr>
        <w:t>ются</w:t>
      </w:r>
      <w:r w:rsidRPr="00401124">
        <w:rPr>
          <w:rFonts w:ascii="Arial" w:hAnsi="Arial" w:cs="Arial"/>
          <w:color w:val="000000"/>
        </w:rPr>
        <w:t xml:space="preserve"> цветны</w:t>
      </w:r>
      <w:r w:rsidR="000E4728" w:rsidRPr="00401124">
        <w:rPr>
          <w:rFonts w:ascii="Arial" w:hAnsi="Arial" w:cs="Arial"/>
          <w:color w:val="000000"/>
        </w:rPr>
        <w:t xml:space="preserve">ми карандашами или фломастерами – для </w:t>
      </w:r>
      <w:r w:rsidRPr="00401124">
        <w:rPr>
          <w:rFonts w:ascii="Arial" w:hAnsi="Arial" w:cs="Arial"/>
          <w:color w:val="000000"/>
        </w:rPr>
        <w:t>закрепления цв</w:t>
      </w:r>
      <w:r w:rsidR="000E4728" w:rsidRPr="00401124">
        <w:rPr>
          <w:rFonts w:ascii="Arial" w:hAnsi="Arial" w:cs="Arial"/>
          <w:color w:val="000000"/>
        </w:rPr>
        <w:t>етовых зрительных представлений</w:t>
      </w:r>
      <w:r w:rsidR="00F74C7F">
        <w:rPr>
          <w:rFonts w:ascii="Arial" w:hAnsi="Arial" w:cs="Arial"/>
          <w:color w:val="000000"/>
        </w:rPr>
        <w:t>.</w:t>
      </w:r>
    </w:p>
    <w:p w:rsidR="002E2832" w:rsidRDefault="00F74C7F" w:rsidP="002E283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2E2832">
        <w:rPr>
          <w:rFonts w:ascii="Arial" w:hAnsi="Arial" w:cs="Arial"/>
          <w:b/>
          <w:color w:val="000000"/>
        </w:rPr>
        <w:t>Рассказ от первого лица</w:t>
      </w:r>
      <w:r>
        <w:rPr>
          <w:rFonts w:ascii="Arial" w:hAnsi="Arial" w:cs="Arial"/>
          <w:color w:val="000000"/>
        </w:rPr>
        <w:t xml:space="preserve"> (игра «Я – герой») </w:t>
      </w:r>
      <w:r w:rsidR="002E2832">
        <w:rPr>
          <w:rFonts w:ascii="Arial" w:hAnsi="Arial" w:cs="Arial"/>
          <w:color w:val="000000"/>
        </w:rPr>
        <w:t>позволяет ввести в описательный рассказ элементы повествования, вносит динамику. Дети превращаются в обитателей леса, птиц, разные деревья, виды транспорта и рассказывают слушателям о себе.</w:t>
      </w:r>
    </w:p>
    <w:p w:rsidR="002E2832" w:rsidRDefault="002E2832" w:rsidP="002E283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Например, рассказ «Животные жарких стран».</w:t>
      </w:r>
    </w:p>
    <w:p w:rsidR="00360DD4" w:rsidRDefault="002E2832" w:rsidP="00360DD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Здравствуйте, ребята! Я – маленький жираф. Я живу в далекой Африке</w:t>
      </w:r>
      <w:r w:rsidR="00360DD4">
        <w:rPr>
          <w:rFonts w:ascii="Arial" w:hAnsi="Arial" w:cs="Arial"/>
          <w:color w:val="000000"/>
        </w:rPr>
        <w:t xml:space="preserve">. Я такой высокий, что могу заглянуть в окно третьего этажа. Моя шкура оранжевая с коричневыми пятнами. Я длинношеий, длинноногий и короткохвостый. Я </w:t>
      </w:r>
      <w:proofErr w:type="gramStart"/>
      <w:r w:rsidR="00360DD4">
        <w:rPr>
          <w:rFonts w:ascii="Arial" w:hAnsi="Arial" w:cs="Arial"/>
          <w:color w:val="000000"/>
        </w:rPr>
        <w:t>люблю</w:t>
      </w:r>
      <w:proofErr w:type="gramEnd"/>
      <w:r w:rsidR="00360DD4">
        <w:rPr>
          <w:rFonts w:ascii="Arial" w:hAnsi="Arial" w:cs="Arial"/>
          <w:color w:val="000000"/>
        </w:rPr>
        <w:t xml:space="preserve"> есть листья, почки и ветки деревьев. Я не домашнее животное и не приношу людям пользу</w:t>
      </w:r>
      <w:r w:rsidR="00E63079">
        <w:rPr>
          <w:rFonts w:ascii="Arial" w:hAnsi="Arial" w:cs="Arial"/>
          <w:color w:val="000000"/>
        </w:rPr>
        <w:t>, но я очень красивый и добрый.</w:t>
      </w:r>
    </w:p>
    <w:p w:rsidR="002E2832" w:rsidRDefault="00360DD4" w:rsidP="00F74C7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E2832">
        <w:rPr>
          <w:rFonts w:ascii="Arial" w:hAnsi="Arial" w:cs="Arial"/>
          <w:color w:val="000000"/>
        </w:rPr>
        <w:t xml:space="preserve">Такие рассказы </w:t>
      </w:r>
      <w:r>
        <w:rPr>
          <w:rFonts w:ascii="Arial" w:hAnsi="Arial" w:cs="Arial"/>
          <w:color w:val="000000"/>
        </w:rPr>
        <w:t xml:space="preserve">мы составляем на итоговых занятиях по теме, когда </w:t>
      </w:r>
      <w:r w:rsidR="002E2832">
        <w:rPr>
          <w:rFonts w:ascii="Arial" w:hAnsi="Arial" w:cs="Arial"/>
          <w:color w:val="000000"/>
        </w:rPr>
        <w:t xml:space="preserve">дети </w:t>
      </w:r>
      <w:r>
        <w:rPr>
          <w:rFonts w:ascii="Arial" w:hAnsi="Arial" w:cs="Arial"/>
          <w:color w:val="000000"/>
        </w:rPr>
        <w:t xml:space="preserve">уже </w:t>
      </w:r>
      <w:r w:rsidR="002E2832">
        <w:rPr>
          <w:rFonts w:ascii="Arial" w:hAnsi="Arial" w:cs="Arial"/>
          <w:color w:val="000000"/>
        </w:rPr>
        <w:t>хорошо знакомы со схемой и без труда в</w:t>
      </w:r>
      <w:r>
        <w:rPr>
          <w:rFonts w:ascii="Arial" w:hAnsi="Arial" w:cs="Arial"/>
          <w:color w:val="000000"/>
        </w:rPr>
        <w:t>оспроизводят ее по памяти; т.е. описываем предметы без наглядной опоры</w:t>
      </w:r>
      <w:r w:rsidR="00E63079">
        <w:rPr>
          <w:rFonts w:ascii="Arial" w:hAnsi="Arial" w:cs="Arial"/>
          <w:color w:val="000000"/>
        </w:rPr>
        <w:t>.</w:t>
      </w:r>
    </w:p>
    <w:p w:rsidR="00E63079" w:rsidRDefault="00E63079" w:rsidP="00F74C7F">
      <w:pPr>
        <w:jc w:val="both"/>
        <w:rPr>
          <w:rFonts w:ascii="Arial" w:hAnsi="Arial" w:cs="Arial"/>
          <w:color w:val="000000"/>
        </w:rPr>
      </w:pPr>
    </w:p>
    <w:p w:rsidR="0002512D" w:rsidRDefault="00E63079" w:rsidP="00E6307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 w:rsidR="00051C11">
        <w:rPr>
          <w:rFonts w:ascii="Arial" w:hAnsi="Arial" w:cs="Arial"/>
          <w:color w:val="000000"/>
        </w:rPr>
        <w:t>Сравнительно-описательные рассказы неизменно вызывают у детей с ОНР затруднения. Даже научившись определять существенные свойства и качества предмета, дети не всегда могут в</w:t>
      </w:r>
      <w:r w:rsidR="004B385F">
        <w:rPr>
          <w:rFonts w:ascii="Arial" w:hAnsi="Arial" w:cs="Arial"/>
          <w:color w:val="000000"/>
        </w:rPr>
        <w:t xml:space="preserve">ыделить основания для сравнения, называя различия, забывают о сходствах и наоборот. </w:t>
      </w:r>
      <w:r w:rsidR="0002512D">
        <w:rPr>
          <w:rFonts w:ascii="Arial" w:hAnsi="Arial" w:cs="Arial"/>
          <w:color w:val="000000"/>
        </w:rPr>
        <w:t>Прежде чем приступать к сравнительному описанию двух предметов, проводим с детьми следующие игровые упражнения:</w:t>
      </w:r>
    </w:p>
    <w:p w:rsidR="0002512D" w:rsidRDefault="0002512D" w:rsidP="0002512D">
      <w:pPr>
        <w:pStyle w:val="a6"/>
        <w:numPr>
          <w:ilvl w:val="0"/>
          <w:numId w:val="2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653E3B">
        <w:rPr>
          <w:rFonts w:ascii="Arial" w:hAnsi="Arial" w:cs="Arial"/>
          <w:color w:val="000000"/>
        </w:rPr>
        <w:t>Подскажи слово</w:t>
      </w:r>
      <w:r>
        <w:rPr>
          <w:rFonts w:ascii="Arial" w:hAnsi="Arial" w:cs="Arial"/>
          <w:color w:val="000000"/>
        </w:rPr>
        <w:t>»: ребенок дополняет предложение педагога, называя нужный признак («Яблоко круглое, а слива…»)</w:t>
      </w:r>
    </w:p>
    <w:p w:rsidR="0002512D" w:rsidRDefault="0002512D" w:rsidP="0002512D">
      <w:pPr>
        <w:pStyle w:val="a6"/>
        <w:numPr>
          <w:ilvl w:val="0"/>
          <w:numId w:val="2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«Найди отличия»: </w:t>
      </w:r>
      <w:r w:rsidR="00653E3B">
        <w:rPr>
          <w:rFonts w:ascii="Arial" w:hAnsi="Arial" w:cs="Arial"/>
          <w:color w:val="000000"/>
        </w:rPr>
        <w:t>в игре мы последовательно выделяем ряд признаков, отличающих между собой предметы одной тематической группы: лиса и волк, чашка и кружка и т.п.</w:t>
      </w:r>
      <w:r>
        <w:rPr>
          <w:rFonts w:ascii="Arial" w:hAnsi="Arial" w:cs="Arial"/>
          <w:color w:val="000000"/>
        </w:rPr>
        <w:t xml:space="preserve"> </w:t>
      </w:r>
    </w:p>
    <w:p w:rsidR="00704521" w:rsidRDefault="00704521" w:rsidP="0002512D">
      <w:pPr>
        <w:pStyle w:val="a6"/>
        <w:numPr>
          <w:ilvl w:val="0"/>
          <w:numId w:val="2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«Скажи наоборот»: </w:t>
      </w:r>
      <w:r w:rsidR="00327E36">
        <w:rPr>
          <w:rFonts w:ascii="Arial" w:hAnsi="Arial" w:cs="Arial"/>
          <w:color w:val="000000"/>
        </w:rPr>
        <w:t xml:space="preserve">дети упражняются в выделении и обозначении контрастных признаков двух предметов, связанных с пространственными характеристиками (дорога широкая, а тропинка узкая, </w:t>
      </w:r>
      <w:r w:rsidR="00676620">
        <w:rPr>
          <w:rFonts w:ascii="Arial" w:hAnsi="Arial" w:cs="Arial"/>
          <w:color w:val="000000"/>
        </w:rPr>
        <w:t>мальчик низкий, а папа высокий</w:t>
      </w:r>
      <w:r w:rsidR="00327E36">
        <w:rPr>
          <w:rFonts w:ascii="Arial" w:hAnsi="Arial" w:cs="Arial"/>
          <w:color w:val="000000"/>
        </w:rPr>
        <w:t>)</w:t>
      </w:r>
    </w:p>
    <w:p w:rsidR="00327E36" w:rsidRDefault="00327E36" w:rsidP="0002512D">
      <w:pPr>
        <w:pStyle w:val="a6"/>
        <w:numPr>
          <w:ilvl w:val="0"/>
          <w:numId w:val="2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«Два предмета»: детям предлагается ответить на вопрос о двух предметах одним предложением. Например, «</w:t>
      </w:r>
      <w:proofErr w:type="gramStart"/>
      <w:r>
        <w:rPr>
          <w:rFonts w:ascii="Arial" w:hAnsi="Arial" w:cs="Arial"/>
          <w:color w:val="000000"/>
        </w:rPr>
        <w:t>Каковы</w:t>
      </w:r>
      <w:proofErr w:type="gramEnd"/>
      <w:r>
        <w:rPr>
          <w:rFonts w:ascii="Arial" w:hAnsi="Arial" w:cs="Arial"/>
          <w:color w:val="000000"/>
        </w:rPr>
        <w:t xml:space="preserve"> по </w:t>
      </w:r>
      <w:r w:rsidR="00676620">
        <w:rPr>
          <w:rFonts w:ascii="Arial" w:hAnsi="Arial" w:cs="Arial"/>
          <w:color w:val="000000"/>
        </w:rPr>
        <w:t>величине яблоко и арбуз? - Арбуз большой, а яблоко маленькое»</w:t>
      </w:r>
    </w:p>
    <w:p w:rsidR="004D2A0C" w:rsidRDefault="004D2A0C" w:rsidP="00653E3B">
      <w:pPr>
        <w:jc w:val="both"/>
        <w:rPr>
          <w:rFonts w:ascii="Arial" w:hAnsi="Arial" w:cs="Arial"/>
          <w:color w:val="000000"/>
        </w:rPr>
      </w:pPr>
    </w:p>
    <w:p w:rsidR="00704521" w:rsidRDefault="00260998" w:rsidP="0026099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Наглядное моделирование мы </w:t>
      </w:r>
      <w:r w:rsidR="008C7005">
        <w:rPr>
          <w:rFonts w:ascii="Arial" w:hAnsi="Arial" w:cs="Arial"/>
          <w:color w:val="000000"/>
        </w:rPr>
        <w:t>применяем</w:t>
      </w:r>
      <w:r>
        <w:rPr>
          <w:rFonts w:ascii="Arial" w:hAnsi="Arial" w:cs="Arial"/>
          <w:color w:val="000000"/>
        </w:rPr>
        <w:t xml:space="preserve"> в работе по развитию описательной речи </w:t>
      </w:r>
      <w:r w:rsidR="00704521">
        <w:rPr>
          <w:rFonts w:ascii="Arial" w:hAnsi="Arial" w:cs="Arial"/>
          <w:color w:val="000000"/>
        </w:rPr>
        <w:t xml:space="preserve">у детей с ОНР </w:t>
      </w:r>
      <w:r>
        <w:rPr>
          <w:rFonts w:ascii="Arial" w:hAnsi="Arial" w:cs="Arial"/>
          <w:color w:val="000000"/>
        </w:rPr>
        <w:t xml:space="preserve">в течение многих лет, и этот метод неизменно подтверждает свою эффективность. У детей повышается познавательный интерес, происходят заметные сдвиги в развитии связной речи, </w:t>
      </w:r>
      <w:r w:rsidR="008C7005">
        <w:rPr>
          <w:rFonts w:ascii="Arial" w:hAnsi="Arial" w:cs="Arial"/>
          <w:color w:val="000000"/>
        </w:rPr>
        <w:t>мышления,</w:t>
      </w:r>
      <w:r>
        <w:rPr>
          <w:rFonts w:ascii="Arial" w:hAnsi="Arial" w:cs="Arial"/>
          <w:color w:val="000000"/>
        </w:rPr>
        <w:t xml:space="preserve"> улучшается зрительное восприятие, память.</w:t>
      </w:r>
      <w:r w:rsidR="00704521">
        <w:rPr>
          <w:rFonts w:ascii="Arial" w:hAnsi="Arial" w:cs="Arial"/>
          <w:color w:val="000000"/>
        </w:rPr>
        <w:t xml:space="preserve"> </w:t>
      </w:r>
    </w:p>
    <w:p w:rsidR="00704521" w:rsidRDefault="00704521" w:rsidP="0026099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Представленные приемы работы могут быть также использованы в работе с детьми, не имеющими недостатков речи. Они помогут </w:t>
      </w:r>
      <w:r w:rsidR="00327E36">
        <w:rPr>
          <w:rFonts w:ascii="Arial" w:hAnsi="Arial" w:cs="Arial"/>
          <w:color w:val="000000"/>
        </w:rPr>
        <w:t>создать необходимую мотивацию при обучении монологу, поддержать положительный эмоциональный настрой, интерес к совместной деятельности и в целом – оптимизировать процесс развития связной речи дошкольников.</w:t>
      </w:r>
    </w:p>
    <w:p w:rsidR="000F02B4" w:rsidRDefault="000F02B4" w:rsidP="00260998">
      <w:pPr>
        <w:ind w:firstLine="708"/>
        <w:jc w:val="both"/>
        <w:rPr>
          <w:rFonts w:ascii="Arial" w:hAnsi="Arial" w:cs="Arial"/>
          <w:color w:val="000000"/>
        </w:rPr>
      </w:pPr>
    </w:p>
    <w:p w:rsidR="001329AE" w:rsidRDefault="001329AE" w:rsidP="00260998">
      <w:pPr>
        <w:ind w:firstLine="708"/>
        <w:jc w:val="both"/>
        <w:rPr>
          <w:rFonts w:ascii="Arial" w:hAnsi="Arial" w:cs="Arial"/>
          <w:color w:val="000000"/>
        </w:rPr>
      </w:pPr>
    </w:p>
    <w:p w:rsidR="001329AE" w:rsidRDefault="001329AE" w:rsidP="00260998">
      <w:pPr>
        <w:ind w:firstLine="708"/>
        <w:jc w:val="both"/>
        <w:rPr>
          <w:rFonts w:ascii="Arial" w:hAnsi="Arial" w:cs="Arial"/>
          <w:color w:val="000000"/>
        </w:rPr>
      </w:pPr>
    </w:p>
    <w:p w:rsidR="001329AE" w:rsidRDefault="001329AE" w:rsidP="00260998">
      <w:pPr>
        <w:ind w:firstLine="708"/>
        <w:jc w:val="both"/>
        <w:rPr>
          <w:rFonts w:ascii="Arial" w:hAnsi="Arial" w:cs="Arial"/>
          <w:color w:val="000000"/>
        </w:rPr>
      </w:pPr>
    </w:p>
    <w:p w:rsidR="001329AE" w:rsidRDefault="001329AE" w:rsidP="00260998">
      <w:pPr>
        <w:ind w:firstLine="708"/>
        <w:jc w:val="both"/>
        <w:rPr>
          <w:rFonts w:ascii="Arial" w:hAnsi="Arial" w:cs="Arial"/>
          <w:color w:val="000000"/>
        </w:rPr>
      </w:pPr>
    </w:p>
    <w:p w:rsidR="000F02B4" w:rsidRPr="000F02B4" w:rsidRDefault="000F02B4" w:rsidP="001329AE">
      <w:pPr>
        <w:ind w:firstLine="708"/>
        <w:jc w:val="center"/>
        <w:rPr>
          <w:rFonts w:ascii="Arial" w:hAnsi="Arial" w:cs="Arial"/>
          <w:color w:val="000000"/>
        </w:rPr>
      </w:pPr>
      <w:r w:rsidRPr="000F02B4">
        <w:rPr>
          <w:rFonts w:ascii="Arial" w:hAnsi="Arial" w:cs="Arial"/>
          <w:color w:val="000000"/>
        </w:rPr>
        <w:t>Литература</w:t>
      </w:r>
    </w:p>
    <w:p w:rsidR="000F02B4" w:rsidRPr="000F02B4" w:rsidRDefault="000F02B4" w:rsidP="000F02B4">
      <w:pPr>
        <w:ind w:firstLine="708"/>
        <w:jc w:val="both"/>
        <w:rPr>
          <w:rFonts w:ascii="Arial" w:hAnsi="Arial" w:cs="Arial"/>
          <w:color w:val="000000"/>
        </w:rPr>
      </w:pPr>
    </w:p>
    <w:p w:rsidR="001329AE" w:rsidRPr="001329AE" w:rsidRDefault="001329AE" w:rsidP="001329AE">
      <w:pPr>
        <w:pStyle w:val="a6"/>
        <w:numPr>
          <w:ilvl w:val="0"/>
          <w:numId w:val="25"/>
        </w:numPr>
        <w:shd w:val="clear" w:color="auto" w:fill="FFFFFF"/>
        <w:rPr>
          <w:rFonts w:ascii="Arial" w:hAnsi="Arial" w:cs="Arial"/>
        </w:rPr>
      </w:pPr>
      <w:r w:rsidRPr="001329AE">
        <w:rPr>
          <w:rFonts w:ascii="Arial" w:hAnsi="Arial" w:cs="Arial"/>
          <w:color w:val="000000"/>
        </w:rPr>
        <w:t xml:space="preserve">Воробьева В.К. </w:t>
      </w:r>
      <w:r w:rsidRPr="001329AE">
        <w:rPr>
          <w:rFonts w:ascii="Arial" w:hAnsi="Arial" w:cs="Arial"/>
          <w:spacing w:val="1"/>
        </w:rPr>
        <w:t xml:space="preserve">Обучение детей </w:t>
      </w:r>
      <w:r w:rsidRPr="001329AE">
        <w:rPr>
          <w:rFonts w:ascii="Arial" w:hAnsi="Arial" w:cs="Arial"/>
          <w:spacing w:val="6"/>
        </w:rPr>
        <w:t xml:space="preserve">с тяжелыми нарушениями речи </w:t>
      </w:r>
      <w:r w:rsidRPr="001329AE">
        <w:rPr>
          <w:rFonts w:ascii="Arial" w:hAnsi="Arial" w:cs="Arial"/>
          <w:spacing w:val="1"/>
        </w:rPr>
        <w:t xml:space="preserve">первоначальному навыку </w:t>
      </w:r>
      <w:r w:rsidRPr="001329AE">
        <w:rPr>
          <w:rFonts w:ascii="Arial" w:hAnsi="Arial" w:cs="Arial"/>
          <w:spacing w:val="-2"/>
        </w:rPr>
        <w:t>описательно-повествовательной речи // Дефектология. №4, 1990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proofErr w:type="spellStart"/>
      <w:r w:rsidRPr="001329AE">
        <w:rPr>
          <w:rFonts w:ascii="Arial" w:hAnsi="Arial" w:cs="Arial"/>
          <w:color w:val="000000"/>
        </w:rPr>
        <w:t>Выготский</w:t>
      </w:r>
      <w:proofErr w:type="spellEnd"/>
      <w:r w:rsidRPr="001329AE">
        <w:rPr>
          <w:rFonts w:ascii="Arial" w:hAnsi="Arial" w:cs="Arial"/>
          <w:color w:val="000000"/>
        </w:rPr>
        <w:t xml:space="preserve"> Л.С. Мышление и речь// Собрание сочинений. – М., 1982.</w:t>
      </w:r>
    </w:p>
    <w:p w:rsidR="001329AE" w:rsidRP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proofErr w:type="spellStart"/>
      <w:r w:rsidRPr="001329AE">
        <w:rPr>
          <w:rFonts w:ascii="Arial" w:hAnsi="Arial" w:cs="Arial"/>
          <w:color w:val="000000"/>
        </w:rPr>
        <w:t>Глухов</w:t>
      </w:r>
      <w:proofErr w:type="spellEnd"/>
      <w:r w:rsidRPr="001329AE">
        <w:rPr>
          <w:rFonts w:ascii="Arial" w:hAnsi="Arial" w:cs="Arial"/>
          <w:color w:val="000000"/>
        </w:rPr>
        <w:t xml:space="preserve"> В.П. Методика формирования связной речи дошкольников с ОНР. – М.: АРКТИ, 2004.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proofErr w:type="spellStart"/>
      <w:r w:rsidRPr="001329AE">
        <w:rPr>
          <w:rFonts w:ascii="Arial" w:hAnsi="Arial" w:cs="Arial"/>
          <w:color w:val="000000"/>
        </w:rPr>
        <w:t>Глухов</w:t>
      </w:r>
      <w:proofErr w:type="spellEnd"/>
      <w:r w:rsidRPr="001329AE">
        <w:rPr>
          <w:rFonts w:ascii="Arial" w:hAnsi="Arial" w:cs="Arial"/>
          <w:color w:val="000000"/>
        </w:rPr>
        <w:t xml:space="preserve"> В.П. Из опыта логопедической работы по формированию связной речи детей с ОНР дошкольного возраста на занятиях по обучению рассказыванию // Дефектология. - № 4. – 1994.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proofErr w:type="spellStart"/>
      <w:r w:rsidRPr="001329AE">
        <w:rPr>
          <w:rFonts w:ascii="Arial" w:hAnsi="Arial" w:cs="Arial"/>
          <w:color w:val="000000"/>
        </w:rPr>
        <w:t>Ефименкова</w:t>
      </w:r>
      <w:proofErr w:type="spellEnd"/>
      <w:r w:rsidRPr="001329AE">
        <w:rPr>
          <w:rFonts w:ascii="Arial" w:hAnsi="Arial" w:cs="Arial"/>
          <w:color w:val="000000"/>
        </w:rPr>
        <w:t xml:space="preserve"> Л.Н. Формирование речи у дошкольников. – М., 1985.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329AE">
        <w:rPr>
          <w:rFonts w:ascii="Arial" w:hAnsi="Arial" w:cs="Arial"/>
          <w:color w:val="000000"/>
        </w:rPr>
        <w:t xml:space="preserve">Жукова Н.С., </w:t>
      </w:r>
      <w:proofErr w:type="spellStart"/>
      <w:r w:rsidRPr="001329AE">
        <w:rPr>
          <w:rFonts w:ascii="Arial" w:hAnsi="Arial" w:cs="Arial"/>
          <w:color w:val="000000"/>
        </w:rPr>
        <w:t>Мастюкова</w:t>
      </w:r>
      <w:proofErr w:type="spellEnd"/>
      <w:r w:rsidRPr="001329AE">
        <w:rPr>
          <w:rFonts w:ascii="Arial" w:hAnsi="Arial" w:cs="Arial"/>
          <w:color w:val="000000"/>
        </w:rPr>
        <w:t xml:space="preserve"> Е.М., Филичева Т.Б. Логопедия. Преодоление ОНР у дошкольников. – М.: Наука, 2003.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329AE">
        <w:rPr>
          <w:rFonts w:ascii="Arial" w:hAnsi="Arial" w:cs="Arial"/>
          <w:color w:val="000000"/>
        </w:rPr>
        <w:t>Короткова Э.П. Обучение детей дошкольного возраста рассказыванию. – М.: Просвещение, 1982.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329AE">
        <w:rPr>
          <w:rFonts w:ascii="Arial" w:hAnsi="Arial" w:cs="Arial"/>
          <w:color w:val="000000"/>
        </w:rPr>
        <w:t>Лопатина Л.В., Серебрякова Н.В. Преодоление речевых нарушений у дошкольников. – СПб</w:t>
      </w:r>
      <w:proofErr w:type="gramStart"/>
      <w:r w:rsidRPr="001329AE">
        <w:rPr>
          <w:rFonts w:ascii="Arial" w:hAnsi="Arial" w:cs="Arial"/>
          <w:color w:val="000000"/>
        </w:rPr>
        <w:t xml:space="preserve">., </w:t>
      </w:r>
      <w:proofErr w:type="gramEnd"/>
      <w:r w:rsidRPr="001329AE">
        <w:rPr>
          <w:rFonts w:ascii="Arial" w:hAnsi="Arial" w:cs="Arial"/>
          <w:color w:val="000000"/>
        </w:rPr>
        <w:t>2003.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proofErr w:type="spellStart"/>
      <w:r w:rsidRPr="001329AE">
        <w:rPr>
          <w:rFonts w:ascii="Arial" w:hAnsi="Arial" w:cs="Arial"/>
          <w:color w:val="000000"/>
        </w:rPr>
        <w:t>Лалаева</w:t>
      </w:r>
      <w:proofErr w:type="spellEnd"/>
      <w:r w:rsidRPr="001329AE">
        <w:rPr>
          <w:rFonts w:ascii="Arial" w:hAnsi="Arial" w:cs="Arial"/>
          <w:color w:val="000000"/>
        </w:rPr>
        <w:t xml:space="preserve"> Р.И., Серебрякова Н.В. Коррекция ОНР у дошкольников. – СПб</w:t>
      </w:r>
      <w:proofErr w:type="gramStart"/>
      <w:r w:rsidRPr="001329AE">
        <w:rPr>
          <w:rFonts w:ascii="Arial" w:hAnsi="Arial" w:cs="Arial"/>
          <w:color w:val="000000"/>
        </w:rPr>
        <w:t xml:space="preserve">., </w:t>
      </w:r>
      <w:proofErr w:type="gramEnd"/>
      <w:r w:rsidRPr="001329AE">
        <w:rPr>
          <w:rFonts w:ascii="Arial" w:hAnsi="Arial" w:cs="Arial"/>
          <w:color w:val="000000"/>
        </w:rPr>
        <w:t>1999.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329AE">
        <w:rPr>
          <w:rFonts w:ascii="Arial" w:hAnsi="Arial" w:cs="Arial"/>
          <w:color w:val="000000"/>
        </w:rPr>
        <w:t>Левина Р.Е. Основы теории и практики логопедии. – М., 1968.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329AE">
        <w:rPr>
          <w:rFonts w:ascii="Arial" w:hAnsi="Arial" w:cs="Arial"/>
          <w:color w:val="000000"/>
        </w:rPr>
        <w:t>Леонтьев А.А. Исследования детской речи // Основы теории речевой деятельности. – М., 1974.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329AE">
        <w:rPr>
          <w:rFonts w:ascii="Arial" w:hAnsi="Arial" w:cs="Arial"/>
          <w:color w:val="000000"/>
        </w:rPr>
        <w:t>Леонтьев А.А. Язык, речь, речевая деятельность. – М., 1969.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proofErr w:type="spellStart"/>
      <w:r w:rsidRPr="001329AE">
        <w:rPr>
          <w:rFonts w:ascii="Arial" w:hAnsi="Arial" w:cs="Arial"/>
          <w:color w:val="000000"/>
        </w:rPr>
        <w:lastRenderedPageBreak/>
        <w:t>Лурия</w:t>
      </w:r>
      <w:proofErr w:type="spellEnd"/>
      <w:r w:rsidRPr="001329AE">
        <w:rPr>
          <w:rFonts w:ascii="Arial" w:hAnsi="Arial" w:cs="Arial"/>
          <w:color w:val="000000"/>
        </w:rPr>
        <w:t xml:space="preserve"> А.Р. Речь и мышление. – М., 1975.</w:t>
      </w:r>
    </w:p>
    <w:p w:rsid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proofErr w:type="spellStart"/>
      <w:r w:rsidRPr="001329AE">
        <w:rPr>
          <w:rFonts w:ascii="Arial" w:hAnsi="Arial" w:cs="Arial"/>
          <w:color w:val="000000"/>
        </w:rPr>
        <w:t>Марьясова</w:t>
      </w:r>
      <w:proofErr w:type="spellEnd"/>
      <w:r w:rsidRPr="001329AE">
        <w:rPr>
          <w:rFonts w:ascii="Arial" w:hAnsi="Arial" w:cs="Arial"/>
          <w:color w:val="000000"/>
        </w:rPr>
        <w:t xml:space="preserve"> О.В. Развитие описательно-повествовательной речи в подготовительной к школе группе. Москва, 1987.</w:t>
      </w:r>
    </w:p>
    <w:p w:rsidR="001329AE" w:rsidRPr="001329AE" w:rsidRDefault="001329AE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329AE">
        <w:rPr>
          <w:rFonts w:ascii="Arial" w:hAnsi="Arial" w:cs="Arial"/>
          <w:color w:val="000000"/>
        </w:rPr>
        <w:t xml:space="preserve">Ткаченко Т. А. В первый класс </w:t>
      </w:r>
      <w:r>
        <w:rPr>
          <w:rFonts w:ascii="Arial" w:hAnsi="Arial" w:cs="Arial"/>
          <w:color w:val="000000"/>
        </w:rPr>
        <w:t>-</w:t>
      </w:r>
      <w:r w:rsidRPr="001329AE">
        <w:rPr>
          <w:rFonts w:ascii="Arial" w:hAnsi="Arial" w:cs="Arial"/>
          <w:color w:val="000000"/>
        </w:rPr>
        <w:t xml:space="preserve"> без дефектов речи: Методическое пособие</w:t>
      </w:r>
      <w:r>
        <w:rPr>
          <w:rFonts w:ascii="Arial" w:hAnsi="Arial" w:cs="Arial"/>
          <w:color w:val="000000"/>
        </w:rPr>
        <w:t xml:space="preserve">. </w:t>
      </w:r>
      <w:r w:rsidRPr="001329AE">
        <w:rPr>
          <w:rFonts w:ascii="Arial" w:hAnsi="Arial" w:cs="Arial"/>
          <w:color w:val="000000"/>
        </w:rPr>
        <w:t>СПб</w:t>
      </w:r>
      <w:proofErr w:type="gramStart"/>
      <w:r w:rsidRPr="001329AE">
        <w:rPr>
          <w:rFonts w:ascii="Arial" w:hAnsi="Arial" w:cs="Arial"/>
          <w:color w:val="000000"/>
        </w:rPr>
        <w:t xml:space="preserve">.: </w:t>
      </w:r>
      <w:proofErr w:type="gramEnd"/>
      <w:r w:rsidRPr="001329AE">
        <w:rPr>
          <w:rFonts w:ascii="Arial" w:hAnsi="Arial" w:cs="Arial"/>
          <w:color w:val="000000"/>
        </w:rPr>
        <w:t>ДЕТСТВО-ПРЕСС, 1999</w:t>
      </w:r>
    </w:p>
    <w:p w:rsidR="001329AE" w:rsidRPr="001329AE" w:rsidRDefault="001329AE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329AE">
        <w:rPr>
          <w:rFonts w:ascii="Arial" w:hAnsi="Arial" w:cs="Arial"/>
          <w:color w:val="000000"/>
        </w:rPr>
        <w:t>Ткаченко Т.</w:t>
      </w:r>
      <w:proofErr w:type="gramStart"/>
      <w:r w:rsidRPr="001329AE">
        <w:rPr>
          <w:rFonts w:ascii="Arial" w:hAnsi="Arial" w:cs="Arial"/>
          <w:color w:val="000000"/>
        </w:rPr>
        <w:t>А.</w:t>
      </w:r>
      <w:proofErr w:type="gramEnd"/>
      <w:r w:rsidRPr="001329AE">
        <w:rPr>
          <w:rFonts w:ascii="Arial" w:hAnsi="Arial" w:cs="Arial"/>
          <w:color w:val="000000"/>
        </w:rPr>
        <w:t xml:space="preserve">  Если дошкольник плохо говорит / Т.А. Ткаченко. – Санкт-Петер</w:t>
      </w:r>
      <w:r>
        <w:rPr>
          <w:rFonts w:ascii="Arial" w:hAnsi="Arial" w:cs="Arial"/>
          <w:color w:val="000000"/>
        </w:rPr>
        <w:t>бург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Акцидент</w:t>
      </w:r>
      <w:proofErr w:type="spellEnd"/>
      <w:r>
        <w:rPr>
          <w:rFonts w:ascii="Arial" w:hAnsi="Arial" w:cs="Arial"/>
          <w:color w:val="000000"/>
        </w:rPr>
        <w:t xml:space="preserve">, 1997. </w:t>
      </w:r>
    </w:p>
    <w:p w:rsidR="001329AE" w:rsidRP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329AE">
        <w:rPr>
          <w:rFonts w:ascii="Arial" w:hAnsi="Arial" w:cs="Arial"/>
          <w:color w:val="000000"/>
        </w:rPr>
        <w:t>Ушакова О.С. Работа по развитию связной речи в детском саду (старшая и подготовительная к школе группы) // Дошкольное воспитание, 2004. - N 11. - с. 8-12.</w:t>
      </w:r>
    </w:p>
    <w:p w:rsidR="000F02B4" w:rsidRPr="001329AE" w:rsidRDefault="000F02B4" w:rsidP="001329AE">
      <w:pPr>
        <w:pStyle w:val="a6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329AE">
        <w:rPr>
          <w:rFonts w:ascii="Arial" w:hAnsi="Arial" w:cs="Arial"/>
          <w:color w:val="000000"/>
        </w:rPr>
        <w:t>Филичева Т.Б. Особенности формирования речи у детей дошкольного возраста. – М., 2000.</w:t>
      </w:r>
    </w:p>
    <w:p w:rsidR="0002512D" w:rsidRDefault="0002512D" w:rsidP="0002512D">
      <w:pPr>
        <w:ind w:firstLine="708"/>
        <w:jc w:val="both"/>
        <w:rPr>
          <w:rFonts w:ascii="Arial" w:hAnsi="Arial" w:cs="Arial"/>
          <w:color w:val="000000"/>
        </w:rPr>
      </w:pPr>
    </w:p>
    <w:p w:rsidR="004B385F" w:rsidRPr="00401124" w:rsidRDefault="004B385F" w:rsidP="00704521">
      <w:pPr>
        <w:jc w:val="both"/>
        <w:rPr>
          <w:rFonts w:ascii="Arial" w:hAnsi="Arial" w:cs="Arial"/>
          <w:color w:val="000000"/>
        </w:rPr>
      </w:pPr>
    </w:p>
    <w:sectPr w:rsidR="004B385F" w:rsidRPr="00401124" w:rsidSect="001831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894"/>
    <w:multiLevelType w:val="hybridMultilevel"/>
    <w:tmpl w:val="B0EA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F7844"/>
    <w:multiLevelType w:val="hybridMultilevel"/>
    <w:tmpl w:val="4ECEA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14044"/>
    <w:multiLevelType w:val="hybridMultilevel"/>
    <w:tmpl w:val="4260B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E7079"/>
    <w:multiLevelType w:val="hybridMultilevel"/>
    <w:tmpl w:val="79D689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B3B46"/>
    <w:multiLevelType w:val="hybridMultilevel"/>
    <w:tmpl w:val="7C38D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319B1"/>
    <w:multiLevelType w:val="hybridMultilevel"/>
    <w:tmpl w:val="DBF8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65028"/>
    <w:multiLevelType w:val="hybridMultilevel"/>
    <w:tmpl w:val="AE7C43C6"/>
    <w:lvl w:ilvl="0" w:tplc="EC6CA8A8">
      <w:start w:val="1"/>
      <w:numFmt w:val="bullet"/>
      <w:lvlText w:val=""/>
      <w:lvlJc w:val="left"/>
      <w:pPr>
        <w:tabs>
          <w:tab w:val="num" w:pos="624"/>
        </w:tabs>
        <w:ind w:left="0" w:firstLine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E0FC6"/>
    <w:multiLevelType w:val="multilevel"/>
    <w:tmpl w:val="AFA6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677C0"/>
    <w:multiLevelType w:val="hybridMultilevel"/>
    <w:tmpl w:val="A454D5B0"/>
    <w:lvl w:ilvl="0" w:tplc="B6D6A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86758D"/>
    <w:multiLevelType w:val="hybridMultilevel"/>
    <w:tmpl w:val="F588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04992"/>
    <w:multiLevelType w:val="hybridMultilevel"/>
    <w:tmpl w:val="A530D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E2701"/>
    <w:multiLevelType w:val="hybridMultilevel"/>
    <w:tmpl w:val="F2B82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E0C48"/>
    <w:multiLevelType w:val="hybridMultilevel"/>
    <w:tmpl w:val="A33E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E73FE"/>
    <w:multiLevelType w:val="hybridMultilevel"/>
    <w:tmpl w:val="74A2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A079C"/>
    <w:multiLevelType w:val="hybridMultilevel"/>
    <w:tmpl w:val="1946E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7523B8"/>
    <w:multiLevelType w:val="hybridMultilevel"/>
    <w:tmpl w:val="154A2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9E29D7"/>
    <w:multiLevelType w:val="hybridMultilevel"/>
    <w:tmpl w:val="A23A0E9C"/>
    <w:lvl w:ilvl="0" w:tplc="841EE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E62A46"/>
    <w:multiLevelType w:val="hybridMultilevel"/>
    <w:tmpl w:val="D0C48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CA8A8">
      <w:start w:val="1"/>
      <w:numFmt w:val="bullet"/>
      <w:lvlText w:val=""/>
      <w:lvlJc w:val="left"/>
      <w:pPr>
        <w:tabs>
          <w:tab w:val="num" w:pos="814"/>
        </w:tabs>
        <w:ind w:left="190" w:firstLine="17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2473EE"/>
    <w:multiLevelType w:val="hybridMultilevel"/>
    <w:tmpl w:val="6868B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551A9C"/>
    <w:multiLevelType w:val="hybridMultilevel"/>
    <w:tmpl w:val="90DA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F17EF"/>
    <w:multiLevelType w:val="hybridMultilevel"/>
    <w:tmpl w:val="C1F8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E44AC"/>
    <w:multiLevelType w:val="hybridMultilevel"/>
    <w:tmpl w:val="70C6C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2C4537"/>
    <w:multiLevelType w:val="hybridMultilevel"/>
    <w:tmpl w:val="43C6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404CE"/>
    <w:multiLevelType w:val="hybridMultilevel"/>
    <w:tmpl w:val="254C4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7E1F35"/>
    <w:multiLevelType w:val="hybridMultilevel"/>
    <w:tmpl w:val="E9D2B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3"/>
  </w:num>
  <w:num w:numId="5">
    <w:abstractNumId w:val="24"/>
  </w:num>
  <w:num w:numId="6">
    <w:abstractNumId w:val="18"/>
  </w:num>
  <w:num w:numId="7">
    <w:abstractNumId w:val="1"/>
  </w:num>
  <w:num w:numId="8">
    <w:abstractNumId w:val="2"/>
  </w:num>
  <w:num w:numId="9">
    <w:abstractNumId w:val="23"/>
  </w:num>
  <w:num w:numId="10">
    <w:abstractNumId w:val="4"/>
  </w:num>
  <w:num w:numId="11">
    <w:abstractNumId w:val="10"/>
  </w:num>
  <w:num w:numId="12">
    <w:abstractNumId w:val="17"/>
  </w:num>
  <w:num w:numId="13">
    <w:abstractNumId w:val="6"/>
  </w:num>
  <w:num w:numId="14">
    <w:abstractNumId w:val="14"/>
  </w:num>
  <w:num w:numId="15">
    <w:abstractNumId w:val="0"/>
  </w:num>
  <w:num w:numId="16">
    <w:abstractNumId w:val="5"/>
  </w:num>
  <w:num w:numId="17">
    <w:abstractNumId w:val="20"/>
  </w:num>
  <w:num w:numId="18">
    <w:abstractNumId w:val="12"/>
  </w:num>
  <w:num w:numId="19">
    <w:abstractNumId w:val="13"/>
  </w:num>
  <w:num w:numId="20">
    <w:abstractNumId w:val="7"/>
  </w:num>
  <w:num w:numId="21">
    <w:abstractNumId w:val="22"/>
  </w:num>
  <w:num w:numId="22">
    <w:abstractNumId w:val="9"/>
  </w:num>
  <w:num w:numId="23">
    <w:abstractNumId w:val="16"/>
  </w:num>
  <w:num w:numId="24">
    <w:abstractNumId w:val="19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53C03"/>
    <w:rsid w:val="000016DF"/>
    <w:rsid w:val="0001597A"/>
    <w:rsid w:val="0002512D"/>
    <w:rsid w:val="00032361"/>
    <w:rsid w:val="00033C5D"/>
    <w:rsid w:val="00044B73"/>
    <w:rsid w:val="00051C11"/>
    <w:rsid w:val="000668DC"/>
    <w:rsid w:val="00086B27"/>
    <w:rsid w:val="00087746"/>
    <w:rsid w:val="0009395B"/>
    <w:rsid w:val="00097ACD"/>
    <w:rsid w:val="000A4AE0"/>
    <w:rsid w:val="000A6A8C"/>
    <w:rsid w:val="000C555C"/>
    <w:rsid w:val="000D4BE1"/>
    <w:rsid w:val="000E4728"/>
    <w:rsid w:val="000F02B4"/>
    <w:rsid w:val="000F1BAE"/>
    <w:rsid w:val="000F2881"/>
    <w:rsid w:val="000F5A5C"/>
    <w:rsid w:val="00101F39"/>
    <w:rsid w:val="00111DBF"/>
    <w:rsid w:val="001255D2"/>
    <w:rsid w:val="00125F41"/>
    <w:rsid w:val="001329AE"/>
    <w:rsid w:val="00132A86"/>
    <w:rsid w:val="00144F66"/>
    <w:rsid w:val="00164B88"/>
    <w:rsid w:val="0018312E"/>
    <w:rsid w:val="001973C9"/>
    <w:rsid w:val="001C4D23"/>
    <w:rsid w:val="001D0965"/>
    <w:rsid w:val="001D2CBF"/>
    <w:rsid w:val="001E2578"/>
    <w:rsid w:val="001E2BF7"/>
    <w:rsid w:val="001E7EDC"/>
    <w:rsid w:val="001F1A01"/>
    <w:rsid w:val="001F4B31"/>
    <w:rsid w:val="00202B0D"/>
    <w:rsid w:val="002342D3"/>
    <w:rsid w:val="00236D61"/>
    <w:rsid w:val="00251513"/>
    <w:rsid w:val="00260998"/>
    <w:rsid w:val="0026383D"/>
    <w:rsid w:val="00280317"/>
    <w:rsid w:val="002A1C8C"/>
    <w:rsid w:val="002C0019"/>
    <w:rsid w:val="002E1BA5"/>
    <w:rsid w:val="002E2832"/>
    <w:rsid w:val="002F5D69"/>
    <w:rsid w:val="0031075F"/>
    <w:rsid w:val="00316924"/>
    <w:rsid w:val="003206D7"/>
    <w:rsid w:val="00326166"/>
    <w:rsid w:val="00327E36"/>
    <w:rsid w:val="00343205"/>
    <w:rsid w:val="00347B77"/>
    <w:rsid w:val="00353D13"/>
    <w:rsid w:val="00360DD4"/>
    <w:rsid w:val="003D0CD5"/>
    <w:rsid w:val="003D1F06"/>
    <w:rsid w:val="003D22E5"/>
    <w:rsid w:val="003D47EE"/>
    <w:rsid w:val="003D5FFE"/>
    <w:rsid w:val="003D6C2C"/>
    <w:rsid w:val="003E3E23"/>
    <w:rsid w:val="003E7887"/>
    <w:rsid w:val="003F2245"/>
    <w:rsid w:val="00401124"/>
    <w:rsid w:val="00416751"/>
    <w:rsid w:val="00440B1E"/>
    <w:rsid w:val="00451D60"/>
    <w:rsid w:val="00481CB7"/>
    <w:rsid w:val="0048229A"/>
    <w:rsid w:val="004850E1"/>
    <w:rsid w:val="0049209C"/>
    <w:rsid w:val="0049247C"/>
    <w:rsid w:val="004A1778"/>
    <w:rsid w:val="004B13D0"/>
    <w:rsid w:val="004B385F"/>
    <w:rsid w:val="004D2A0C"/>
    <w:rsid w:val="004D2BD6"/>
    <w:rsid w:val="004F70A6"/>
    <w:rsid w:val="0050254A"/>
    <w:rsid w:val="00513EC1"/>
    <w:rsid w:val="00521A9C"/>
    <w:rsid w:val="00532791"/>
    <w:rsid w:val="00532B86"/>
    <w:rsid w:val="00547E03"/>
    <w:rsid w:val="00553C03"/>
    <w:rsid w:val="0056542C"/>
    <w:rsid w:val="00576012"/>
    <w:rsid w:val="005815A6"/>
    <w:rsid w:val="00581ADE"/>
    <w:rsid w:val="0058315A"/>
    <w:rsid w:val="005A1B43"/>
    <w:rsid w:val="005C619C"/>
    <w:rsid w:val="005F0D5A"/>
    <w:rsid w:val="006123C0"/>
    <w:rsid w:val="00622CA1"/>
    <w:rsid w:val="00633A35"/>
    <w:rsid w:val="006539AB"/>
    <w:rsid w:val="00653E3B"/>
    <w:rsid w:val="00667433"/>
    <w:rsid w:val="00676620"/>
    <w:rsid w:val="00697D11"/>
    <w:rsid w:val="006A3C62"/>
    <w:rsid w:val="006C44E6"/>
    <w:rsid w:val="006D01E3"/>
    <w:rsid w:val="006D5AFD"/>
    <w:rsid w:val="006E405E"/>
    <w:rsid w:val="00704521"/>
    <w:rsid w:val="007153F0"/>
    <w:rsid w:val="007374DA"/>
    <w:rsid w:val="0074221A"/>
    <w:rsid w:val="007541FF"/>
    <w:rsid w:val="007563B5"/>
    <w:rsid w:val="007658D4"/>
    <w:rsid w:val="00771FDE"/>
    <w:rsid w:val="00774A7B"/>
    <w:rsid w:val="007770CD"/>
    <w:rsid w:val="007B3207"/>
    <w:rsid w:val="007B726F"/>
    <w:rsid w:val="007F4F9C"/>
    <w:rsid w:val="007F5610"/>
    <w:rsid w:val="007F7619"/>
    <w:rsid w:val="00820247"/>
    <w:rsid w:val="008233E3"/>
    <w:rsid w:val="00826244"/>
    <w:rsid w:val="00835762"/>
    <w:rsid w:val="008475B0"/>
    <w:rsid w:val="008621BB"/>
    <w:rsid w:val="00883C70"/>
    <w:rsid w:val="008B111A"/>
    <w:rsid w:val="008C7005"/>
    <w:rsid w:val="008D1588"/>
    <w:rsid w:val="008F70F3"/>
    <w:rsid w:val="00902FF7"/>
    <w:rsid w:val="00930309"/>
    <w:rsid w:val="00930545"/>
    <w:rsid w:val="00941E59"/>
    <w:rsid w:val="00944F3F"/>
    <w:rsid w:val="0097603E"/>
    <w:rsid w:val="00983414"/>
    <w:rsid w:val="009932A2"/>
    <w:rsid w:val="009A6C76"/>
    <w:rsid w:val="009C13C9"/>
    <w:rsid w:val="009D0B7D"/>
    <w:rsid w:val="009F65E3"/>
    <w:rsid w:val="00A81759"/>
    <w:rsid w:val="00A853BB"/>
    <w:rsid w:val="00A970E6"/>
    <w:rsid w:val="00AA2B30"/>
    <w:rsid w:val="00AB70FB"/>
    <w:rsid w:val="00AC451B"/>
    <w:rsid w:val="00AD2705"/>
    <w:rsid w:val="00AD42E6"/>
    <w:rsid w:val="00AD4C1C"/>
    <w:rsid w:val="00AE1E34"/>
    <w:rsid w:val="00AE3946"/>
    <w:rsid w:val="00AE52A1"/>
    <w:rsid w:val="00B135AC"/>
    <w:rsid w:val="00B236FA"/>
    <w:rsid w:val="00B2689E"/>
    <w:rsid w:val="00B26B5F"/>
    <w:rsid w:val="00B37464"/>
    <w:rsid w:val="00B635E3"/>
    <w:rsid w:val="00B972F6"/>
    <w:rsid w:val="00BB35AB"/>
    <w:rsid w:val="00BC0DB1"/>
    <w:rsid w:val="00BD661D"/>
    <w:rsid w:val="00BE7FB7"/>
    <w:rsid w:val="00C00163"/>
    <w:rsid w:val="00C0051F"/>
    <w:rsid w:val="00C16029"/>
    <w:rsid w:val="00C42989"/>
    <w:rsid w:val="00C54321"/>
    <w:rsid w:val="00C576FE"/>
    <w:rsid w:val="00C908CC"/>
    <w:rsid w:val="00CA09A6"/>
    <w:rsid w:val="00CB763D"/>
    <w:rsid w:val="00CC2C04"/>
    <w:rsid w:val="00CD2970"/>
    <w:rsid w:val="00CD3BE8"/>
    <w:rsid w:val="00CE649F"/>
    <w:rsid w:val="00CF33A1"/>
    <w:rsid w:val="00D04C52"/>
    <w:rsid w:val="00D14BA7"/>
    <w:rsid w:val="00D33A83"/>
    <w:rsid w:val="00D574BC"/>
    <w:rsid w:val="00D74EC0"/>
    <w:rsid w:val="00D75275"/>
    <w:rsid w:val="00D858C4"/>
    <w:rsid w:val="00D9151D"/>
    <w:rsid w:val="00DA17A3"/>
    <w:rsid w:val="00DA6598"/>
    <w:rsid w:val="00DA67F2"/>
    <w:rsid w:val="00DB0216"/>
    <w:rsid w:val="00DB26BC"/>
    <w:rsid w:val="00DB38B3"/>
    <w:rsid w:val="00DC0C31"/>
    <w:rsid w:val="00DF6D4F"/>
    <w:rsid w:val="00E0234F"/>
    <w:rsid w:val="00E03849"/>
    <w:rsid w:val="00E06A9D"/>
    <w:rsid w:val="00E1215C"/>
    <w:rsid w:val="00E1339C"/>
    <w:rsid w:val="00E3290B"/>
    <w:rsid w:val="00E42D22"/>
    <w:rsid w:val="00E55049"/>
    <w:rsid w:val="00E6046D"/>
    <w:rsid w:val="00E61D7E"/>
    <w:rsid w:val="00E63079"/>
    <w:rsid w:val="00E65724"/>
    <w:rsid w:val="00E65C06"/>
    <w:rsid w:val="00EA6CA1"/>
    <w:rsid w:val="00EE4A4B"/>
    <w:rsid w:val="00EF2456"/>
    <w:rsid w:val="00EF2C75"/>
    <w:rsid w:val="00EF5745"/>
    <w:rsid w:val="00F14398"/>
    <w:rsid w:val="00F51FE2"/>
    <w:rsid w:val="00F611C2"/>
    <w:rsid w:val="00F74C7F"/>
    <w:rsid w:val="00F8307A"/>
    <w:rsid w:val="00FA3C29"/>
    <w:rsid w:val="00FA5AA2"/>
    <w:rsid w:val="00FB6AFE"/>
    <w:rsid w:val="00FD30DD"/>
    <w:rsid w:val="00FE4A2F"/>
    <w:rsid w:val="00FE65EA"/>
    <w:rsid w:val="00FF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12E"/>
    <w:rPr>
      <w:sz w:val="24"/>
      <w:szCs w:val="24"/>
    </w:rPr>
  </w:style>
  <w:style w:type="paragraph" w:styleId="1">
    <w:name w:val="heading 1"/>
    <w:basedOn w:val="a"/>
    <w:next w:val="a"/>
    <w:qFormat/>
    <w:rsid w:val="00E0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3D22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E03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038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3D13"/>
    <w:pPr>
      <w:spacing w:before="100" w:beforeAutospacing="1" w:after="100" w:afterAutospacing="1"/>
    </w:pPr>
  </w:style>
  <w:style w:type="character" w:styleId="a4">
    <w:name w:val="Hyperlink"/>
    <w:basedOn w:val="a0"/>
    <w:rsid w:val="003D22E5"/>
    <w:rPr>
      <w:color w:val="0000FF"/>
      <w:u w:val="single"/>
    </w:rPr>
  </w:style>
  <w:style w:type="character" w:styleId="a5">
    <w:name w:val="Strong"/>
    <w:basedOn w:val="a0"/>
    <w:qFormat/>
    <w:rsid w:val="00E03849"/>
    <w:rPr>
      <w:b/>
      <w:bCs/>
    </w:rPr>
  </w:style>
  <w:style w:type="character" w:customStyle="1" w:styleId="11">
    <w:name w:val="стиль11"/>
    <w:basedOn w:val="a0"/>
    <w:rsid w:val="003D5FFE"/>
  </w:style>
  <w:style w:type="character" w:customStyle="1" w:styleId="171">
    <w:name w:val="стиль171"/>
    <w:basedOn w:val="a0"/>
    <w:rsid w:val="003D5FFE"/>
    <w:rPr>
      <w:b/>
      <w:bCs/>
      <w:color w:val="009966"/>
    </w:rPr>
  </w:style>
  <w:style w:type="character" w:customStyle="1" w:styleId="151">
    <w:name w:val="стиль151"/>
    <w:basedOn w:val="a0"/>
    <w:rsid w:val="003D5FFE"/>
    <w:rPr>
      <w:color w:val="003333"/>
    </w:rPr>
  </w:style>
  <w:style w:type="paragraph" w:customStyle="1" w:styleId="style2">
    <w:name w:val="style2"/>
    <w:basedOn w:val="a"/>
    <w:rsid w:val="003D5FFE"/>
    <w:pPr>
      <w:spacing w:before="100" w:beforeAutospacing="1" w:after="100" w:afterAutospacing="1"/>
    </w:pPr>
    <w:rPr>
      <w:sz w:val="27"/>
      <w:szCs w:val="27"/>
    </w:rPr>
  </w:style>
  <w:style w:type="character" w:customStyle="1" w:styleId="41">
    <w:name w:val="стиль41"/>
    <w:basedOn w:val="a0"/>
    <w:rsid w:val="003D5FFE"/>
    <w:rPr>
      <w:b/>
      <w:bCs/>
      <w:color w:val="009966"/>
      <w:sz w:val="36"/>
      <w:szCs w:val="36"/>
    </w:rPr>
  </w:style>
  <w:style w:type="character" w:customStyle="1" w:styleId="style51">
    <w:name w:val="style51"/>
    <w:basedOn w:val="a0"/>
    <w:rsid w:val="003D5FFE"/>
    <w:rPr>
      <w:color w:val="00CC66"/>
    </w:rPr>
  </w:style>
  <w:style w:type="character" w:customStyle="1" w:styleId="style21">
    <w:name w:val="style21"/>
    <w:basedOn w:val="a0"/>
    <w:rsid w:val="003D5FFE"/>
    <w:rPr>
      <w:sz w:val="27"/>
      <w:szCs w:val="27"/>
    </w:rPr>
  </w:style>
  <w:style w:type="paragraph" w:customStyle="1" w:styleId="b">
    <w:name w:val="b"/>
    <w:basedOn w:val="a"/>
    <w:rsid w:val="003D5FFE"/>
    <w:pPr>
      <w:ind w:firstLine="567"/>
      <w:jc w:val="both"/>
    </w:pPr>
    <w:rPr>
      <w:rFonts w:ascii="Verdana" w:hAnsi="Verdana"/>
      <w:sz w:val="18"/>
      <w:szCs w:val="18"/>
    </w:rPr>
  </w:style>
  <w:style w:type="paragraph" w:styleId="a6">
    <w:name w:val="List Paragraph"/>
    <w:basedOn w:val="a"/>
    <w:uiPriority w:val="34"/>
    <w:qFormat/>
    <w:rsid w:val="007F7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49">
      <w:bodyDiv w:val="1"/>
      <w:marLeft w:val="1134"/>
      <w:marRight w:val="1134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3F2A-A716-4B41-B3DF-B645298B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6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ВТОРОЙ ПЕРИОД ОБУЧЕНИЯ</vt:lpstr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ВТОРОЙ ПЕРИОД ОБУЧЕНИЯ</dc:title>
  <dc:creator>Omega</dc:creator>
  <cp:lastModifiedBy>Alex</cp:lastModifiedBy>
  <cp:revision>34</cp:revision>
  <cp:lastPrinted>2006-03-10T07:45:00Z</cp:lastPrinted>
  <dcterms:created xsi:type="dcterms:W3CDTF">2013-08-12T10:10:00Z</dcterms:created>
  <dcterms:modified xsi:type="dcterms:W3CDTF">2013-09-20T19:20:00Z</dcterms:modified>
</cp:coreProperties>
</file>