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9F" w:rsidRDefault="0039409F" w:rsidP="0071705D">
      <w:pPr>
        <w:spacing w:line="240" w:lineRule="auto"/>
        <w:ind w:firstLine="0"/>
        <w:rPr>
          <w:rFonts w:ascii="Times New Roman" w:hAnsi="Times New Roman" w:cs="Times New Roman"/>
          <w:b/>
          <w:sz w:val="32"/>
          <w:szCs w:val="32"/>
        </w:rPr>
      </w:pPr>
      <w:r>
        <w:rPr>
          <w:rFonts w:ascii="Times New Roman" w:hAnsi="Times New Roman" w:cs="Times New Roman"/>
          <w:b/>
          <w:sz w:val="32"/>
          <w:szCs w:val="32"/>
        </w:rPr>
        <w:t xml:space="preserve">                                       </w:t>
      </w:r>
      <w:r>
        <w:rPr>
          <w:noProof/>
          <w:lang w:eastAsia="ru-RU"/>
        </w:rPr>
        <w:drawing>
          <wp:inline distT="0" distB="0" distL="0" distR="0" wp14:anchorId="185C10FA" wp14:editId="1F03FE0B">
            <wp:extent cx="1524000" cy="1524000"/>
            <wp:effectExtent l="0" t="0" r="0" b="0"/>
            <wp:docPr id="9" name="Picture 4" descr="D:\Учеба\Мама\Клипарты\Детские предметы\994 (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D:\Учеба\Мама\Клипарты\Детские предметы\994 (820).jpg"/>
                    <pic:cNvPicPr>
                      <a:picLocks noChangeAspect="1" noChangeArrowheads="1"/>
                    </pic:cNvPicPr>
                  </pic:nvPicPr>
                  <pic:blipFill>
                    <a:blip r:embed="rId8" cstate="screen">
                      <a:clrChange>
                        <a:clrFrom>
                          <a:srgbClr val="FFFFFF"/>
                        </a:clrFrom>
                        <a:clrTo>
                          <a:srgbClr val="FFFFFF">
                            <a:alpha val="0"/>
                          </a:srgbClr>
                        </a:clrTo>
                      </a:clrChange>
                    </a:blip>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39409F" w:rsidRDefault="0039409F" w:rsidP="0039409F">
      <w:pPr>
        <w:spacing w:line="240" w:lineRule="auto"/>
        <w:ind w:firstLine="0"/>
        <w:jc w:val="center"/>
        <w:rPr>
          <w:rFonts w:ascii="Times New Roman" w:hAnsi="Times New Roman" w:cs="Times New Roman"/>
          <w:b/>
          <w:sz w:val="96"/>
          <w:szCs w:val="96"/>
        </w:rPr>
      </w:pPr>
      <w:r w:rsidRPr="000E305A">
        <w:rPr>
          <w:rFonts w:ascii="Times New Roman" w:hAnsi="Times New Roman" w:cs="Times New Roman"/>
          <w:b/>
          <w:sz w:val="96"/>
          <w:szCs w:val="96"/>
        </w:rPr>
        <w:t xml:space="preserve">Сенсорное </w:t>
      </w:r>
      <w:r>
        <w:rPr>
          <w:rFonts w:ascii="Times New Roman" w:hAnsi="Times New Roman" w:cs="Times New Roman"/>
          <w:b/>
          <w:sz w:val="96"/>
          <w:szCs w:val="96"/>
        </w:rPr>
        <w:t>воспитание</w:t>
      </w:r>
    </w:p>
    <w:p w:rsidR="0039409F" w:rsidRDefault="0039409F" w:rsidP="0039409F">
      <w:pPr>
        <w:spacing w:line="240" w:lineRule="auto"/>
        <w:ind w:firstLine="0"/>
        <w:jc w:val="center"/>
        <w:rPr>
          <w:rFonts w:ascii="Times New Roman" w:hAnsi="Times New Roman" w:cs="Times New Roman"/>
          <w:b/>
          <w:sz w:val="96"/>
          <w:szCs w:val="96"/>
        </w:rPr>
      </w:pPr>
      <w:r>
        <w:rPr>
          <w:rFonts w:ascii="Times New Roman" w:hAnsi="Times New Roman" w:cs="Times New Roman"/>
          <w:b/>
          <w:sz w:val="96"/>
          <w:szCs w:val="96"/>
        </w:rPr>
        <w:t>младших дошкольников</w:t>
      </w:r>
    </w:p>
    <w:p w:rsidR="0039409F" w:rsidRDefault="0039409F" w:rsidP="0039409F">
      <w:pPr>
        <w:spacing w:line="240" w:lineRule="auto"/>
        <w:ind w:firstLine="0"/>
        <w:jc w:val="center"/>
        <w:rPr>
          <w:noProof/>
          <w:lang w:eastAsia="ru-RU"/>
        </w:rPr>
      </w:pPr>
      <w:r w:rsidRPr="000E305A">
        <w:rPr>
          <w:rFonts w:ascii="Times New Roman" w:hAnsi="Times New Roman" w:cs="Times New Roman"/>
          <w:b/>
          <w:sz w:val="96"/>
          <w:szCs w:val="96"/>
        </w:rPr>
        <w:t>в домашних условиях.</w:t>
      </w:r>
    </w:p>
    <w:p w:rsidR="0039409F" w:rsidRPr="000E305A" w:rsidRDefault="0039409F" w:rsidP="0039409F">
      <w:pPr>
        <w:spacing w:line="240" w:lineRule="auto"/>
        <w:ind w:firstLine="0"/>
        <w:jc w:val="center"/>
        <w:rPr>
          <w:rFonts w:ascii="Times New Roman" w:hAnsi="Times New Roman" w:cs="Times New Roman"/>
          <w:b/>
          <w:sz w:val="96"/>
          <w:szCs w:val="96"/>
        </w:rPr>
      </w:pPr>
      <w:bookmarkStart w:id="0" w:name="_GoBack"/>
      <w:r>
        <w:rPr>
          <w:noProof/>
          <w:lang w:eastAsia="ru-RU"/>
        </w:rPr>
        <w:drawing>
          <wp:inline distT="0" distB="0" distL="0" distR="0" wp14:anchorId="70CA2E52" wp14:editId="175FF953">
            <wp:extent cx="2125980" cy="2125980"/>
            <wp:effectExtent l="0" t="0" r="7620" b="0"/>
            <wp:docPr id="14341" name="Picture 2" descr="D:\Учеба\Мама\Клипарты\Детские предметы\994 (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2" descr="D:\Учеба\Мама\Клипарты\Детские предметы\994 (821).jpg"/>
                    <pic:cNvPicPr>
                      <a:picLocks noChangeAspect="1" noChangeArrowheads="1"/>
                    </pic:cNvPicPr>
                  </pic:nvPicPr>
                  <pic:blipFill>
                    <a:blip r:embed="rId9" cstate="screen">
                      <a:clrChange>
                        <a:clrFrom>
                          <a:srgbClr val="FFFFFF"/>
                        </a:clrFrom>
                        <a:clrTo>
                          <a:srgbClr val="FFFFFF">
                            <a:alpha val="0"/>
                          </a:srgbClr>
                        </a:clrTo>
                      </a:clrChange>
                    </a:blip>
                    <a:srcRect/>
                    <a:stretch>
                      <a:fillRect/>
                    </a:stretch>
                  </pic:blipFill>
                  <pic:spPr bwMode="auto">
                    <a:xfrm>
                      <a:off x="0" y="0"/>
                      <a:ext cx="2122779" cy="2122779"/>
                    </a:xfrm>
                    <a:prstGeom prst="rect">
                      <a:avLst/>
                    </a:prstGeom>
                    <a:noFill/>
                    <a:ln w="9525">
                      <a:noFill/>
                      <a:miter lim="800000"/>
                      <a:headEnd/>
                      <a:tailEnd/>
                    </a:ln>
                  </pic:spPr>
                </pic:pic>
              </a:graphicData>
            </a:graphic>
          </wp:inline>
        </w:drawing>
      </w:r>
      <w:bookmarkEnd w:id="0"/>
    </w:p>
    <w:p w:rsidR="0039409F" w:rsidRDefault="0039409F" w:rsidP="0071705D">
      <w:pPr>
        <w:spacing w:line="240" w:lineRule="auto"/>
        <w:ind w:firstLine="0"/>
        <w:rPr>
          <w:rFonts w:ascii="Times New Roman" w:hAnsi="Times New Roman" w:cs="Times New Roman"/>
          <w:b/>
          <w:sz w:val="32"/>
          <w:szCs w:val="32"/>
        </w:rPr>
      </w:pPr>
    </w:p>
    <w:p w:rsidR="0039409F" w:rsidRDefault="0039409F" w:rsidP="0071705D">
      <w:pPr>
        <w:spacing w:line="240" w:lineRule="auto"/>
        <w:ind w:firstLine="0"/>
        <w:rPr>
          <w:rFonts w:ascii="Times New Roman" w:hAnsi="Times New Roman" w:cs="Times New Roman"/>
          <w:b/>
          <w:sz w:val="32"/>
          <w:szCs w:val="32"/>
        </w:rPr>
      </w:pPr>
      <w:r>
        <w:rPr>
          <w:rFonts w:ascii="Times New Roman" w:hAnsi="Times New Roman" w:cs="Times New Roman"/>
          <w:b/>
          <w:sz w:val="32"/>
          <w:szCs w:val="32"/>
        </w:rPr>
        <w:t xml:space="preserve">         </w:t>
      </w:r>
    </w:p>
    <w:p w:rsidR="00571552" w:rsidRPr="00571552" w:rsidRDefault="0039409F" w:rsidP="0071705D">
      <w:pPr>
        <w:spacing w:line="240" w:lineRule="auto"/>
        <w:ind w:firstLine="0"/>
        <w:rPr>
          <w:rFonts w:ascii="Times New Roman" w:hAnsi="Times New Roman" w:cs="Times New Roman"/>
          <w:sz w:val="28"/>
          <w:szCs w:val="28"/>
        </w:rPr>
      </w:pPr>
      <w:r>
        <w:rPr>
          <w:rFonts w:ascii="Times New Roman" w:hAnsi="Times New Roman" w:cs="Times New Roman"/>
          <w:b/>
          <w:sz w:val="32"/>
          <w:szCs w:val="32"/>
        </w:rPr>
        <w:lastRenderedPageBreak/>
        <w:t xml:space="preserve"> </w:t>
      </w:r>
      <w:r w:rsidR="00571552" w:rsidRPr="0071705D">
        <w:rPr>
          <w:rFonts w:ascii="Times New Roman" w:hAnsi="Times New Roman" w:cs="Times New Roman"/>
          <w:bCs/>
          <w:sz w:val="28"/>
          <w:szCs w:val="28"/>
        </w:rPr>
        <w:t>Сенсорное развитие ребенка </w:t>
      </w:r>
      <w:r w:rsidR="00571552" w:rsidRPr="00571552">
        <w:rPr>
          <w:rFonts w:ascii="Times New Roman" w:hAnsi="Times New Roman" w:cs="Times New Roman"/>
          <w:sz w:val="28"/>
          <w:szCs w:val="28"/>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sz w:val="28"/>
          <w:szCs w:val="28"/>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sz w:val="28"/>
          <w:szCs w:val="28"/>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571552" w:rsidRPr="00571552" w:rsidRDefault="00571552" w:rsidP="0071705D">
      <w:pPr>
        <w:spacing w:line="240" w:lineRule="auto"/>
        <w:rPr>
          <w:rFonts w:ascii="Times New Roman" w:hAnsi="Times New Roman" w:cs="Times New Roman"/>
          <w:sz w:val="28"/>
          <w:szCs w:val="28"/>
        </w:rPr>
      </w:pPr>
      <w:r>
        <w:rPr>
          <w:rFonts w:ascii="Times New Roman" w:hAnsi="Times New Roman" w:cs="Times New Roman"/>
          <w:sz w:val="28"/>
          <w:szCs w:val="28"/>
        </w:rPr>
        <w:t>Существует много интересных</w:t>
      </w:r>
      <w:r w:rsidRPr="00571552">
        <w:rPr>
          <w:rFonts w:ascii="Times New Roman" w:hAnsi="Times New Roman" w:cs="Times New Roman"/>
          <w:sz w:val="28"/>
          <w:szCs w:val="28"/>
        </w:rPr>
        <w:t>, а главное познавательны</w:t>
      </w:r>
      <w:r>
        <w:rPr>
          <w:rFonts w:ascii="Times New Roman" w:hAnsi="Times New Roman" w:cs="Times New Roman"/>
          <w:sz w:val="28"/>
          <w:szCs w:val="28"/>
        </w:rPr>
        <w:t>х игр, которые можно</w:t>
      </w:r>
      <w:r w:rsidRPr="00571552">
        <w:rPr>
          <w:rFonts w:ascii="Times New Roman" w:hAnsi="Times New Roman" w:cs="Times New Roman"/>
          <w:sz w:val="28"/>
          <w:szCs w:val="28"/>
        </w:rPr>
        <w:t xml:space="preserve">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b/>
          <w:bCs/>
          <w:sz w:val="28"/>
          <w:szCs w:val="28"/>
        </w:rPr>
        <w:t>1. Игра «Песочница» на кухне. </w:t>
      </w:r>
      <w:r w:rsidRPr="00571552">
        <w:rPr>
          <w:rFonts w:ascii="Times New Roman" w:hAnsi="Times New Roman" w:cs="Times New Roman"/>
          <w:sz w:val="28"/>
          <w:szCs w:val="28"/>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b/>
          <w:bCs/>
          <w:sz w:val="28"/>
          <w:szCs w:val="28"/>
        </w:rPr>
        <w:t>2. Игра «Мозаика из пробок».</w:t>
      </w:r>
      <w:r w:rsidRPr="00571552">
        <w:rPr>
          <w:rFonts w:ascii="Times New Roman" w:hAnsi="Times New Roman" w:cs="Times New Roman"/>
          <w:sz w:val="28"/>
          <w:szCs w:val="28"/>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sz w:val="28"/>
          <w:szCs w:val="28"/>
        </w:rPr>
        <w:lastRenderedPageBreak/>
        <w:t xml:space="preserve">В таких играх </w:t>
      </w:r>
      <w:r>
        <w:rPr>
          <w:rFonts w:ascii="Times New Roman" w:hAnsi="Times New Roman" w:cs="Times New Roman"/>
          <w:sz w:val="28"/>
          <w:szCs w:val="28"/>
        </w:rPr>
        <w:t>мы закрепляется</w:t>
      </w:r>
      <w:r w:rsidRPr="00571552">
        <w:rPr>
          <w:rFonts w:ascii="Times New Roman" w:hAnsi="Times New Roman" w:cs="Times New Roman"/>
          <w:sz w:val="28"/>
          <w:szCs w:val="28"/>
        </w:rPr>
        <w:t xml:space="preserve"> формирование сенсорного эталона – цвет, а если использовать пуговицы, то и сенсорного эталона – форма (круг, квадрат, треугольник, овал).</w:t>
      </w:r>
    </w:p>
    <w:p w:rsid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b/>
          <w:bCs/>
          <w:sz w:val="28"/>
          <w:szCs w:val="28"/>
        </w:rPr>
        <w:t>3. Игра «Шагаем в пробках». </w:t>
      </w:r>
      <w:r w:rsidRPr="00571552">
        <w:rPr>
          <w:rFonts w:ascii="Times New Roman" w:hAnsi="Times New Roman" w:cs="Times New Roman"/>
          <w:sz w:val="28"/>
          <w:szCs w:val="28"/>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571552" w:rsidRPr="00571552" w:rsidRDefault="00571552" w:rsidP="0071705D">
      <w:pPr>
        <w:spacing w:line="240" w:lineRule="auto"/>
        <w:jc w:val="center"/>
        <w:rPr>
          <w:rFonts w:ascii="Times New Roman" w:hAnsi="Times New Roman" w:cs="Times New Roman"/>
          <w:sz w:val="28"/>
          <w:szCs w:val="28"/>
        </w:rPr>
      </w:pPr>
      <w:r w:rsidRPr="00571552">
        <w:rPr>
          <w:rFonts w:ascii="Times New Roman" w:hAnsi="Times New Roman" w:cs="Times New Roman"/>
          <w:i/>
          <w:iCs/>
          <w:sz w:val="28"/>
          <w:szCs w:val="28"/>
        </w:rPr>
        <w:t>Мы едем на лыжах, мы мчимся с горы,</w:t>
      </w:r>
      <w:r w:rsidRPr="00571552">
        <w:rPr>
          <w:rFonts w:ascii="Times New Roman" w:hAnsi="Times New Roman" w:cs="Times New Roman"/>
          <w:sz w:val="28"/>
          <w:szCs w:val="28"/>
        </w:rPr>
        <w:br/>
      </w:r>
      <w:r>
        <w:rPr>
          <w:rFonts w:ascii="Times New Roman" w:hAnsi="Times New Roman" w:cs="Times New Roman"/>
          <w:i/>
          <w:iCs/>
          <w:sz w:val="28"/>
          <w:szCs w:val="28"/>
        </w:rPr>
        <w:t xml:space="preserve"> </w:t>
      </w:r>
      <w:r w:rsidRPr="00571552">
        <w:rPr>
          <w:rFonts w:ascii="Times New Roman" w:hAnsi="Times New Roman" w:cs="Times New Roman"/>
          <w:i/>
          <w:iCs/>
          <w:sz w:val="28"/>
          <w:szCs w:val="28"/>
        </w:rPr>
        <w:t>Мы любим забавы холодной зимы.</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sz w:val="28"/>
          <w:szCs w:val="28"/>
        </w:rPr>
        <w:t>А если забыли стихотворение про «лыжи», тогда вспомним всем известное</w:t>
      </w:r>
      <w:proofErr w:type="gramStart"/>
      <w:r w:rsidRPr="00571552">
        <w:rPr>
          <w:rFonts w:ascii="Times New Roman" w:hAnsi="Times New Roman" w:cs="Times New Roman"/>
          <w:sz w:val="28"/>
          <w:szCs w:val="28"/>
        </w:rPr>
        <w:t>… К</w:t>
      </w:r>
      <w:proofErr w:type="gramEnd"/>
      <w:r w:rsidRPr="00571552">
        <w:rPr>
          <w:rFonts w:ascii="Times New Roman" w:hAnsi="Times New Roman" w:cs="Times New Roman"/>
          <w:sz w:val="28"/>
          <w:szCs w:val="28"/>
        </w:rPr>
        <w:t>акое?  Ну, конечно!</w:t>
      </w:r>
    </w:p>
    <w:p w:rsidR="00571552" w:rsidRPr="00571552" w:rsidRDefault="00571552" w:rsidP="0071705D">
      <w:pPr>
        <w:spacing w:line="240" w:lineRule="auto"/>
        <w:jc w:val="center"/>
        <w:rPr>
          <w:rFonts w:ascii="Times New Roman" w:hAnsi="Times New Roman" w:cs="Times New Roman"/>
          <w:sz w:val="28"/>
          <w:szCs w:val="28"/>
        </w:rPr>
      </w:pPr>
      <w:r w:rsidRPr="00571552">
        <w:rPr>
          <w:rFonts w:ascii="Times New Roman" w:hAnsi="Times New Roman" w:cs="Times New Roman"/>
          <w:i/>
          <w:iCs/>
          <w:sz w:val="28"/>
          <w:szCs w:val="28"/>
        </w:rPr>
        <w:t>Мишка косолапый, по лесу идёт…</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sz w:val="28"/>
          <w:szCs w:val="28"/>
        </w:rPr>
        <w:t>Здорово, если малыш будет не только «шагать» с пробками на пальчиках, но и сопровождать свою ходьбу любимыми стихотворениями.</w:t>
      </w:r>
    </w:p>
    <w:p w:rsidR="00571552" w:rsidRPr="00571552" w:rsidRDefault="00571552" w:rsidP="0071705D">
      <w:pPr>
        <w:pStyle w:val="a3"/>
        <w:shd w:val="clear" w:color="auto" w:fill="FFFFFF"/>
        <w:spacing w:before="240" w:beforeAutospacing="0" w:after="240" w:afterAutospacing="0"/>
        <w:rPr>
          <w:color w:val="383838"/>
          <w:sz w:val="28"/>
          <w:szCs w:val="28"/>
        </w:rPr>
      </w:pPr>
      <w:r w:rsidRPr="00571552">
        <w:rPr>
          <w:rStyle w:val="a4"/>
          <w:color w:val="383838"/>
          <w:sz w:val="28"/>
          <w:szCs w:val="28"/>
        </w:rPr>
        <w:t>4. Пальчиковая гимнастика.</w:t>
      </w:r>
    </w:p>
    <w:p w:rsidR="00571552" w:rsidRPr="00571552" w:rsidRDefault="00571552" w:rsidP="0071705D">
      <w:pPr>
        <w:pStyle w:val="a3"/>
        <w:shd w:val="clear" w:color="auto" w:fill="FFFFFF"/>
        <w:spacing w:before="240" w:beforeAutospacing="0" w:after="240" w:afterAutospacing="0"/>
        <w:rPr>
          <w:color w:val="383838"/>
          <w:sz w:val="28"/>
          <w:szCs w:val="28"/>
        </w:rPr>
      </w:pPr>
      <w:r w:rsidRPr="00571552">
        <w:rPr>
          <w:color w:val="383838"/>
          <w:sz w:val="28"/>
          <w:szCs w:val="28"/>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571552" w:rsidRPr="00571552" w:rsidRDefault="00571552" w:rsidP="0071705D">
      <w:pPr>
        <w:pStyle w:val="a3"/>
        <w:shd w:val="clear" w:color="auto" w:fill="FFFFFF"/>
        <w:spacing w:before="240" w:beforeAutospacing="0" w:after="240" w:afterAutospacing="0"/>
        <w:jc w:val="center"/>
        <w:rPr>
          <w:color w:val="383838"/>
          <w:sz w:val="28"/>
          <w:szCs w:val="28"/>
        </w:rPr>
      </w:pPr>
      <w:r w:rsidRPr="00571552">
        <w:rPr>
          <w:rStyle w:val="a5"/>
          <w:color w:val="383838"/>
          <w:sz w:val="28"/>
          <w:szCs w:val="28"/>
        </w:rPr>
        <w:t>Сильно кусает котенок-глупыш,</w:t>
      </w:r>
      <w:r w:rsidRPr="00571552">
        <w:rPr>
          <w:color w:val="383838"/>
          <w:sz w:val="28"/>
          <w:szCs w:val="28"/>
        </w:rPr>
        <w:br/>
      </w:r>
      <w:r w:rsidRPr="00571552">
        <w:rPr>
          <w:rStyle w:val="a5"/>
          <w:color w:val="383838"/>
          <w:sz w:val="28"/>
          <w:szCs w:val="28"/>
        </w:rPr>
        <w:t>Он думает, это не палец, а мышь.</w:t>
      </w:r>
    </w:p>
    <w:p w:rsidR="00571552" w:rsidRPr="00571552" w:rsidRDefault="00571552" w:rsidP="0071705D">
      <w:pPr>
        <w:pStyle w:val="a3"/>
        <w:shd w:val="clear" w:color="auto" w:fill="FFFFFF"/>
        <w:spacing w:before="240" w:beforeAutospacing="0" w:after="240" w:afterAutospacing="0"/>
        <w:rPr>
          <w:color w:val="383838"/>
          <w:sz w:val="28"/>
          <w:szCs w:val="28"/>
        </w:rPr>
      </w:pPr>
      <w:r w:rsidRPr="00571552">
        <w:rPr>
          <w:color w:val="383838"/>
          <w:sz w:val="28"/>
          <w:szCs w:val="28"/>
        </w:rPr>
        <w:t>Смена рук.</w:t>
      </w:r>
    </w:p>
    <w:p w:rsidR="00571552" w:rsidRPr="00571552" w:rsidRDefault="00571552" w:rsidP="0071705D">
      <w:pPr>
        <w:pStyle w:val="a3"/>
        <w:shd w:val="clear" w:color="auto" w:fill="FFFFFF"/>
        <w:spacing w:before="240" w:beforeAutospacing="0" w:after="240" w:afterAutospacing="0"/>
        <w:jc w:val="center"/>
        <w:rPr>
          <w:color w:val="383838"/>
          <w:sz w:val="28"/>
          <w:szCs w:val="28"/>
        </w:rPr>
      </w:pPr>
      <w:r w:rsidRPr="00571552">
        <w:rPr>
          <w:rStyle w:val="a5"/>
          <w:color w:val="383838"/>
          <w:sz w:val="28"/>
          <w:szCs w:val="28"/>
        </w:rPr>
        <w:t>Но я, же играю с тобою, малыш,</w:t>
      </w:r>
      <w:r w:rsidRPr="00571552">
        <w:rPr>
          <w:color w:val="383838"/>
          <w:sz w:val="28"/>
          <w:szCs w:val="28"/>
        </w:rPr>
        <w:br/>
      </w:r>
      <w:r w:rsidRPr="00571552">
        <w:rPr>
          <w:rStyle w:val="a5"/>
          <w:color w:val="383838"/>
          <w:sz w:val="28"/>
          <w:szCs w:val="28"/>
        </w:rPr>
        <w:t>А будешь кусаться, скажу тебе: «Кыш!».</w:t>
      </w:r>
    </w:p>
    <w:p w:rsidR="00571552" w:rsidRPr="00571552" w:rsidRDefault="00571552" w:rsidP="0071705D">
      <w:pPr>
        <w:pStyle w:val="a3"/>
        <w:shd w:val="clear" w:color="auto" w:fill="FFFFFF"/>
        <w:spacing w:before="240" w:beforeAutospacing="0" w:after="240" w:afterAutospacing="0"/>
        <w:rPr>
          <w:color w:val="383838"/>
          <w:sz w:val="28"/>
          <w:szCs w:val="28"/>
        </w:rPr>
      </w:pPr>
      <w:r w:rsidRPr="00571552">
        <w:rPr>
          <w:color w:val="383838"/>
          <w:sz w:val="28"/>
          <w:szCs w:val="28"/>
        </w:rPr>
        <w:t xml:space="preserve">А если взять круг из картона и прицепить к нему прищепки, что получится? – Солнышко! А солнышко, какое? – круглое! </w:t>
      </w:r>
      <w:proofErr w:type="gramStart"/>
      <w:r w:rsidRPr="00571552">
        <w:rPr>
          <w:color w:val="383838"/>
          <w:sz w:val="28"/>
          <w:szCs w:val="28"/>
        </w:rPr>
        <w:t>А какого оно цвета? – желтое!</w:t>
      </w:r>
      <w:proofErr w:type="gramEnd"/>
      <w:r w:rsidRPr="00571552">
        <w:rPr>
          <w:color w:val="383838"/>
          <w:sz w:val="28"/>
          <w:szCs w:val="28"/>
        </w:rPr>
        <w:t xml:space="preserve"> И вновь в доступной ребёнку форме мы закрепляем понятие основных сенсорных эталонов.</w:t>
      </w:r>
    </w:p>
    <w:p w:rsidR="00571552" w:rsidRPr="00571552" w:rsidRDefault="00571552" w:rsidP="0071705D">
      <w:pPr>
        <w:pStyle w:val="a3"/>
        <w:shd w:val="clear" w:color="auto" w:fill="FFFFFF"/>
        <w:spacing w:before="240" w:beforeAutospacing="0" w:after="240" w:afterAutospacing="0"/>
        <w:rPr>
          <w:color w:val="383838"/>
          <w:sz w:val="28"/>
          <w:szCs w:val="28"/>
        </w:rPr>
      </w:pPr>
      <w:r w:rsidRPr="00571552">
        <w:rPr>
          <w:color w:val="383838"/>
          <w:sz w:val="28"/>
          <w:szCs w:val="28"/>
        </w:rPr>
        <w:t>А можно включить всю свою фантазию и из красного круга и прищепки сделать…что?</w:t>
      </w:r>
      <w:r w:rsidR="0071705D">
        <w:rPr>
          <w:color w:val="383838"/>
          <w:sz w:val="28"/>
          <w:szCs w:val="28"/>
        </w:rPr>
        <w:t xml:space="preserve"> Я</w:t>
      </w:r>
      <w:r w:rsidRPr="00571552">
        <w:rPr>
          <w:color w:val="383838"/>
          <w:sz w:val="28"/>
          <w:szCs w:val="28"/>
        </w:rPr>
        <w:t>блоко! А ещё?</w:t>
      </w:r>
    </w:p>
    <w:p w:rsidR="00571552" w:rsidRPr="00571552" w:rsidRDefault="00571552" w:rsidP="0071705D">
      <w:pPr>
        <w:pStyle w:val="a3"/>
        <w:shd w:val="clear" w:color="auto" w:fill="FFFFFF"/>
        <w:spacing w:before="240" w:beforeAutospacing="0" w:after="240" w:afterAutospacing="0"/>
        <w:rPr>
          <w:color w:val="383838"/>
          <w:sz w:val="28"/>
          <w:szCs w:val="28"/>
        </w:rPr>
      </w:pPr>
      <w:r w:rsidRPr="00571552">
        <w:rPr>
          <w:rStyle w:val="a4"/>
          <w:color w:val="383838"/>
          <w:sz w:val="28"/>
          <w:szCs w:val="28"/>
        </w:rPr>
        <w:lastRenderedPageBreak/>
        <w:t>5. Игры с крупами.</w:t>
      </w:r>
      <w:r w:rsidRPr="00571552">
        <w:rPr>
          <w:rStyle w:val="apple-converted-space"/>
          <w:b/>
          <w:bCs/>
          <w:color w:val="383838"/>
          <w:sz w:val="28"/>
          <w:szCs w:val="28"/>
        </w:rPr>
        <w:t> </w:t>
      </w:r>
      <w:r w:rsidRPr="00571552">
        <w:rPr>
          <w:color w:val="383838"/>
          <w:sz w:val="28"/>
          <w:szCs w:val="28"/>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r w:rsidR="0071705D">
        <w:rPr>
          <w:color w:val="383838"/>
          <w:sz w:val="28"/>
          <w:szCs w:val="28"/>
        </w:rPr>
        <w:t xml:space="preserve"> </w:t>
      </w:r>
      <w:r w:rsidRPr="00571552">
        <w:rPr>
          <w:color w:val="383838"/>
          <w:sz w:val="28"/>
          <w:szCs w:val="28"/>
        </w:rPr>
        <w:t>В глубокую ёмкость насыпаем фасоль и запускаем в неё  руки и изображаем, как будто мы начинаем месить тесто, приговаривая: </w:t>
      </w:r>
    </w:p>
    <w:p w:rsidR="00571552" w:rsidRPr="00571552" w:rsidRDefault="00571552" w:rsidP="0071705D">
      <w:pPr>
        <w:pStyle w:val="a3"/>
        <w:shd w:val="clear" w:color="auto" w:fill="FFFFFF"/>
        <w:spacing w:before="240" w:beforeAutospacing="0" w:after="240" w:afterAutospacing="0"/>
        <w:jc w:val="center"/>
        <w:rPr>
          <w:color w:val="383838"/>
          <w:sz w:val="28"/>
          <w:szCs w:val="28"/>
        </w:rPr>
      </w:pPr>
      <w:r w:rsidRPr="00571552">
        <w:rPr>
          <w:rStyle w:val="a5"/>
          <w:color w:val="383838"/>
          <w:sz w:val="28"/>
          <w:szCs w:val="28"/>
        </w:rPr>
        <w:t>Месим, месим тесто,</w:t>
      </w:r>
      <w:r w:rsidRPr="00571552">
        <w:rPr>
          <w:color w:val="383838"/>
          <w:sz w:val="28"/>
          <w:szCs w:val="28"/>
        </w:rPr>
        <w:br/>
      </w:r>
      <w:r w:rsidRPr="00571552">
        <w:rPr>
          <w:rStyle w:val="a5"/>
          <w:color w:val="383838"/>
          <w:sz w:val="28"/>
          <w:szCs w:val="28"/>
        </w:rPr>
        <w:t>Есть в печи место.</w:t>
      </w:r>
      <w:r w:rsidRPr="00571552">
        <w:rPr>
          <w:color w:val="383838"/>
          <w:sz w:val="28"/>
          <w:szCs w:val="28"/>
        </w:rPr>
        <w:br/>
      </w:r>
      <w:r w:rsidRPr="00571552">
        <w:rPr>
          <w:rStyle w:val="a5"/>
          <w:color w:val="383838"/>
          <w:sz w:val="28"/>
          <w:szCs w:val="28"/>
        </w:rPr>
        <w:t>Будут-будут из печи</w:t>
      </w:r>
      <w:r w:rsidRPr="00571552">
        <w:rPr>
          <w:color w:val="383838"/>
          <w:sz w:val="28"/>
          <w:szCs w:val="28"/>
        </w:rPr>
        <w:br/>
      </w:r>
      <w:r w:rsidRPr="00571552">
        <w:rPr>
          <w:rStyle w:val="a5"/>
          <w:color w:val="383838"/>
          <w:sz w:val="28"/>
          <w:szCs w:val="28"/>
        </w:rPr>
        <w:t>Булочки и калачи.</w:t>
      </w:r>
    </w:p>
    <w:p w:rsidR="00571552" w:rsidRPr="00571552" w:rsidRDefault="00571552" w:rsidP="0071705D">
      <w:pPr>
        <w:pStyle w:val="a3"/>
        <w:shd w:val="clear" w:color="auto" w:fill="FFFFFF"/>
        <w:spacing w:before="240" w:beforeAutospacing="0" w:after="240" w:afterAutospacing="0"/>
        <w:rPr>
          <w:color w:val="383838"/>
          <w:sz w:val="28"/>
          <w:szCs w:val="28"/>
        </w:rPr>
      </w:pPr>
      <w:r w:rsidRPr="00571552">
        <w:rPr>
          <w:color w:val="383838"/>
          <w:sz w:val="28"/>
          <w:szCs w:val="28"/>
        </w:rPr>
        <w:t xml:space="preserve">А если использовать фасоль и горох вместе, тогда ребёнку можно  предложить отделить маленькое от </w:t>
      </w:r>
      <w:proofErr w:type="gramStart"/>
      <w:r w:rsidRPr="00571552">
        <w:rPr>
          <w:color w:val="383838"/>
          <w:sz w:val="28"/>
          <w:szCs w:val="28"/>
        </w:rPr>
        <w:t>большого</w:t>
      </w:r>
      <w:proofErr w:type="gramEnd"/>
      <w:r w:rsidRPr="00571552">
        <w:rPr>
          <w:color w:val="383838"/>
          <w:sz w:val="28"/>
          <w:szCs w:val="28"/>
        </w:rPr>
        <w:t xml:space="preserve"> – опять таки её Величество </w:t>
      </w:r>
      <w:proofErr w:type="spellStart"/>
      <w:r w:rsidRPr="00571552">
        <w:rPr>
          <w:color w:val="383838"/>
          <w:sz w:val="28"/>
          <w:szCs w:val="28"/>
        </w:rPr>
        <w:t>Сенсорика</w:t>
      </w:r>
      <w:proofErr w:type="spellEnd"/>
      <w:r w:rsidRPr="00571552">
        <w:rPr>
          <w:color w:val="383838"/>
          <w:sz w:val="28"/>
          <w:szCs w:val="28"/>
        </w:rPr>
        <w:t>!</w:t>
      </w:r>
    </w:p>
    <w:p w:rsidR="00571552" w:rsidRPr="00571552" w:rsidRDefault="0071705D" w:rsidP="0071705D">
      <w:pPr>
        <w:pStyle w:val="a3"/>
        <w:shd w:val="clear" w:color="auto" w:fill="FFFFFF"/>
        <w:spacing w:before="240" w:beforeAutospacing="0" w:after="240" w:afterAutospacing="0"/>
        <w:rPr>
          <w:color w:val="383838"/>
          <w:sz w:val="28"/>
          <w:szCs w:val="28"/>
        </w:rPr>
      </w:pPr>
      <w:proofErr w:type="gramStart"/>
      <w:r>
        <w:rPr>
          <w:color w:val="383838"/>
          <w:sz w:val="28"/>
          <w:szCs w:val="28"/>
        </w:rPr>
        <w:t>С</w:t>
      </w:r>
      <w:r w:rsidR="00571552" w:rsidRPr="00571552">
        <w:rPr>
          <w:color w:val="383838"/>
          <w:sz w:val="28"/>
          <w:szCs w:val="28"/>
        </w:rPr>
        <w:t>енсорное развитие и развитие мелкой моторики в таких играх, неразрывно связаны друг с другом.</w:t>
      </w:r>
      <w:proofErr w:type="gramEnd"/>
      <w:r w:rsidR="00571552" w:rsidRPr="00571552">
        <w:rPr>
          <w:color w:val="383838"/>
          <w:sz w:val="28"/>
          <w:szCs w:val="28"/>
        </w:rPr>
        <w:t xml:space="preserve"> Предложите реб</w:t>
      </w:r>
      <w:r>
        <w:rPr>
          <w:color w:val="383838"/>
          <w:sz w:val="28"/>
          <w:szCs w:val="28"/>
        </w:rPr>
        <w:t xml:space="preserve">ёнку </w:t>
      </w:r>
      <w:r w:rsidR="00571552" w:rsidRPr="00571552">
        <w:rPr>
          <w:color w:val="383838"/>
          <w:sz w:val="28"/>
          <w:szCs w:val="28"/>
        </w:rPr>
        <w:t xml:space="preserve">вот такое упражнение – надо взять 1 </w:t>
      </w:r>
      <w:proofErr w:type="spellStart"/>
      <w:r w:rsidR="00571552" w:rsidRPr="00571552">
        <w:rPr>
          <w:color w:val="383838"/>
          <w:sz w:val="28"/>
          <w:szCs w:val="28"/>
        </w:rPr>
        <w:t>фасолинку</w:t>
      </w:r>
      <w:proofErr w:type="spellEnd"/>
      <w:r w:rsidR="00571552" w:rsidRPr="00571552">
        <w:rPr>
          <w:color w:val="383838"/>
          <w:sz w:val="28"/>
          <w:szCs w:val="28"/>
        </w:rPr>
        <w:t xml:space="preserve"> большим и указательным пальцем, потом большим и средним, потом – боль</w:t>
      </w:r>
      <w:r>
        <w:rPr>
          <w:color w:val="383838"/>
          <w:sz w:val="28"/>
          <w:szCs w:val="28"/>
        </w:rPr>
        <w:t>шим и безымянным…</w:t>
      </w:r>
      <w:r w:rsidR="00571552" w:rsidRPr="00571552">
        <w:rPr>
          <w:color w:val="383838"/>
          <w:sz w:val="28"/>
          <w:szCs w:val="28"/>
        </w:rPr>
        <w:t>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571552" w:rsidRPr="00571552" w:rsidRDefault="00571552" w:rsidP="0071705D">
      <w:pPr>
        <w:spacing w:line="240" w:lineRule="auto"/>
        <w:rPr>
          <w:rFonts w:ascii="Times New Roman" w:hAnsi="Times New Roman" w:cs="Times New Roman"/>
          <w:sz w:val="28"/>
          <w:szCs w:val="28"/>
        </w:rPr>
      </w:pPr>
      <w:r w:rsidRPr="00571552">
        <w:rPr>
          <w:rFonts w:ascii="Times New Roman" w:hAnsi="Times New Roman" w:cs="Times New Roman"/>
          <w:sz w:val="28"/>
          <w:szCs w:val="28"/>
        </w:rPr>
        <w:t>А если в конце игры ребёнок откопает «клад» (маленькая игрушка или конфета), поверьте, восторгу не будет предела!</w:t>
      </w:r>
    </w:p>
    <w:p w:rsidR="00571552" w:rsidRPr="00571552" w:rsidRDefault="0071705D" w:rsidP="0071705D">
      <w:pPr>
        <w:spacing w:line="240" w:lineRule="auto"/>
        <w:rPr>
          <w:rFonts w:ascii="Times New Roman" w:hAnsi="Times New Roman" w:cs="Times New Roman"/>
          <w:sz w:val="28"/>
          <w:szCs w:val="28"/>
        </w:rPr>
      </w:pPr>
      <w:r>
        <w:rPr>
          <w:rFonts w:ascii="Times New Roman" w:hAnsi="Times New Roman" w:cs="Times New Roman"/>
          <w:sz w:val="28"/>
          <w:szCs w:val="28"/>
        </w:rPr>
        <w:t>Вы узнали лишь малую часть</w:t>
      </w:r>
      <w:r w:rsidR="00571552" w:rsidRPr="00571552">
        <w:rPr>
          <w:rFonts w:ascii="Times New Roman" w:hAnsi="Times New Roman" w:cs="Times New Roman"/>
          <w:sz w:val="28"/>
          <w:szCs w:val="28"/>
        </w:rPr>
        <w:t xml:space="preserve">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39409F" w:rsidRDefault="0039409F" w:rsidP="0071705D">
      <w:pPr>
        <w:spacing w:line="240" w:lineRule="auto"/>
        <w:ind w:firstLine="0"/>
        <w:jc w:val="center"/>
        <w:rPr>
          <w:rFonts w:ascii="Times New Roman" w:hAnsi="Times New Roman" w:cs="Times New Roman"/>
          <w:i/>
          <w:iCs/>
          <w:sz w:val="28"/>
          <w:szCs w:val="28"/>
        </w:rPr>
      </w:pPr>
    </w:p>
    <w:p w:rsidR="0039409F" w:rsidRDefault="0039409F" w:rsidP="0071705D">
      <w:pPr>
        <w:spacing w:line="240" w:lineRule="auto"/>
        <w:ind w:firstLine="0"/>
        <w:jc w:val="center"/>
        <w:rPr>
          <w:rFonts w:ascii="Times New Roman" w:hAnsi="Times New Roman" w:cs="Times New Roman"/>
          <w:i/>
          <w:iCs/>
          <w:sz w:val="28"/>
          <w:szCs w:val="28"/>
        </w:rPr>
      </w:pPr>
    </w:p>
    <w:p w:rsidR="0039409F" w:rsidRDefault="0039409F" w:rsidP="0071705D">
      <w:pPr>
        <w:spacing w:line="240" w:lineRule="auto"/>
        <w:ind w:firstLine="0"/>
        <w:jc w:val="center"/>
        <w:rPr>
          <w:rFonts w:ascii="Times New Roman" w:hAnsi="Times New Roman" w:cs="Times New Roman"/>
          <w:i/>
          <w:iCs/>
          <w:sz w:val="28"/>
          <w:szCs w:val="28"/>
        </w:rPr>
      </w:pPr>
    </w:p>
    <w:p w:rsidR="0039409F" w:rsidRDefault="0039409F" w:rsidP="0071705D">
      <w:pPr>
        <w:spacing w:line="240" w:lineRule="auto"/>
        <w:ind w:firstLine="0"/>
        <w:jc w:val="center"/>
        <w:rPr>
          <w:rFonts w:ascii="Times New Roman" w:hAnsi="Times New Roman" w:cs="Times New Roman"/>
          <w:i/>
          <w:iCs/>
          <w:sz w:val="28"/>
          <w:szCs w:val="28"/>
        </w:rPr>
      </w:pPr>
    </w:p>
    <w:p w:rsidR="0039409F" w:rsidRDefault="0039409F" w:rsidP="0071705D">
      <w:pPr>
        <w:spacing w:line="240" w:lineRule="auto"/>
        <w:ind w:firstLine="0"/>
        <w:jc w:val="center"/>
        <w:rPr>
          <w:rFonts w:ascii="Times New Roman" w:hAnsi="Times New Roman" w:cs="Times New Roman"/>
          <w:i/>
          <w:iCs/>
          <w:sz w:val="28"/>
          <w:szCs w:val="28"/>
        </w:rPr>
      </w:pPr>
    </w:p>
    <w:p w:rsidR="0039409F" w:rsidRDefault="0039409F" w:rsidP="0071705D">
      <w:pPr>
        <w:spacing w:line="240" w:lineRule="auto"/>
        <w:ind w:firstLine="0"/>
        <w:jc w:val="center"/>
        <w:rPr>
          <w:rFonts w:ascii="Times New Roman" w:hAnsi="Times New Roman" w:cs="Times New Roman"/>
          <w:i/>
          <w:iCs/>
          <w:sz w:val="28"/>
          <w:szCs w:val="28"/>
        </w:rPr>
      </w:pPr>
    </w:p>
    <w:p w:rsidR="00571552" w:rsidRPr="00571552" w:rsidRDefault="0070017A" w:rsidP="0070017A">
      <w:pPr>
        <w:spacing w:line="240" w:lineRule="auto"/>
        <w:ind w:firstLine="0"/>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00571552" w:rsidRPr="00571552">
        <w:rPr>
          <w:rFonts w:ascii="Times New Roman" w:hAnsi="Times New Roman" w:cs="Times New Roman"/>
          <w:i/>
          <w:iCs/>
          <w:sz w:val="28"/>
          <w:szCs w:val="28"/>
        </w:rPr>
        <w:t>Литература:</w:t>
      </w:r>
    </w:p>
    <w:p w:rsidR="00571552" w:rsidRPr="00571552" w:rsidRDefault="00571552" w:rsidP="0071705D">
      <w:pPr>
        <w:numPr>
          <w:ilvl w:val="0"/>
          <w:numId w:val="1"/>
        </w:numPr>
        <w:spacing w:line="240" w:lineRule="auto"/>
        <w:rPr>
          <w:rFonts w:ascii="Times New Roman" w:hAnsi="Times New Roman" w:cs="Times New Roman"/>
          <w:sz w:val="28"/>
          <w:szCs w:val="28"/>
        </w:rPr>
      </w:pPr>
      <w:proofErr w:type="spellStart"/>
      <w:r w:rsidRPr="00571552">
        <w:rPr>
          <w:rFonts w:ascii="Times New Roman" w:hAnsi="Times New Roman" w:cs="Times New Roman"/>
          <w:sz w:val="28"/>
          <w:szCs w:val="28"/>
        </w:rPr>
        <w:t>Ветрова</w:t>
      </w:r>
      <w:proofErr w:type="spellEnd"/>
      <w:r w:rsidRPr="00571552">
        <w:rPr>
          <w:rFonts w:ascii="Times New Roman" w:hAnsi="Times New Roman" w:cs="Times New Roman"/>
          <w:sz w:val="28"/>
          <w:szCs w:val="28"/>
        </w:rPr>
        <w:t xml:space="preserve"> В. В. «Во что играть с ребёнком до 3 лет». ТЦ М. 2011.</w:t>
      </w:r>
    </w:p>
    <w:p w:rsidR="00571552" w:rsidRPr="00571552" w:rsidRDefault="0070017A" w:rsidP="0071705D">
      <w:pPr>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Громова О.Н. Прокопенко Т.А.</w:t>
      </w:r>
      <w:r w:rsidR="00571552" w:rsidRPr="00571552">
        <w:rPr>
          <w:rFonts w:ascii="Times New Roman" w:hAnsi="Times New Roman" w:cs="Times New Roman"/>
          <w:sz w:val="28"/>
          <w:szCs w:val="28"/>
        </w:rPr>
        <w:t>: «Игры-забавы по развитию мелкой моторики у детей» М. 2001.</w:t>
      </w:r>
    </w:p>
    <w:p w:rsidR="00571552" w:rsidRPr="00571552" w:rsidRDefault="00571552" w:rsidP="0071705D">
      <w:pPr>
        <w:numPr>
          <w:ilvl w:val="0"/>
          <w:numId w:val="1"/>
        </w:numPr>
        <w:spacing w:line="240" w:lineRule="auto"/>
        <w:rPr>
          <w:rFonts w:ascii="Times New Roman" w:hAnsi="Times New Roman" w:cs="Times New Roman"/>
          <w:sz w:val="28"/>
          <w:szCs w:val="28"/>
        </w:rPr>
      </w:pPr>
      <w:r w:rsidRPr="00571552">
        <w:rPr>
          <w:rFonts w:ascii="Times New Roman" w:hAnsi="Times New Roman" w:cs="Times New Roman"/>
          <w:sz w:val="28"/>
          <w:szCs w:val="28"/>
        </w:rPr>
        <w:t>Давыдова О.И. «Работа с родителями в детском саду» ТЦ Сфера. 2005.</w:t>
      </w:r>
    </w:p>
    <w:p w:rsidR="00571552" w:rsidRPr="00571552" w:rsidRDefault="00571552" w:rsidP="0071705D">
      <w:pPr>
        <w:numPr>
          <w:ilvl w:val="0"/>
          <w:numId w:val="1"/>
        </w:numPr>
        <w:spacing w:line="240" w:lineRule="auto"/>
        <w:rPr>
          <w:rFonts w:ascii="Times New Roman" w:hAnsi="Times New Roman" w:cs="Times New Roman"/>
          <w:sz w:val="28"/>
          <w:szCs w:val="28"/>
        </w:rPr>
      </w:pPr>
      <w:r w:rsidRPr="00571552">
        <w:rPr>
          <w:rFonts w:ascii="Times New Roman" w:hAnsi="Times New Roman" w:cs="Times New Roman"/>
          <w:sz w:val="28"/>
          <w:szCs w:val="28"/>
        </w:rPr>
        <w:t>Запорожец И.Ю. «Психолого-педагогические гостиные в</w:t>
      </w:r>
      <w:r w:rsidR="0070017A">
        <w:rPr>
          <w:rFonts w:ascii="Times New Roman" w:hAnsi="Times New Roman" w:cs="Times New Roman"/>
          <w:sz w:val="28"/>
          <w:szCs w:val="28"/>
        </w:rPr>
        <w:t xml:space="preserve"> детском саду» М.: Издательство</w:t>
      </w:r>
      <w:r w:rsidRPr="00571552">
        <w:rPr>
          <w:rFonts w:ascii="Times New Roman" w:hAnsi="Times New Roman" w:cs="Times New Roman"/>
          <w:sz w:val="28"/>
          <w:szCs w:val="28"/>
        </w:rPr>
        <w:t>: «Скрипторий 2003». 2010.</w:t>
      </w:r>
    </w:p>
    <w:p w:rsidR="00571552" w:rsidRPr="00571552" w:rsidRDefault="00571552" w:rsidP="0071705D">
      <w:pPr>
        <w:numPr>
          <w:ilvl w:val="0"/>
          <w:numId w:val="1"/>
        </w:numPr>
        <w:spacing w:line="240" w:lineRule="auto"/>
        <w:rPr>
          <w:rFonts w:ascii="Times New Roman" w:hAnsi="Times New Roman" w:cs="Times New Roman"/>
          <w:sz w:val="28"/>
          <w:szCs w:val="28"/>
        </w:rPr>
      </w:pPr>
      <w:r w:rsidRPr="00571552">
        <w:rPr>
          <w:rFonts w:ascii="Times New Roman" w:hAnsi="Times New Roman" w:cs="Times New Roman"/>
          <w:sz w:val="28"/>
          <w:szCs w:val="28"/>
        </w:rPr>
        <w:t>Зверева О.Л. «Современные формы взаи</w:t>
      </w:r>
      <w:r w:rsidR="0070017A">
        <w:rPr>
          <w:rFonts w:ascii="Times New Roman" w:hAnsi="Times New Roman" w:cs="Times New Roman"/>
          <w:sz w:val="28"/>
          <w:szCs w:val="28"/>
        </w:rPr>
        <w:t>модействия ДОУ и семьи», журнал</w:t>
      </w:r>
      <w:r w:rsidRPr="00571552">
        <w:rPr>
          <w:rFonts w:ascii="Times New Roman" w:hAnsi="Times New Roman" w:cs="Times New Roman"/>
          <w:sz w:val="28"/>
          <w:szCs w:val="28"/>
        </w:rPr>
        <w:t>: «Воспитатель ДОУ» № 4. 2009.</w:t>
      </w:r>
    </w:p>
    <w:p w:rsidR="00571552" w:rsidRPr="00571552" w:rsidRDefault="00571552" w:rsidP="0071705D">
      <w:pPr>
        <w:numPr>
          <w:ilvl w:val="0"/>
          <w:numId w:val="1"/>
        </w:numPr>
        <w:spacing w:line="240" w:lineRule="auto"/>
        <w:rPr>
          <w:rFonts w:ascii="Times New Roman" w:hAnsi="Times New Roman" w:cs="Times New Roman"/>
          <w:sz w:val="28"/>
          <w:szCs w:val="28"/>
        </w:rPr>
      </w:pPr>
      <w:proofErr w:type="spellStart"/>
      <w:r w:rsidRPr="00571552">
        <w:rPr>
          <w:rFonts w:ascii="Times New Roman" w:hAnsi="Times New Roman" w:cs="Times New Roman"/>
          <w:sz w:val="28"/>
          <w:szCs w:val="28"/>
        </w:rPr>
        <w:t>Колдина</w:t>
      </w:r>
      <w:proofErr w:type="spellEnd"/>
      <w:r w:rsidRPr="00571552">
        <w:rPr>
          <w:rFonts w:ascii="Times New Roman" w:hAnsi="Times New Roman" w:cs="Times New Roman"/>
          <w:sz w:val="28"/>
          <w:szCs w:val="28"/>
        </w:rPr>
        <w:t xml:space="preserve"> Д.Н. «Игровые занятия с детьми 2 - 3 лет» ТЦ М. 2011.</w:t>
      </w:r>
    </w:p>
    <w:p w:rsidR="00571552" w:rsidRPr="00571552" w:rsidRDefault="00571552" w:rsidP="0071705D">
      <w:pPr>
        <w:numPr>
          <w:ilvl w:val="0"/>
          <w:numId w:val="1"/>
        </w:numPr>
        <w:spacing w:line="240" w:lineRule="auto"/>
        <w:rPr>
          <w:rFonts w:ascii="Times New Roman" w:hAnsi="Times New Roman" w:cs="Times New Roman"/>
          <w:sz w:val="28"/>
          <w:szCs w:val="28"/>
        </w:rPr>
      </w:pPr>
      <w:r w:rsidRPr="00571552">
        <w:rPr>
          <w:rFonts w:ascii="Times New Roman" w:hAnsi="Times New Roman" w:cs="Times New Roman"/>
          <w:sz w:val="28"/>
          <w:szCs w:val="28"/>
        </w:rPr>
        <w:t>Пилюгина Э.Г. «Сенсорные способности малыша. Игры на развитие восприятия цвета, формы и величины у детей раннего возраста».    М., 1996.</w:t>
      </w:r>
    </w:p>
    <w:p w:rsidR="00A06410" w:rsidRDefault="00A06410"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71705D" w:rsidRDefault="0071705D" w:rsidP="0071705D">
      <w:pPr>
        <w:spacing w:line="240" w:lineRule="auto"/>
        <w:rPr>
          <w:rFonts w:ascii="Times New Roman" w:hAnsi="Times New Roman" w:cs="Times New Roman"/>
          <w:sz w:val="28"/>
          <w:szCs w:val="28"/>
        </w:rPr>
      </w:pPr>
    </w:p>
    <w:p w:rsidR="000E305A" w:rsidRDefault="000E305A" w:rsidP="0039409F">
      <w:pPr>
        <w:spacing w:line="240" w:lineRule="auto"/>
        <w:ind w:firstLine="0"/>
        <w:rPr>
          <w:rFonts w:ascii="Times New Roman" w:hAnsi="Times New Roman" w:cs="Times New Roman"/>
          <w:b/>
          <w:sz w:val="96"/>
          <w:szCs w:val="96"/>
        </w:rPr>
      </w:pPr>
    </w:p>
    <w:sectPr w:rsidR="000E305A" w:rsidSect="0039409F">
      <w:footerReference w:type="default" r:id="rId10"/>
      <w:pgSz w:w="11906" w:h="16838"/>
      <w:pgMar w:top="1134" w:right="850" w:bottom="1134" w:left="1276" w:header="708" w:footer="0"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29" w:rsidRDefault="00CD0829" w:rsidP="0071705D">
      <w:pPr>
        <w:spacing w:before="0" w:after="0" w:line="240" w:lineRule="auto"/>
      </w:pPr>
      <w:r>
        <w:separator/>
      </w:r>
    </w:p>
  </w:endnote>
  <w:endnote w:type="continuationSeparator" w:id="0">
    <w:p w:rsidR="00CD0829" w:rsidRDefault="00CD0829" w:rsidP="007170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5D" w:rsidRDefault="0071705D">
    <w:pPr>
      <w:pStyle w:val="a8"/>
      <w:jc w:val="center"/>
    </w:pPr>
  </w:p>
  <w:p w:rsidR="0071705D" w:rsidRDefault="007170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29" w:rsidRDefault="00CD0829" w:rsidP="0071705D">
      <w:pPr>
        <w:spacing w:before="0" w:after="0" w:line="240" w:lineRule="auto"/>
      </w:pPr>
      <w:r>
        <w:separator/>
      </w:r>
    </w:p>
  </w:footnote>
  <w:footnote w:type="continuationSeparator" w:id="0">
    <w:p w:rsidR="00CD0829" w:rsidRDefault="00CD0829" w:rsidP="0071705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37A8"/>
    <w:multiLevelType w:val="multilevel"/>
    <w:tmpl w:val="EB04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4B"/>
    <w:rsid w:val="000E305A"/>
    <w:rsid w:val="0039409F"/>
    <w:rsid w:val="003D1D00"/>
    <w:rsid w:val="00571552"/>
    <w:rsid w:val="0070017A"/>
    <w:rsid w:val="0071705D"/>
    <w:rsid w:val="008C7C4B"/>
    <w:rsid w:val="00A06410"/>
    <w:rsid w:val="00B80923"/>
    <w:rsid w:val="00CD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552"/>
    <w:pPr>
      <w:spacing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1552"/>
    <w:rPr>
      <w:b/>
      <w:bCs/>
    </w:rPr>
  </w:style>
  <w:style w:type="character" w:styleId="a5">
    <w:name w:val="Emphasis"/>
    <w:basedOn w:val="a0"/>
    <w:uiPriority w:val="20"/>
    <w:qFormat/>
    <w:rsid w:val="00571552"/>
    <w:rPr>
      <w:i/>
      <w:iCs/>
    </w:rPr>
  </w:style>
  <w:style w:type="character" w:customStyle="1" w:styleId="apple-converted-space">
    <w:name w:val="apple-converted-space"/>
    <w:basedOn w:val="a0"/>
    <w:rsid w:val="00571552"/>
  </w:style>
  <w:style w:type="paragraph" w:styleId="a6">
    <w:name w:val="header"/>
    <w:basedOn w:val="a"/>
    <w:link w:val="a7"/>
    <w:uiPriority w:val="99"/>
    <w:unhideWhenUsed/>
    <w:rsid w:val="0071705D"/>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71705D"/>
  </w:style>
  <w:style w:type="paragraph" w:styleId="a8">
    <w:name w:val="footer"/>
    <w:basedOn w:val="a"/>
    <w:link w:val="a9"/>
    <w:uiPriority w:val="99"/>
    <w:unhideWhenUsed/>
    <w:rsid w:val="0071705D"/>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71705D"/>
  </w:style>
  <w:style w:type="paragraph" w:styleId="aa">
    <w:name w:val="Balloon Text"/>
    <w:basedOn w:val="a"/>
    <w:link w:val="ab"/>
    <w:uiPriority w:val="99"/>
    <w:semiHidden/>
    <w:unhideWhenUsed/>
    <w:rsid w:val="0071705D"/>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7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552"/>
    <w:pPr>
      <w:spacing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1552"/>
    <w:rPr>
      <w:b/>
      <w:bCs/>
    </w:rPr>
  </w:style>
  <w:style w:type="character" w:styleId="a5">
    <w:name w:val="Emphasis"/>
    <w:basedOn w:val="a0"/>
    <w:uiPriority w:val="20"/>
    <w:qFormat/>
    <w:rsid w:val="00571552"/>
    <w:rPr>
      <w:i/>
      <w:iCs/>
    </w:rPr>
  </w:style>
  <w:style w:type="character" w:customStyle="1" w:styleId="apple-converted-space">
    <w:name w:val="apple-converted-space"/>
    <w:basedOn w:val="a0"/>
    <w:rsid w:val="00571552"/>
  </w:style>
  <w:style w:type="paragraph" w:styleId="a6">
    <w:name w:val="header"/>
    <w:basedOn w:val="a"/>
    <w:link w:val="a7"/>
    <w:uiPriority w:val="99"/>
    <w:unhideWhenUsed/>
    <w:rsid w:val="0071705D"/>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71705D"/>
  </w:style>
  <w:style w:type="paragraph" w:styleId="a8">
    <w:name w:val="footer"/>
    <w:basedOn w:val="a"/>
    <w:link w:val="a9"/>
    <w:uiPriority w:val="99"/>
    <w:unhideWhenUsed/>
    <w:rsid w:val="0071705D"/>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71705D"/>
  </w:style>
  <w:style w:type="paragraph" w:styleId="aa">
    <w:name w:val="Balloon Text"/>
    <w:basedOn w:val="a"/>
    <w:link w:val="ab"/>
    <w:uiPriority w:val="99"/>
    <w:semiHidden/>
    <w:unhideWhenUsed/>
    <w:rsid w:val="0071705D"/>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7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8296">
      <w:bodyDiv w:val="1"/>
      <w:marLeft w:val="0"/>
      <w:marRight w:val="0"/>
      <w:marTop w:val="0"/>
      <w:marBottom w:val="0"/>
      <w:divBdr>
        <w:top w:val="none" w:sz="0" w:space="0" w:color="auto"/>
        <w:left w:val="none" w:sz="0" w:space="0" w:color="auto"/>
        <w:bottom w:val="none" w:sz="0" w:space="0" w:color="auto"/>
        <w:right w:val="none" w:sz="0" w:space="0" w:color="auto"/>
      </w:divBdr>
    </w:div>
    <w:div w:id="1000277808">
      <w:bodyDiv w:val="1"/>
      <w:marLeft w:val="0"/>
      <w:marRight w:val="0"/>
      <w:marTop w:val="0"/>
      <w:marBottom w:val="0"/>
      <w:divBdr>
        <w:top w:val="none" w:sz="0" w:space="0" w:color="auto"/>
        <w:left w:val="none" w:sz="0" w:space="0" w:color="auto"/>
        <w:bottom w:val="none" w:sz="0" w:space="0" w:color="auto"/>
        <w:right w:val="none" w:sz="0" w:space="0" w:color="auto"/>
      </w:divBdr>
    </w:div>
    <w:div w:id="1074009756">
      <w:bodyDiv w:val="1"/>
      <w:marLeft w:val="0"/>
      <w:marRight w:val="0"/>
      <w:marTop w:val="0"/>
      <w:marBottom w:val="0"/>
      <w:divBdr>
        <w:top w:val="none" w:sz="0" w:space="0" w:color="auto"/>
        <w:left w:val="none" w:sz="0" w:space="0" w:color="auto"/>
        <w:bottom w:val="none" w:sz="0" w:space="0" w:color="auto"/>
        <w:right w:val="none" w:sz="0" w:space="0" w:color="auto"/>
      </w:divBdr>
    </w:div>
    <w:div w:id="1298604450">
      <w:bodyDiv w:val="1"/>
      <w:marLeft w:val="0"/>
      <w:marRight w:val="0"/>
      <w:marTop w:val="0"/>
      <w:marBottom w:val="0"/>
      <w:divBdr>
        <w:top w:val="none" w:sz="0" w:space="0" w:color="auto"/>
        <w:left w:val="none" w:sz="0" w:space="0" w:color="auto"/>
        <w:bottom w:val="none" w:sz="0" w:space="0" w:color="auto"/>
        <w:right w:val="none" w:sz="0" w:space="0" w:color="auto"/>
      </w:divBdr>
    </w:div>
    <w:div w:id="17508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4</cp:revision>
  <cp:lastPrinted>2014-04-13T16:31:00Z</cp:lastPrinted>
  <dcterms:created xsi:type="dcterms:W3CDTF">2014-04-13T16:05:00Z</dcterms:created>
  <dcterms:modified xsi:type="dcterms:W3CDTF">2014-11-13T20:51:00Z</dcterms:modified>
</cp:coreProperties>
</file>