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-42545</wp:posOffset>
            </wp:positionV>
            <wp:extent cx="7439025" cy="10582275"/>
            <wp:effectExtent l="19050" t="0" r="9525" b="0"/>
            <wp:wrapNone/>
            <wp:docPr id="1" name="Рисунок 1" descr="D:\с рабочего стола\всякие\161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всякие\16101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04" cy="1058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Style w:val="c0"/>
          <w:b/>
          <w:bCs/>
          <w:color w:val="FF0000"/>
          <w:sz w:val="52"/>
          <w:szCs w:val="28"/>
        </w:rPr>
        <w:t xml:space="preserve">Развитие </w:t>
      </w:r>
      <w:r w:rsidRPr="00195954">
        <w:rPr>
          <w:rStyle w:val="c0"/>
          <w:b/>
          <w:bCs/>
          <w:color w:val="FF0000"/>
          <w:sz w:val="52"/>
          <w:szCs w:val="28"/>
        </w:rPr>
        <w:t>способностей детей в процессе трудовой деятельности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Посильный труд необходим, потому что он способствует всестороннему развитию ребенка.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 Труд требует от ребенка физического напряжения и содействует повышению выносливости, укреплению детского организма. Разнообразные движения в процессе труда развивают различные группы мышц.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 Труд всегда связан с работой мысли, воображения. Выполняя работу, ребенок задумывается над тем, что и как сделать, какие орудия труда и материалы использовать. Работая, ребенок непосредственно знакомится со свойствами предметов, материалов.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Систематически выполняя посильные трудовые обязанности, ребенок закаляет свою волю, у него воспитывается умение доводить  дело до конца, настойчивость, ответственность, инициатива. А эти  качества необходимы человеку в любом виде деятельности.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Сам,  затрачивая усилия в труде, ребенок начинает с уважением относиться к труду других людей.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Посильно участвуя в домашнем труде семьи, ребенок приучается заботиться о родителях, братьях и сестрах, стремится быть полезным окружающим.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Что может и должен делать четырехлетний ребенок?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 xml:space="preserve">  Ребенок должен сам раздеваться и одеваться </w:t>
      </w:r>
      <w:proofErr w:type="gramStart"/>
      <w:r w:rsidRPr="00195954">
        <w:rPr>
          <w:rStyle w:val="c0"/>
          <w:b/>
          <w:color w:val="000000"/>
          <w:sz w:val="28"/>
          <w:szCs w:val="28"/>
        </w:rPr>
        <w:t xml:space="preserve">( </w:t>
      </w:r>
      <w:proofErr w:type="gramEnd"/>
      <w:r w:rsidRPr="00195954">
        <w:rPr>
          <w:rStyle w:val="c0"/>
          <w:b/>
          <w:color w:val="000000"/>
          <w:sz w:val="28"/>
          <w:szCs w:val="28"/>
        </w:rPr>
        <w:t>застегивать пуговицы спереди, шнуровать ботинки), аккуратно складывать и вешать одежду, застилать постель</w:t>
      </w:r>
      <w:r>
        <w:rPr>
          <w:rStyle w:val="c0"/>
          <w:b/>
          <w:color w:val="000000"/>
          <w:sz w:val="28"/>
          <w:szCs w:val="28"/>
        </w:rPr>
        <w:t xml:space="preserve"> (</w:t>
      </w:r>
      <w:r w:rsidRPr="00195954">
        <w:rPr>
          <w:rStyle w:val="c0"/>
          <w:b/>
          <w:color w:val="000000"/>
          <w:sz w:val="28"/>
          <w:szCs w:val="28"/>
        </w:rPr>
        <w:t>с помощью взрослого), аккуратно мыть лицо, шею, уши, чистить зубы.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Порядок в игровом уголке должен поддерживать сам ребенок. Вместе  с взрослым он моет игрушки, стирает кукольное белье. По мере овладения навыками ребенок делает это самостоятельно.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Ребенок участвует в накрывании на стол и уборке со стола. Со временем это может стать его обязанностью.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Порученная ребенку работа должна быть посильной. Чтобы выполнить ее, ребенку придется приложить усилия, но он не должен переутомиться. Лучше прервать работу, когда у ребенка есть желание продолжать ее, а после отдыха предложить закончить ее.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Большую роль играет оценка взрослым результатов детского труда. Похвалы  заслуживает, прежде всего, старание ребенка, стремление сделать порученное хорошо. Следует не просто сказать «молодец», «хорошо поработал», а конкретно указать, что сделано ребенком хорошо, а что еще ему не совсем  удалось.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Недопустимо наказывать трудом: «За то, что насорил, теперь сам все будешь убирать». Ребенка необходимо приучить к тому, что, если он что-то разлил или, играя, занимаясь, насорил, он сам должен все убрать.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0" w:name="id.5b1d2d3f79cb"/>
      <w:bookmarkEnd w:id="0"/>
      <w:r w:rsidRPr="00195954">
        <w:rPr>
          <w:rStyle w:val="c0"/>
          <w:b/>
          <w:color w:val="000000"/>
          <w:sz w:val="28"/>
          <w:szCs w:val="28"/>
        </w:rPr>
        <w:t>  Труд для  ребенка должен быть радостью. Труд может быть наградой: «Ты научилась быть аккуратной</w:t>
      </w:r>
      <w:proofErr w:type="gramStart"/>
      <w:r w:rsidRPr="00195954">
        <w:rPr>
          <w:rStyle w:val="c0"/>
          <w:b/>
          <w:color w:val="000000"/>
          <w:sz w:val="28"/>
          <w:szCs w:val="28"/>
        </w:rPr>
        <w:t xml:space="preserve">, -- </w:t>
      </w:r>
      <w:proofErr w:type="gramEnd"/>
      <w:r w:rsidRPr="00195954">
        <w:rPr>
          <w:rStyle w:val="c0"/>
          <w:b/>
          <w:color w:val="000000"/>
          <w:sz w:val="28"/>
          <w:szCs w:val="28"/>
        </w:rPr>
        <w:t>говорит мама дочке, --  теперь я позволю тебе вытирать чашки и блюдца».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Труд приносит радость, если ребенок добивается положительного результата, и, наоборот, частые неудачи могут вызвать неприязнь к труду. Надо показать ребенку правильные приемы работы, терпеливо учить, подбадривать, отмечать успехи.</w:t>
      </w:r>
    </w:p>
    <w:p w:rsidR="00195954" w:rsidRPr="00195954" w:rsidRDefault="00195954" w:rsidP="00195954">
      <w:pPr>
        <w:pStyle w:val="c2"/>
        <w:tabs>
          <w:tab w:val="left" w:pos="11340"/>
        </w:tabs>
        <w:spacing w:before="0" w:beforeAutospacing="0" w:after="0" w:afterAutospacing="0" w:line="270" w:lineRule="atLeast"/>
        <w:ind w:left="567" w:right="284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5954">
        <w:rPr>
          <w:rStyle w:val="c0"/>
          <w:b/>
          <w:color w:val="000000"/>
          <w:sz w:val="28"/>
          <w:szCs w:val="28"/>
        </w:rPr>
        <w:t>  Необходимо формировать у ребенка нравственные мотивы труда: выполнить поручение, чтобы оказать помощь кому-то, проявить заботу, доставить радость.</w:t>
      </w:r>
    </w:p>
    <w:sectPr w:rsidR="00195954" w:rsidRPr="00195954" w:rsidSect="00195954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54"/>
    <w:rsid w:val="0019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5954"/>
  </w:style>
  <w:style w:type="character" w:customStyle="1" w:styleId="apple-converted-space">
    <w:name w:val="apple-converted-space"/>
    <w:basedOn w:val="a0"/>
    <w:rsid w:val="00195954"/>
  </w:style>
  <w:style w:type="paragraph" w:styleId="a3">
    <w:name w:val="Balloon Text"/>
    <w:basedOn w:val="a"/>
    <w:link w:val="a4"/>
    <w:uiPriority w:val="99"/>
    <w:semiHidden/>
    <w:unhideWhenUsed/>
    <w:rsid w:val="0019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2013-01-10T18:49:00Z</dcterms:created>
  <dcterms:modified xsi:type="dcterms:W3CDTF">2013-01-10T18:55:00Z</dcterms:modified>
</cp:coreProperties>
</file>