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A6" w:rsidRPr="00BF59A6" w:rsidRDefault="00BF59A6" w:rsidP="007E2BE7">
      <w:pPr>
        <w:shd w:val="clear" w:color="auto" w:fill="FFFFFF"/>
        <w:spacing w:before="100" w:beforeAutospacing="1" w:after="100" w:afterAutospacing="1" w:line="360" w:lineRule="atLeast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  <w:t>Родительское собрание на тему: «Познавательное развитие старших дошкольников»</w:t>
      </w:r>
      <w:r w:rsidR="007E2BE7"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  <w:t>.</w:t>
      </w:r>
    </w:p>
    <w:p w:rsidR="00BF59A6" w:rsidRPr="00BF59A6" w:rsidRDefault="00BF59A6" w:rsidP="00BF59A6">
      <w:pPr>
        <w:shd w:val="clear" w:color="auto" w:fill="FFFFFF"/>
        <w:spacing w:before="100" w:beforeAutospacing="1" w:after="39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Повестка дня:</w:t>
      </w:r>
    </w:p>
    <w:p w:rsidR="00BF59A6" w:rsidRPr="00BF59A6" w:rsidRDefault="00BF59A6" w:rsidP="00BF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Особенности представлений о мире в дошкольно</w:t>
      </w:r>
      <w:r w:rsidR="000B2C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 возрасте</w:t>
      </w: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BF59A6" w:rsidRPr="00BF59A6" w:rsidRDefault="00BF59A6" w:rsidP="00BF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Характеристика возрастных</w:t>
      </w:r>
      <w:r w:rsidR="000B2C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возможностей</w:t>
      </w: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BF59A6" w:rsidRPr="00BF59A6" w:rsidRDefault="00BF59A6" w:rsidP="00BF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Родители – гиды на пути </w:t>
      </w:r>
      <w:r w:rsidR="000B2C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познания</w:t>
      </w: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</w:p>
    <w:p w:rsidR="00BF59A6" w:rsidRPr="00BF59A6" w:rsidRDefault="00BF59A6" w:rsidP="00BF5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Мини-анкетирование родителей.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24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Уважаемые родители, сегодня мы собрались, чтобы поговорить с вами о </w:t>
      </w: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познавательном развитии детей старшего дошкольного возраста.</w:t>
      </w: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Познавательное развитие старших дошкольников – это развитие их познавательных интересов, потребностей и способностей, самостоятельной поисковой деятельности на базе обогащенного сознания и сформированного эмоционально-чувственного опыта, что очень важно для успешной подготовки детей к школе.</w:t>
      </w:r>
    </w:p>
    <w:p w:rsidR="00BF59A6" w:rsidRPr="00BF59A6" w:rsidRDefault="00BF59A6" w:rsidP="00BF59A6">
      <w:pPr>
        <w:shd w:val="clear" w:color="auto" w:fill="FFFFFF"/>
        <w:spacing w:before="100" w:beforeAutospacing="1" w:after="39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Особенности представлений о мире в дошкольном возрасте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Дошкольный возраст – период расцвета детской познавательной активности. К 3-4 годам ребенок как бы освобождается от давления воспринимаемой ситуации и начинает думать о том, что не находится у него перед глазами. Дошкольник пытается объяснить для себя окружающий мир, установить в нем какие-то связи и закономерности. Примерно с пяти лет начинается расцвет идей маленьких философов о происхождении луны, солнца, о сходстве разных животных, о нравах растений и пр.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Однако в дошкольном возрасте восприятие ребенком окружающего мира качественно отличается от восприятия взрослого. Ребенок в большинстве случаев рассматривает предметы такими, какими их дает непо</w:t>
      </w:r>
      <w:r w:rsidR="007E2B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средственное восприятие, т.е. </w:t>
      </w: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он не видит вещи в их внутренних отношениях. Свое мгновенное восприятие ребенок считает </w:t>
      </w:r>
      <w:proofErr w:type="gramStart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абсолютно истинным</w:t>
      </w:r>
      <w:proofErr w:type="gramEnd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Ребенок 4-6 лет рассуждает так, как если бы неодушевленные предметы и объекты природы обладали сознанием и душой.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Ребенок еще не выделяет самого себя из окружающего мира. Он как бы растворен в мире и не различает, что принадлежит ему, его психике и сознанию, а что от него не зависит. Эту особенность детского мышления, которая заключается в </w:t>
      </w:r>
      <w:proofErr w:type="spellStart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невыделенности</w:t>
      </w:r>
      <w:proofErr w:type="spellEnd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себя и своей позиции, великий психолог Пиаже назвал эгоцентризмом. Он характеризовал эгоцентризм как состояние, когда ребенок рассматривает весь мир со своей точки зрения, которую он не осознает, и поэтому она выступает как абсолютная. Ребенок еще не догадывается, что вещи могут выглядеть иначе, чем ему представляется.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Эгоцентрическая позиция ребенка, открытая Ж. Пиаже, убедительно показывает, что внешний мир не действует на человека непосредственно, а наши знания о мире – не простой отпечаток внешних событий. Наши представления являются продуктом нашей позиции, нашего сознания, что необходимо учитывать и иметь в виду.</w:t>
      </w:r>
    </w:p>
    <w:p w:rsidR="00BF59A6" w:rsidRPr="00BF59A6" w:rsidRDefault="00BF59A6" w:rsidP="00BF59A6">
      <w:pPr>
        <w:shd w:val="clear" w:color="auto" w:fill="FFFFFF"/>
        <w:spacing w:before="100" w:beforeAutospacing="1" w:after="39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Характеристика возрастных возможностей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старшем дошкольном возрасте познавательное развитие включает в себя развитие познавательных процессов (восприятия, мышления, памяти, внимания, воображения), которые представляют собой разные формы ориентации ребенка в окружающем мире, в себе самом и регулируют его деятельность.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Восприятие ребенка теряет свой первоначально глобальный характер. Благодаря различным видам изобразительной деятельности и конструированию ребенок отделяет свойство предмета от него самого. Свойства и признаки предмета становятся для ребенка объектом специального рассмотрения. У ребенка возникают категории величины, цвета, пространственных отношений.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Память ребенка становится произвольной и целенаправленной, благодаря различным видам деятельности, и прежде всего игре. Перестраивается воображение. Ребенок способен представить в рисунке или в уме не только конечный результат действия, но и его промежуточные этапы. С помощью речи ребенок начинает планировать и регулировать свои действия. Формируется внутренняя речь.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Ориентировка в этом возрасте представлена как самостоятельная деятельность, которая развивается чрезвычайно интенсивно. Продолжает развиваться экспериментирование с новым материалом и моделирование.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этом ребенок выявляет в объекте все новые свойства, связи и зависимости. При этом наиболее значим для развития творчества дошкольника сам процесс поисковых преобразований. Моделирование осуществляется в разных видах деятельности – игре, конструировании, рисовании, лепке и др</w:t>
      </w:r>
      <w:proofErr w:type="gramStart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.Н</w:t>
      </w:r>
      <w:proofErr w:type="gramEnd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аряду с наглядно-образным появляется словесно-логическое мышление. Это только начало его развития. В логике ребенка еще сохраняются ошибки.</w:t>
      </w:r>
      <w:r w:rsidR="000B2C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Благодаря содержательному общению и обучению, развитию познавательной деятельности у ребенка формируется образ мира: первоначально ситуативные представления систематизируются и становятся знаниями, начинают формироваться общие категории мышления (часть – целое, причинность, пространство, предмет-система предметов, случайность и т. д.</w:t>
      </w:r>
      <w:proofErr w:type="gramStart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)</w:t>
      </w:r>
      <w:proofErr w:type="gramEnd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B2C61" w:rsidRDefault="000B2C61" w:rsidP="007E2BE7">
      <w:pPr>
        <w:shd w:val="clear" w:color="auto" w:fill="FFFFFF"/>
        <w:spacing w:before="100" w:beforeAutospacing="1" w:after="39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В дошкольном возрасте ярко проявляются 2 категории знаний:</w:t>
      </w:r>
    </w:p>
    <w:p w:rsidR="00BF59A6" w:rsidRPr="00BF59A6" w:rsidRDefault="00BF59A6" w:rsidP="007E2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Знания и умения, которыми ребенок овладевает без специального обучения в повседневном общении </w:t>
      </w:r>
      <w:proofErr w:type="gramStart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взрослыми, в играх, наблюдениях, во время просмотра телевизионных передач.</w:t>
      </w:r>
    </w:p>
    <w:p w:rsidR="00BF59A6" w:rsidRPr="00BF59A6" w:rsidRDefault="00BF59A6" w:rsidP="007E2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Знания и умения, которые могут быть усвоены только в процессе специального обучения на занятиях.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24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Вопросы детей – показатель развития их мышления. Вопросы о назначении предметов дополняются вопросами о причинах явлений и их последствиях. Появляются вопросы, направленные на то, чтобы получить знания.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24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результате у детей формируются обобщенные способы умственной работы и средства построения собственной познавательной деятельности. Все это – одна из важнейших основ его готовности к продуктивному взаимодействию с новым содержанием обучения в школе.</w:t>
      </w:r>
    </w:p>
    <w:p w:rsidR="00BF59A6" w:rsidRPr="00BF59A6" w:rsidRDefault="00BF59A6" w:rsidP="00BF59A6">
      <w:pPr>
        <w:shd w:val="clear" w:color="auto" w:fill="FFFFFF"/>
        <w:spacing w:before="100" w:beforeAutospacing="1" w:after="39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Родители – гиды на пути познания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Родительство</w:t>
      </w:r>
      <w:proofErr w:type="spellEnd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дает особый смысл жизни. Статус родителей – особый, и большинством людей он воспринимается как счастье.</w:t>
      </w:r>
      <w:r w:rsidR="00A82F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Младенец требует много забот, тщательного ухода. Чем старше становится ребенок, тем больше он представлен самому себе. Но есть дошкольный этап, когда терпение родителей подвергается большому испытанию: с одной стороны, ребенок уже достаточно самостоятелен, а с другой – не меньше младенца требует внимания. Часть родителей завышают возможности ребенка: ну как ты этого не понимаешь? Сколько раз повторять? Часто не учитываются возрастные особенности ребенка. Так, родители больше склонны воздействовать через речь, а лучше – подключить игру, показ, действие.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Родительство</w:t>
      </w:r>
      <w:proofErr w:type="spellEnd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уникальный труд. От других видов его отличает обязательная самоотдача и самовоспитание. Как часто «в сердцах» и «от души» воспитываем детей, проявляя свою беспомощность!</w:t>
      </w:r>
    </w:p>
    <w:p w:rsidR="00BF59A6" w:rsidRDefault="00BF59A6" w:rsidP="007E2BE7">
      <w:pPr>
        <w:shd w:val="clear" w:color="auto" w:fill="FFFFFF"/>
        <w:spacing w:before="100" w:beforeAutospacing="1" w:after="390" w:line="240" w:lineRule="auto"/>
        <w:ind w:firstLine="24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ребенка родители – это боги: утешают, понимают, создают праздник, наказывают и милуют, а сколько знают! Ребенок внимательно наблюдает за родителями:</w:t>
      </w:r>
    </w:p>
    <w:p w:rsidR="00BF59A6" w:rsidRPr="00BF59A6" w:rsidRDefault="00BF59A6" w:rsidP="00BF5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Как и с </w:t>
      </w:r>
      <w:proofErr w:type="gramStart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кем</w:t>
      </w:r>
      <w:proofErr w:type="gramEnd"/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они разговаривают;</w:t>
      </w:r>
    </w:p>
    <w:p w:rsidR="00BF59A6" w:rsidRPr="00BF59A6" w:rsidRDefault="00BF59A6" w:rsidP="00BF5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относятся к людям, к работе, к животным;</w:t>
      </w:r>
    </w:p>
    <w:p w:rsidR="00BF59A6" w:rsidRPr="00BF59A6" w:rsidRDefault="00BF59A6" w:rsidP="00BF5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Чем увлекаются, что любят и не любят;</w:t>
      </w:r>
    </w:p>
    <w:p w:rsidR="00BF59A6" w:rsidRPr="00BF59A6" w:rsidRDefault="00BF59A6" w:rsidP="00BF5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чем рассказывают, какими словами, с какими интонациями;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24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Родители для ребенка до 6-7 лет являются главными в познании окружающего мира. Багаж знаний, умений, представлений дошкольника зависит от того:</w:t>
      </w:r>
    </w:p>
    <w:p w:rsidR="00BF59A6" w:rsidRPr="00BF59A6" w:rsidRDefault="00BF59A6" w:rsidP="00BF5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чем говорят родители с детьми;</w:t>
      </w:r>
    </w:p>
    <w:p w:rsidR="00BF59A6" w:rsidRPr="00BF59A6" w:rsidRDefault="00BF59A6" w:rsidP="00BF5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родители организуют режим детей;</w:t>
      </w:r>
    </w:p>
    <w:p w:rsidR="00BF59A6" w:rsidRPr="00BF59A6" w:rsidRDefault="00BF59A6" w:rsidP="00BF5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и за что поощряют, наказывают;</w:t>
      </w:r>
    </w:p>
    <w:p w:rsidR="00BF59A6" w:rsidRPr="00BF59A6" w:rsidRDefault="00BF59A6" w:rsidP="00BF5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с ними гуляют, какие книжки читают, какие передачи с ними смотрят или разрешают смотреть и др.</w:t>
      </w:r>
    </w:p>
    <w:p w:rsidR="00BF59A6" w:rsidRPr="00BF59A6" w:rsidRDefault="00BF59A6" w:rsidP="007E2BE7">
      <w:pPr>
        <w:shd w:val="clear" w:color="auto" w:fill="FFFFFF"/>
        <w:spacing w:before="100" w:beforeAutospacing="1" w:after="390" w:line="240" w:lineRule="auto"/>
        <w:ind w:firstLine="24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Ребенку необходимы разумные пределы самостоятельности и риска. Дети, воспитывающиеся в ситуации «повышенной безопасности», в школьные годы проявляют меньший познавательный интерес, интеллектуально пассивнее.</w:t>
      </w:r>
    </w:p>
    <w:p w:rsidR="00BF59A6" w:rsidRPr="00BF59A6" w:rsidRDefault="00BF59A6" w:rsidP="00BF59A6">
      <w:pPr>
        <w:shd w:val="clear" w:color="auto" w:fill="FFFFFF"/>
        <w:spacing w:before="100" w:beforeAutospacing="1" w:after="39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Мини-анкетирование родителей</w:t>
      </w:r>
    </w:p>
    <w:p w:rsidR="00BF59A6" w:rsidRPr="00BF59A6" w:rsidRDefault="00BF59A6" w:rsidP="00BF59A6">
      <w:pPr>
        <w:shd w:val="clear" w:color="auto" w:fill="FFFFFF"/>
        <w:spacing w:before="100" w:beforeAutospacing="1" w:after="39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Попробуйте ответить на вопросы мини-анкеты:</w:t>
      </w:r>
    </w:p>
    <w:p w:rsidR="00BF59A6" w:rsidRPr="00BF59A6" w:rsidRDefault="00BF59A6" w:rsidP="00BF5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часто ваш ребенок задает вопросы познавательного характера?</w:t>
      </w:r>
    </w:p>
    <w:p w:rsidR="00BF59A6" w:rsidRPr="00BF59A6" w:rsidRDefault="00BF59A6" w:rsidP="00BF5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Всегда ли вы стараетесь достоверно ответить на детские вопросы?</w:t>
      </w:r>
    </w:p>
    <w:p w:rsidR="00BF59A6" w:rsidRPr="00BF59A6" w:rsidRDefault="00BF59A6" w:rsidP="00BF5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Любит ли ваш ребенок смотреть познавательные телепередачи?</w:t>
      </w:r>
    </w:p>
    <w:p w:rsidR="00BF59A6" w:rsidRPr="00BF59A6" w:rsidRDefault="00BF59A6" w:rsidP="00BF5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ваш ребенок относится к книгам?</w:t>
      </w:r>
    </w:p>
    <w:p w:rsidR="00BF59A6" w:rsidRPr="00BF59A6" w:rsidRDefault="00BF59A6" w:rsidP="00BF5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часто вы читаете своему  ребенку?</w:t>
      </w:r>
    </w:p>
    <w:p w:rsidR="00BF59A6" w:rsidRPr="00BF59A6" w:rsidRDefault="00BF59A6" w:rsidP="00BF5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Посещаете ли вы с ребенком библиотеку, музей, парк?</w:t>
      </w:r>
    </w:p>
    <w:p w:rsidR="00BF59A6" w:rsidRPr="00BF59A6" w:rsidRDefault="00BF59A6" w:rsidP="00BF5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Любит ли ваш ребенок экспериментировать со снегом, водой, песком и т. д.?</w:t>
      </w:r>
    </w:p>
    <w:p w:rsidR="007E2BE7" w:rsidRDefault="00BF59A6" w:rsidP="007E2BE7">
      <w:pPr>
        <w:shd w:val="clear" w:color="auto" w:fill="FFFFFF"/>
        <w:spacing w:before="100" w:beforeAutospacing="1" w:after="390" w:line="240" w:lineRule="auto"/>
        <w:ind w:firstLine="24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заключение хочется сказать, что только последовательная и целенаправленная работа значительно расширит детский кругозор, активизирует их познавательные интересы. Постепенно дети смогут выявлять в окружающем мире связи  и отношения, что очень важно для полноценной подготовки их к школьному обучению.</w:t>
      </w:r>
    </w:p>
    <w:p w:rsidR="00BF59A6" w:rsidRPr="00BF59A6" w:rsidRDefault="007E2BE7" w:rsidP="007E2BE7">
      <w:pPr>
        <w:shd w:val="clear" w:color="auto" w:fill="FFFFFF"/>
        <w:spacing w:before="100" w:beforeAutospacing="1" w:after="390" w:line="240" w:lineRule="auto"/>
        <w:ind w:firstLine="24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</w:t>
      </w:r>
      <w:r w:rsidR="00BF59A6"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ешение родительского собрания:</w:t>
      </w:r>
    </w:p>
    <w:p w:rsidR="00BF59A6" w:rsidRPr="00BF59A6" w:rsidRDefault="00BF59A6" w:rsidP="00BF59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Стараться создавать условия для самостоятельной поисковой деятельности детей.</w:t>
      </w:r>
    </w:p>
    <w:p w:rsidR="00BF59A6" w:rsidRPr="00BF59A6" w:rsidRDefault="00BF59A6" w:rsidP="00BF59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Поддерживать тесный контакт с педагогами группы по развитию познавательных способностей детей.</w:t>
      </w:r>
    </w:p>
    <w:p w:rsidR="00BF59A6" w:rsidRPr="00BF59A6" w:rsidRDefault="00BF59A6" w:rsidP="00BF59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Всегда отвечать на детские вопросы познавательного характера.</w:t>
      </w:r>
    </w:p>
    <w:p w:rsidR="00BF59A6" w:rsidRPr="00BF59A6" w:rsidRDefault="00BF59A6" w:rsidP="00BF59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Учитывать познавательные и интересы своих детей.</w:t>
      </w:r>
    </w:p>
    <w:p w:rsidR="00BF59A6" w:rsidRPr="00BF59A6" w:rsidRDefault="00BF59A6" w:rsidP="00BF59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Читать познавательную литературу.</w:t>
      </w:r>
    </w:p>
    <w:p w:rsidR="00BF59A6" w:rsidRPr="00BF59A6" w:rsidRDefault="00BF59A6" w:rsidP="00BF59A6">
      <w:pPr>
        <w:shd w:val="clear" w:color="auto" w:fill="FFFFFF"/>
        <w:spacing w:before="100" w:beforeAutospacing="1" w:after="39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BF59A6" w:rsidRPr="00BF59A6" w:rsidRDefault="00BF59A6" w:rsidP="00BF59A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59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B25272" w:rsidRPr="00BF59A6" w:rsidRDefault="00B25272">
      <w:pPr>
        <w:rPr>
          <w:rFonts w:ascii="Times New Roman" w:hAnsi="Times New Roman" w:cs="Times New Roman"/>
          <w:sz w:val="28"/>
          <w:szCs w:val="28"/>
        </w:rPr>
      </w:pPr>
    </w:p>
    <w:sectPr w:rsidR="00B25272" w:rsidRPr="00BF59A6" w:rsidSect="007E2BE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2F2"/>
    <w:multiLevelType w:val="multilevel"/>
    <w:tmpl w:val="3F60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654E9"/>
    <w:multiLevelType w:val="multilevel"/>
    <w:tmpl w:val="552AC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5105D"/>
    <w:multiLevelType w:val="multilevel"/>
    <w:tmpl w:val="F4AA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423AA"/>
    <w:multiLevelType w:val="multilevel"/>
    <w:tmpl w:val="CCDC9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76831"/>
    <w:multiLevelType w:val="multilevel"/>
    <w:tmpl w:val="E43A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61E81"/>
    <w:multiLevelType w:val="multilevel"/>
    <w:tmpl w:val="EDA2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59A6"/>
    <w:rsid w:val="00043E73"/>
    <w:rsid w:val="00067F13"/>
    <w:rsid w:val="000B2C61"/>
    <w:rsid w:val="007E2BE7"/>
    <w:rsid w:val="00A82F7A"/>
    <w:rsid w:val="00B25272"/>
    <w:rsid w:val="00BF59A6"/>
    <w:rsid w:val="00E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72"/>
  </w:style>
  <w:style w:type="paragraph" w:styleId="1">
    <w:name w:val="heading 1"/>
    <w:basedOn w:val="a"/>
    <w:link w:val="10"/>
    <w:uiPriority w:val="9"/>
    <w:qFormat/>
    <w:rsid w:val="00BF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59A6"/>
    <w:rPr>
      <w:b/>
      <w:bCs/>
    </w:rPr>
  </w:style>
  <w:style w:type="paragraph" w:styleId="a4">
    <w:name w:val="Normal (Web)"/>
    <w:basedOn w:val="a"/>
    <w:uiPriority w:val="99"/>
    <w:semiHidden/>
    <w:unhideWhenUsed/>
    <w:rsid w:val="00BF59A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BF59A6"/>
  </w:style>
  <w:style w:type="character" w:customStyle="1" w:styleId="by-author2">
    <w:name w:val="by-author2"/>
    <w:basedOn w:val="a0"/>
    <w:rsid w:val="00BF59A6"/>
  </w:style>
  <w:style w:type="character" w:customStyle="1" w:styleId="author">
    <w:name w:val="author"/>
    <w:basedOn w:val="a0"/>
    <w:rsid w:val="00BF59A6"/>
  </w:style>
  <w:style w:type="paragraph" w:styleId="a5">
    <w:name w:val="Balloon Text"/>
    <w:basedOn w:val="a"/>
    <w:link w:val="a6"/>
    <w:uiPriority w:val="99"/>
    <w:semiHidden/>
    <w:unhideWhenUsed/>
    <w:rsid w:val="00BF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7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412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660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5</cp:revision>
  <cp:lastPrinted>2014-09-01T05:07:00Z</cp:lastPrinted>
  <dcterms:created xsi:type="dcterms:W3CDTF">2014-09-01T04:33:00Z</dcterms:created>
  <dcterms:modified xsi:type="dcterms:W3CDTF">2014-11-11T06:16:00Z</dcterms:modified>
</cp:coreProperties>
</file>