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AB" w:rsidRPr="009B2AAB" w:rsidRDefault="009B2AAB" w:rsidP="009B2AAB">
      <w:pPr>
        <w:ind w:firstLine="900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i/>
          <w:sz w:val="32"/>
          <w:szCs w:val="32"/>
        </w:rPr>
        <w:t>Общее недоразвитие речи</w:t>
      </w:r>
      <w:r w:rsidRPr="009B2AAB">
        <w:rPr>
          <w:rFonts w:ascii="Times New Roman" w:hAnsi="Times New Roman"/>
          <w:sz w:val="32"/>
          <w:szCs w:val="32"/>
        </w:rPr>
        <w:t xml:space="preserve">  - это сложное речевое расстройство, при котором у детей нарушено формирование всех компонентов языковой системы: фонетики, лексики и грамматики. </w:t>
      </w:r>
    </w:p>
    <w:p w:rsidR="009B2AAB" w:rsidRPr="009B2AAB" w:rsidRDefault="009B2AAB" w:rsidP="009B2AAB">
      <w:pPr>
        <w:ind w:firstLine="900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К </w:t>
      </w:r>
      <w:proofErr w:type="gramStart"/>
      <w:r w:rsidRPr="009B2AAB">
        <w:rPr>
          <w:rFonts w:ascii="Times New Roman" w:hAnsi="Times New Roman"/>
          <w:sz w:val="32"/>
          <w:szCs w:val="32"/>
        </w:rPr>
        <w:t>пяти-шестилетнему</w:t>
      </w:r>
      <w:proofErr w:type="gramEnd"/>
      <w:r w:rsidRPr="009B2AAB">
        <w:rPr>
          <w:rFonts w:ascii="Times New Roman" w:hAnsi="Times New Roman"/>
          <w:sz w:val="32"/>
          <w:szCs w:val="32"/>
        </w:rPr>
        <w:t xml:space="preserve"> возрасту у детей, как правило, остаются несформированными только наиболее сложные в произношении звуки: </w:t>
      </w:r>
      <w:proofErr w:type="gramStart"/>
      <w:r w:rsidRPr="009B2AAB">
        <w:rPr>
          <w:rFonts w:ascii="Times New Roman" w:hAnsi="Times New Roman"/>
          <w:sz w:val="32"/>
          <w:szCs w:val="32"/>
        </w:rPr>
        <w:t>Ш</w:t>
      </w:r>
      <w:proofErr w:type="gramEnd"/>
      <w:r w:rsidRPr="009B2AAB">
        <w:rPr>
          <w:rFonts w:ascii="Times New Roman" w:hAnsi="Times New Roman"/>
          <w:sz w:val="32"/>
          <w:szCs w:val="32"/>
        </w:rPr>
        <w:t xml:space="preserve">, Ж, Ч, Щ, а также Р, Р' . Кроме того может искажаться произношение сложных слов, состоящих из 3-5 слогов со стечением согласных. Такие нарушения фонетической стороны речи при правильно организованном обучении с привлечением логопеда корригируются достаточно  быстро. Основную проблему представляют нарушения лексики и грамматики, так как именно они являются главной причиной неуспеваемости детей в школе. </w:t>
      </w:r>
    </w:p>
    <w:p w:rsidR="009B2AAB" w:rsidRPr="009B2AAB" w:rsidRDefault="009B2AAB" w:rsidP="009B2AAB">
      <w:pPr>
        <w:ind w:firstLine="900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Словарный запас дошкольников с ОНР к шести годам достаточно наполнен, но дети испытывают большие затруднения в подборе синонимов и антонимов, родственных слов, притяжательных прилагательных, не всегда правильно употребляют приставочные глаголы  и существительные, обозначающие, названия профессий. Дети не всегда точно могут объяснить значение знакомого слова, подобрать более 2-3-х прилагательных или глаголов к заданному существительному. </w:t>
      </w:r>
      <w:proofErr w:type="gramStart"/>
      <w:r w:rsidRPr="009B2AAB">
        <w:rPr>
          <w:rFonts w:ascii="Times New Roman" w:hAnsi="Times New Roman"/>
          <w:sz w:val="32"/>
          <w:szCs w:val="32"/>
        </w:rPr>
        <w:t>(</w:t>
      </w:r>
      <w:r w:rsidRPr="009B2AAB">
        <w:rPr>
          <w:rFonts w:ascii="Times New Roman" w:hAnsi="Times New Roman"/>
          <w:i/>
          <w:sz w:val="32"/>
          <w:szCs w:val="32"/>
        </w:rPr>
        <w:t>Что может делать корова?</w:t>
      </w:r>
      <w:proofErr w:type="gramEnd"/>
      <w:r w:rsidRPr="009B2AAB">
        <w:rPr>
          <w:rFonts w:ascii="Times New Roman" w:hAnsi="Times New Roman"/>
          <w:i/>
          <w:sz w:val="32"/>
          <w:szCs w:val="32"/>
        </w:rPr>
        <w:t xml:space="preserve"> </w:t>
      </w:r>
      <w:proofErr w:type="gramStart"/>
      <w:r w:rsidRPr="009B2AAB">
        <w:rPr>
          <w:rFonts w:ascii="Times New Roman" w:hAnsi="Times New Roman"/>
          <w:i/>
          <w:sz w:val="32"/>
          <w:szCs w:val="32"/>
        </w:rPr>
        <w:t>Какая это ваза?</w:t>
      </w:r>
      <w:r w:rsidRPr="009B2AAB">
        <w:rPr>
          <w:rFonts w:ascii="Times New Roman" w:hAnsi="Times New Roman"/>
          <w:sz w:val="32"/>
          <w:szCs w:val="32"/>
        </w:rPr>
        <w:t>)</w:t>
      </w:r>
      <w:proofErr w:type="gramEnd"/>
      <w:r w:rsidRPr="009B2AAB">
        <w:rPr>
          <w:rFonts w:ascii="Times New Roman" w:hAnsi="Times New Roman"/>
          <w:sz w:val="32"/>
          <w:szCs w:val="32"/>
        </w:rPr>
        <w:t xml:space="preserve"> Таким образом, преобладающим типом лексических ошибок становится неправильное употребление слов в речевом контексте. </w:t>
      </w:r>
      <w:proofErr w:type="gramStart"/>
      <w:r w:rsidRPr="009B2AAB">
        <w:rPr>
          <w:rFonts w:ascii="Times New Roman" w:hAnsi="Times New Roman"/>
          <w:sz w:val="32"/>
          <w:szCs w:val="32"/>
        </w:rPr>
        <w:t>Не зная наименований частей предметов, дети заменяют их названием самого предмета (</w:t>
      </w:r>
      <w:r w:rsidRPr="009B2AAB">
        <w:rPr>
          <w:rFonts w:ascii="Times New Roman" w:hAnsi="Times New Roman"/>
          <w:b/>
          <w:i/>
          <w:sz w:val="32"/>
          <w:szCs w:val="32"/>
        </w:rPr>
        <w:t xml:space="preserve">циферблат </w:t>
      </w:r>
      <w:r w:rsidRPr="009B2AAB">
        <w:rPr>
          <w:rFonts w:ascii="Times New Roman" w:hAnsi="Times New Roman"/>
          <w:i/>
          <w:sz w:val="32"/>
          <w:szCs w:val="32"/>
        </w:rPr>
        <w:t xml:space="preserve">– часы, </w:t>
      </w:r>
      <w:r w:rsidRPr="009B2AAB">
        <w:rPr>
          <w:rFonts w:ascii="Times New Roman" w:hAnsi="Times New Roman"/>
          <w:b/>
          <w:i/>
          <w:sz w:val="32"/>
          <w:szCs w:val="32"/>
        </w:rPr>
        <w:t>ствол</w:t>
      </w:r>
      <w:r w:rsidRPr="009B2AAB">
        <w:rPr>
          <w:rFonts w:ascii="Times New Roman" w:hAnsi="Times New Roman"/>
          <w:i/>
          <w:sz w:val="32"/>
          <w:szCs w:val="32"/>
        </w:rPr>
        <w:t xml:space="preserve"> - дерево</w:t>
      </w:r>
      <w:r w:rsidRPr="009B2AAB">
        <w:rPr>
          <w:rFonts w:ascii="Times New Roman" w:hAnsi="Times New Roman"/>
          <w:sz w:val="32"/>
          <w:szCs w:val="32"/>
        </w:rPr>
        <w:t>), название действий и предметов заменяют словами, близкими по ситуации и внешним признакам (</w:t>
      </w:r>
      <w:r w:rsidRPr="009B2AAB">
        <w:rPr>
          <w:rFonts w:ascii="Times New Roman" w:hAnsi="Times New Roman"/>
          <w:b/>
          <w:i/>
          <w:sz w:val="32"/>
          <w:szCs w:val="32"/>
        </w:rPr>
        <w:t>подшивает</w:t>
      </w:r>
      <w:r w:rsidRPr="009B2AAB">
        <w:rPr>
          <w:rFonts w:ascii="Times New Roman" w:hAnsi="Times New Roman"/>
          <w:i/>
          <w:sz w:val="32"/>
          <w:szCs w:val="32"/>
        </w:rPr>
        <w:t xml:space="preserve"> – шьет, </w:t>
      </w:r>
      <w:r w:rsidRPr="009B2AAB">
        <w:rPr>
          <w:rFonts w:ascii="Times New Roman" w:hAnsi="Times New Roman"/>
          <w:b/>
          <w:i/>
          <w:sz w:val="32"/>
          <w:szCs w:val="32"/>
        </w:rPr>
        <w:t>широкий</w:t>
      </w:r>
      <w:r w:rsidRPr="009B2AAB">
        <w:rPr>
          <w:rFonts w:ascii="Times New Roman" w:hAnsi="Times New Roman"/>
          <w:i/>
          <w:sz w:val="32"/>
          <w:szCs w:val="32"/>
        </w:rPr>
        <w:t xml:space="preserve"> –  большой, </w:t>
      </w:r>
      <w:r w:rsidRPr="009B2AAB">
        <w:rPr>
          <w:rFonts w:ascii="Times New Roman" w:hAnsi="Times New Roman"/>
          <w:b/>
          <w:i/>
          <w:sz w:val="32"/>
          <w:szCs w:val="32"/>
        </w:rPr>
        <w:t>шланг</w:t>
      </w:r>
      <w:r w:rsidRPr="009B2AAB">
        <w:rPr>
          <w:rFonts w:ascii="Times New Roman" w:hAnsi="Times New Roman"/>
          <w:i/>
          <w:sz w:val="32"/>
          <w:szCs w:val="32"/>
        </w:rPr>
        <w:t xml:space="preserve"> – пожар гасить</w:t>
      </w:r>
      <w:r w:rsidRPr="009B2AAB">
        <w:rPr>
          <w:rFonts w:ascii="Times New Roman" w:hAnsi="Times New Roman"/>
          <w:sz w:val="32"/>
          <w:szCs w:val="32"/>
        </w:rPr>
        <w:t>).</w:t>
      </w:r>
      <w:proofErr w:type="gramEnd"/>
    </w:p>
    <w:p w:rsidR="009B2AAB" w:rsidRPr="009B2AAB" w:rsidRDefault="009B2AAB" w:rsidP="009B2AAB">
      <w:pPr>
        <w:ind w:firstLine="900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>При построении предложений дети часто допускают нарушения согласования и управления (</w:t>
      </w:r>
      <w:proofErr w:type="gramStart"/>
      <w:r w:rsidRPr="009B2AAB">
        <w:rPr>
          <w:rFonts w:ascii="Times New Roman" w:hAnsi="Times New Roman"/>
          <w:i/>
          <w:sz w:val="32"/>
          <w:szCs w:val="32"/>
        </w:rPr>
        <w:t>высокую</w:t>
      </w:r>
      <w:proofErr w:type="gramEnd"/>
      <w:r w:rsidRPr="009B2AAB">
        <w:rPr>
          <w:rFonts w:ascii="Times New Roman" w:hAnsi="Times New Roman"/>
          <w:i/>
          <w:sz w:val="32"/>
          <w:szCs w:val="32"/>
        </w:rPr>
        <w:t xml:space="preserve"> дерево, пять грушей, семь </w:t>
      </w:r>
      <w:proofErr w:type="spellStart"/>
      <w:r w:rsidRPr="009B2AAB">
        <w:rPr>
          <w:rFonts w:ascii="Times New Roman" w:hAnsi="Times New Roman"/>
          <w:i/>
          <w:sz w:val="32"/>
          <w:szCs w:val="32"/>
        </w:rPr>
        <w:t>этажов</w:t>
      </w:r>
      <w:proofErr w:type="spellEnd"/>
      <w:r w:rsidRPr="009B2AAB">
        <w:rPr>
          <w:rFonts w:ascii="Times New Roman" w:hAnsi="Times New Roman"/>
          <w:sz w:val="32"/>
          <w:szCs w:val="32"/>
        </w:rPr>
        <w:t>), пропуски и замены предлогов (</w:t>
      </w:r>
      <w:r w:rsidRPr="009B2AAB">
        <w:rPr>
          <w:rFonts w:ascii="Times New Roman" w:hAnsi="Times New Roman"/>
          <w:i/>
          <w:sz w:val="32"/>
          <w:szCs w:val="32"/>
        </w:rPr>
        <w:t>из-за, из-под, с/со, над</w:t>
      </w:r>
      <w:r w:rsidRPr="009B2AAB">
        <w:rPr>
          <w:rFonts w:ascii="Times New Roman" w:hAnsi="Times New Roman"/>
          <w:sz w:val="32"/>
          <w:szCs w:val="32"/>
        </w:rPr>
        <w:t>), изменение порядка слов. Указанные нарушения, естественно, отражаются на связной речи: рассказы детей недостаточно полны, развернуты, последовательны, состоят в основном из простых предложений, бедны эпитетами, содержат фонетические и грамматические ошибки. Поскольку речь и мышление тесно связаны между собой, то  суждения и умозаключения детей часто бедны, отрывочны, логически непоследовательны. Например: «Зимой дома тепло, потому что нет снега», «Автобус едет быстрее велосипеда –  он больше».</w:t>
      </w:r>
    </w:p>
    <w:p w:rsidR="009B2AAB" w:rsidRPr="009B2AAB" w:rsidRDefault="009B2AAB" w:rsidP="009B2AAB">
      <w:pPr>
        <w:ind w:firstLine="900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lastRenderedPageBreak/>
        <w:t xml:space="preserve">Все описанные нарушения лексики и грамматики требуют длительной             (в течение 2-3 лет) коррекционной работы и пристального внимания к речи детей не только со стороны специалистов (воспитателей, логопеда и др.), но и, в первую очередь, со стороны родителей, так как именно Вы являетесь для детей авторитетом и примером для подражания. </w:t>
      </w:r>
    </w:p>
    <w:p w:rsidR="009B2AAB" w:rsidRPr="009B2AAB" w:rsidRDefault="009B2AAB" w:rsidP="009B2AAB">
      <w:pPr>
        <w:ind w:firstLine="900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>В настоящее время отечественной промышленностью выпускается большое количество настольно-печатных игр для развития речи детей, некоторые игры можно изготовить совместно с ребенком, что сделает Ваше общение с ним более интересным, познавательным и эмоционально насыщенным.</w:t>
      </w:r>
      <w:r w:rsidRPr="009B2AA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9B2AAB">
        <w:rPr>
          <w:rFonts w:ascii="Times New Roman" w:hAnsi="Times New Roman"/>
          <w:sz w:val="32"/>
          <w:szCs w:val="32"/>
        </w:rPr>
        <w:t xml:space="preserve">Кроме того, с ребенком можно просто «играть в слова» по пути домой или в детский сад. Важно, чтобы все игры с малышом проходили в атмосфере доброжелательности и заинтересованности, необходимо поощрять любые, даже самые маленькие  его успехи. Обращаем Ваше  внимание на то, что не рекомендуется повторять речевые ошибки ребенка во время игры. Лучше будет, если Вы просто скажете:  «Неверно», «Не так сказал» -  и предложите правильный вариант ответа. </w:t>
      </w:r>
    </w:p>
    <w:p w:rsidR="009B2AAB" w:rsidRPr="009B2AAB" w:rsidRDefault="009B2AAB" w:rsidP="009B2AAB">
      <w:pPr>
        <w:ind w:firstLine="900"/>
        <w:jc w:val="both"/>
        <w:rPr>
          <w:rFonts w:ascii="Times New Roman" w:hAnsi="Times New Roman"/>
          <w:sz w:val="32"/>
          <w:szCs w:val="32"/>
        </w:rPr>
      </w:pPr>
    </w:p>
    <w:p w:rsidR="009B2AAB" w:rsidRPr="009B2AAB" w:rsidRDefault="009B2AAB" w:rsidP="009B2AAB">
      <w:pPr>
        <w:jc w:val="center"/>
        <w:rPr>
          <w:rFonts w:ascii="Times New Roman" w:hAnsi="Times New Roman"/>
          <w:i/>
          <w:sz w:val="32"/>
          <w:szCs w:val="32"/>
        </w:rPr>
      </w:pPr>
      <w:r w:rsidRPr="009B2AAB">
        <w:rPr>
          <w:rFonts w:ascii="Times New Roman" w:hAnsi="Times New Roman"/>
          <w:i/>
          <w:sz w:val="32"/>
          <w:szCs w:val="32"/>
        </w:rPr>
        <w:t>Игры для формирования словаря</w:t>
      </w:r>
    </w:p>
    <w:p w:rsidR="009B2AAB" w:rsidRPr="009B2AAB" w:rsidRDefault="009B2AAB" w:rsidP="009B2AAB">
      <w:pPr>
        <w:jc w:val="center"/>
        <w:rPr>
          <w:rFonts w:ascii="Times New Roman" w:hAnsi="Times New Roman"/>
          <w:i/>
          <w:sz w:val="32"/>
          <w:szCs w:val="32"/>
        </w:rPr>
      </w:pPr>
      <w:r w:rsidRPr="009B2AAB">
        <w:rPr>
          <w:rFonts w:ascii="Times New Roman" w:hAnsi="Times New Roman"/>
          <w:i/>
          <w:sz w:val="32"/>
          <w:szCs w:val="32"/>
        </w:rPr>
        <w:t xml:space="preserve"> и грамматического строя речи.</w:t>
      </w:r>
    </w:p>
    <w:p w:rsidR="009B2AAB" w:rsidRPr="009B2AAB" w:rsidRDefault="009B2AAB" w:rsidP="009B2AAB">
      <w:pPr>
        <w:numPr>
          <w:ilvl w:val="0"/>
          <w:numId w:val="1"/>
        </w:numPr>
        <w:tabs>
          <w:tab w:val="clear" w:pos="900"/>
          <w:tab w:val="num" w:pos="567"/>
        </w:tabs>
        <w:spacing w:after="0"/>
        <w:ind w:left="567" w:hanging="616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«Догадайся, что это» - взрослый описывает какой-то предмет, называя как можно больше его признаков,  ребёнок должен догадаться, о чём идёт речь. </w:t>
      </w:r>
      <w:proofErr w:type="gramStart"/>
      <w:r w:rsidRPr="009B2AAB">
        <w:rPr>
          <w:rFonts w:ascii="Times New Roman" w:hAnsi="Times New Roman"/>
          <w:sz w:val="32"/>
          <w:szCs w:val="32"/>
        </w:rPr>
        <w:t>Например: это фрукт, оно спелое, круглое, сладкое, румяное, сочное, из него варят компот, делают джем и варенье.</w:t>
      </w:r>
      <w:proofErr w:type="gramEnd"/>
      <w:r w:rsidRPr="009B2AAB">
        <w:rPr>
          <w:rFonts w:ascii="Times New Roman" w:hAnsi="Times New Roman"/>
          <w:sz w:val="32"/>
          <w:szCs w:val="32"/>
        </w:rPr>
        <w:t xml:space="preserve"> Постепенно нужно привлекать ребенка к загадыванию таких загадок.</w:t>
      </w:r>
    </w:p>
    <w:p w:rsidR="009B2AAB" w:rsidRPr="009B2AAB" w:rsidRDefault="009B2AAB" w:rsidP="009B2AAB">
      <w:pPr>
        <w:numPr>
          <w:ilvl w:val="0"/>
          <w:numId w:val="1"/>
        </w:numPr>
        <w:tabs>
          <w:tab w:val="clear" w:pos="900"/>
          <w:tab w:val="num" w:pos="567"/>
        </w:tabs>
        <w:spacing w:after="0"/>
        <w:ind w:left="567" w:hanging="616"/>
        <w:jc w:val="both"/>
        <w:rPr>
          <w:rFonts w:ascii="Times New Roman" w:hAnsi="Times New Roman"/>
          <w:sz w:val="32"/>
          <w:szCs w:val="32"/>
        </w:rPr>
      </w:pPr>
      <w:proofErr w:type="gramStart"/>
      <w:r w:rsidRPr="009B2AAB">
        <w:rPr>
          <w:rFonts w:ascii="Times New Roman" w:hAnsi="Times New Roman"/>
          <w:sz w:val="32"/>
          <w:szCs w:val="32"/>
        </w:rPr>
        <w:t xml:space="preserve">Игра с мячом «Скажи наоборот»  - взрослый  бросает  мячик и называет любое прилагательное или глагол, ребёнок должен назвать слово противоположное по смыслу: добрый – злой, пришёл – ушёл, бросил –  поймал,  широкий – узкий. </w:t>
      </w:r>
      <w:proofErr w:type="gramEnd"/>
    </w:p>
    <w:p w:rsidR="009B2AAB" w:rsidRPr="009B2AAB" w:rsidRDefault="009B2AAB" w:rsidP="009B2AAB">
      <w:pPr>
        <w:numPr>
          <w:ilvl w:val="0"/>
          <w:numId w:val="1"/>
        </w:numPr>
        <w:tabs>
          <w:tab w:val="clear" w:pos="900"/>
          <w:tab w:val="num" w:pos="567"/>
          <w:tab w:val="num" w:pos="720"/>
        </w:tabs>
        <w:spacing w:after="0"/>
        <w:ind w:left="567" w:hanging="616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>«Гном – малютка». Вы говорите ребёнку: «Сегодня к нам пришел невидимый гном-малютка. У него есть волшебная палочка. Все предметы, до которых он дотрагивается, сразу же становятся маленькими. Шкаф превращается в шкафчик, кресло – ….».</w:t>
      </w:r>
    </w:p>
    <w:p w:rsidR="009B2AAB" w:rsidRPr="009B2AAB" w:rsidRDefault="009B2AAB" w:rsidP="009B2AAB">
      <w:pPr>
        <w:numPr>
          <w:ilvl w:val="0"/>
          <w:numId w:val="1"/>
        </w:numPr>
        <w:tabs>
          <w:tab w:val="clear" w:pos="900"/>
          <w:tab w:val="num" w:pos="567"/>
          <w:tab w:val="num" w:pos="720"/>
        </w:tabs>
        <w:spacing w:after="0"/>
        <w:ind w:left="567" w:hanging="616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lastRenderedPageBreak/>
        <w:t>«Кто подберёт больше слов»  - игроки должны назвать как можно больше слов, отвечая на вопросы:</w:t>
      </w:r>
    </w:p>
    <w:p w:rsidR="009B2AAB" w:rsidRPr="009B2AAB" w:rsidRDefault="009B2AAB" w:rsidP="009B2AAB">
      <w:pPr>
        <w:tabs>
          <w:tab w:val="num" w:pos="709"/>
        </w:tabs>
        <w:ind w:left="567" w:hanging="11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 – Чт</w:t>
      </w:r>
      <w:bookmarkStart w:id="0" w:name="_GoBack"/>
      <w:bookmarkEnd w:id="0"/>
      <w:r w:rsidRPr="009B2AAB">
        <w:rPr>
          <w:rFonts w:ascii="Times New Roman" w:hAnsi="Times New Roman"/>
          <w:sz w:val="32"/>
          <w:szCs w:val="32"/>
        </w:rPr>
        <w:t>о можно сшить? (Платье, пальто, сарафан, рубашку и т.д.)</w:t>
      </w:r>
    </w:p>
    <w:p w:rsidR="009B2AAB" w:rsidRPr="009B2AAB" w:rsidRDefault="009B2AAB" w:rsidP="009B2AAB">
      <w:pPr>
        <w:tabs>
          <w:tab w:val="num" w:pos="709"/>
        </w:tabs>
        <w:ind w:left="567" w:hanging="11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 – Что можно надеть на голову? (Шапку, фуражку, панаму, кепку и т.д.)</w:t>
      </w:r>
    </w:p>
    <w:p w:rsidR="009B2AAB" w:rsidRPr="009B2AAB" w:rsidRDefault="009B2AAB" w:rsidP="009B2AAB">
      <w:pPr>
        <w:tabs>
          <w:tab w:val="num" w:pos="709"/>
        </w:tabs>
        <w:ind w:left="567" w:hanging="11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 – Что можно завязывать? (Шапку, шарф, шнурки, платок, бантик и т.д.)</w:t>
      </w:r>
    </w:p>
    <w:p w:rsidR="009B2AAB" w:rsidRPr="009B2AAB" w:rsidRDefault="009B2AAB" w:rsidP="009B2AAB">
      <w:pPr>
        <w:tabs>
          <w:tab w:val="num" w:pos="709"/>
        </w:tabs>
        <w:ind w:left="567" w:hanging="11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>За каждый удачный ответ выдается фант, побеждает игрок, набравший большее количество фантов.</w:t>
      </w:r>
    </w:p>
    <w:p w:rsidR="009B2AAB" w:rsidRPr="009B2AAB" w:rsidRDefault="009B2AAB" w:rsidP="009B2AAB">
      <w:pPr>
        <w:numPr>
          <w:ilvl w:val="0"/>
          <w:numId w:val="1"/>
        </w:numPr>
        <w:tabs>
          <w:tab w:val="clear" w:pos="900"/>
          <w:tab w:val="num" w:pos="567"/>
        </w:tabs>
        <w:spacing w:after="0"/>
        <w:ind w:left="567" w:hanging="616"/>
        <w:jc w:val="both"/>
        <w:rPr>
          <w:rFonts w:ascii="Times New Roman" w:hAnsi="Times New Roman"/>
          <w:sz w:val="32"/>
          <w:szCs w:val="32"/>
        </w:rPr>
      </w:pPr>
      <w:proofErr w:type="gramStart"/>
      <w:r w:rsidRPr="009B2AAB">
        <w:rPr>
          <w:rFonts w:ascii="Times New Roman" w:hAnsi="Times New Roman"/>
          <w:sz w:val="32"/>
          <w:szCs w:val="32"/>
        </w:rPr>
        <w:t>Игра « Мой, моя, моё, мои» - игроки должны назвать предметы, про которые        можно сказать «он мой» (мой карандаш, мой мяч, мой мишка  и т.д.); «она моя» (моя кукла, моя машина, моя сумка и т.д.)</w:t>
      </w:r>
      <w:proofErr w:type="gramEnd"/>
    </w:p>
    <w:p w:rsidR="009B2AAB" w:rsidRPr="009B2AAB" w:rsidRDefault="009B2AAB" w:rsidP="009B2AAB">
      <w:pPr>
        <w:numPr>
          <w:ilvl w:val="0"/>
          <w:numId w:val="1"/>
        </w:numPr>
        <w:tabs>
          <w:tab w:val="clear" w:pos="900"/>
          <w:tab w:val="num" w:pos="567"/>
        </w:tabs>
        <w:spacing w:after="0"/>
        <w:ind w:left="567" w:hanging="616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«Перестановка» - все члены семьи собираются и вместе и «решают сделать перестановку». Каждый игрок рассказывает (можно и рисовать), где будет находиться тот или иной предмет мебели: телевизор </w:t>
      </w:r>
      <w:r w:rsidRPr="009B2AAB">
        <w:rPr>
          <w:rFonts w:ascii="Times New Roman" w:hAnsi="Times New Roman"/>
          <w:i/>
          <w:sz w:val="32"/>
          <w:szCs w:val="32"/>
        </w:rPr>
        <w:t>на</w:t>
      </w:r>
      <w:r w:rsidRPr="009B2AAB">
        <w:rPr>
          <w:rFonts w:ascii="Times New Roman" w:hAnsi="Times New Roman"/>
          <w:sz w:val="32"/>
          <w:szCs w:val="32"/>
        </w:rPr>
        <w:t xml:space="preserve"> тумбочке </w:t>
      </w:r>
      <w:r w:rsidRPr="009B2AAB">
        <w:rPr>
          <w:rFonts w:ascii="Times New Roman" w:hAnsi="Times New Roman"/>
          <w:i/>
          <w:sz w:val="32"/>
          <w:szCs w:val="32"/>
        </w:rPr>
        <w:t>в</w:t>
      </w:r>
      <w:r w:rsidRPr="009B2AAB">
        <w:rPr>
          <w:rFonts w:ascii="Times New Roman" w:hAnsi="Times New Roman"/>
          <w:sz w:val="32"/>
          <w:szCs w:val="32"/>
        </w:rPr>
        <w:t xml:space="preserve"> </w:t>
      </w:r>
      <w:r w:rsidRPr="009B2AAB">
        <w:rPr>
          <w:rFonts w:ascii="Times New Roman" w:hAnsi="Times New Roman"/>
          <w:i/>
          <w:sz w:val="32"/>
          <w:szCs w:val="32"/>
        </w:rPr>
        <w:t>правом дальнем</w:t>
      </w:r>
      <w:r w:rsidRPr="009B2AAB">
        <w:rPr>
          <w:rFonts w:ascii="Times New Roman" w:hAnsi="Times New Roman"/>
          <w:sz w:val="32"/>
          <w:szCs w:val="32"/>
        </w:rPr>
        <w:t xml:space="preserve"> углу, </w:t>
      </w:r>
      <w:r w:rsidRPr="009B2AAB">
        <w:rPr>
          <w:rFonts w:ascii="Times New Roman" w:hAnsi="Times New Roman"/>
          <w:i/>
          <w:sz w:val="32"/>
          <w:szCs w:val="32"/>
        </w:rPr>
        <w:t>слева от</w:t>
      </w:r>
      <w:r w:rsidRPr="009B2AAB">
        <w:rPr>
          <w:rFonts w:ascii="Times New Roman" w:hAnsi="Times New Roman"/>
          <w:sz w:val="32"/>
          <w:szCs w:val="32"/>
        </w:rPr>
        <w:t xml:space="preserve"> него – шкаф </w:t>
      </w:r>
      <w:r w:rsidRPr="009B2AAB">
        <w:rPr>
          <w:rFonts w:ascii="Times New Roman" w:hAnsi="Times New Roman"/>
          <w:i/>
          <w:sz w:val="32"/>
          <w:szCs w:val="32"/>
        </w:rPr>
        <w:t xml:space="preserve">с </w:t>
      </w:r>
      <w:r w:rsidRPr="009B2AAB">
        <w:rPr>
          <w:rFonts w:ascii="Times New Roman" w:hAnsi="Times New Roman"/>
          <w:sz w:val="32"/>
          <w:szCs w:val="32"/>
        </w:rPr>
        <w:t>книгами и т.д. Приветствуются любые варианты, даже не очень реализуемые, главное, чтобы предложения строились правильно.</w:t>
      </w:r>
    </w:p>
    <w:p w:rsidR="009B2AAB" w:rsidRPr="009B2AAB" w:rsidRDefault="009B2AAB" w:rsidP="009B2AAB">
      <w:pPr>
        <w:pStyle w:val="a3"/>
        <w:numPr>
          <w:ilvl w:val="0"/>
          <w:numId w:val="1"/>
        </w:numPr>
        <w:tabs>
          <w:tab w:val="clear" w:pos="900"/>
          <w:tab w:val="num" w:pos="567"/>
        </w:tabs>
        <w:ind w:left="567" w:hanging="567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 «Что в чём хранится?». Во время сервировки стола к ужину, мама просит ребенка подать сахарницу, а затем  говорит: «Почему сахарницу так назвали? Правильно. В ней хранится сахар. В чем хранятся конфеты, сухари, иголки?». Постарайтесь вспомнить вместе с ребенком как можно больше слов с суффиксом  </w:t>
      </w:r>
      <w:proofErr w:type="gramStart"/>
      <w:r w:rsidRPr="009B2AAB">
        <w:rPr>
          <w:rFonts w:ascii="Times New Roman" w:hAnsi="Times New Roman"/>
          <w:sz w:val="32"/>
          <w:szCs w:val="32"/>
        </w:rPr>
        <w:t>–н</w:t>
      </w:r>
      <w:proofErr w:type="gramEnd"/>
      <w:r w:rsidRPr="009B2AAB">
        <w:rPr>
          <w:rFonts w:ascii="Times New Roman" w:hAnsi="Times New Roman"/>
          <w:sz w:val="32"/>
          <w:szCs w:val="32"/>
        </w:rPr>
        <w:t>иц. Найдите слова неподходящие под это правило (солонка, маслёнка и др.)</w:t>
      </w:r>
    </w:p>
    <w:p w:rsidR="009B2AAB" w:rsidRPr="009B2AAB" w:rsidRDefault="009B2AAB" w:rsidP="009B2AAB">
      <w:pPr>
        <w:pStyle w:val="a3"/>
        <w:numPr>
          <w:ilvl w:val="0"/>
          <w:numId w:val="1"/>
        </w:numPr>
        <w:tabs>
          <w:tab w:val="clear" w:pos="900"/>
          <w:tab w:val="num" w:pos="567"/>
        </w:tabs>
        <w:ind w:left="567" w:hanging="567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 «Съедобные слова». Мама вместе с ребенком находит «съедобные» слова в борще, в компоте, в салате и т.д.</w:t>
      </w:r>
    </w:p>
    <w:p w:rsidR="009B2AAB" w:rsidRPr="009B2AAB" w:rsidRDefault="009B2AAB" w:rsidP="009B2AAB">
      <w:pPr>
        <w:pStyle w:val="a3"/>
        <w:numPr>
          <w:ilvl w:val="0"/>
          <w:numId w:val="1"/>
        </w:numPr>
        <w:tabs>
          <w:tab w:val="clear" w:pos="900"/>
          <w:tab w:val="num" w:pos="567"/>
        </w:tabs>
        <w:ind w:left="567" w:hanging="567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>«Варим варенье, делаем сок». Покупая в магазине продукты, выясните, какой бы сок хотел купить ваш малыш. Стоя в очереди, вспомните из каких ягод и фруктов ещё делают соки и как они называются.  Точно так же можно обговорить и названия джемов, варенья и даже каш.</w:t>
      </w:r>
    </w:p>
    <w:p w:rsidR="009B2AAB" w:rsidRPr="009B2AAB" w:rsidRDefault="009B2AAB" w:rsidP="009B2AAB">
      <w:pPr>
        <w:pStyle w:val="a3"/>
        <w:numPr>
          <w:ilvl w:val="0"/>
          <w:numId w:val="1"/>
        </w:numPr>
        <w:tabs>
          <w:tab w:val="clear" w:pos="900"/>
          <w:tab w:val="num" w:pos="567"/>
        </w:tabs>
        <w:ind w:left="567" w:hanging="567"/>
        <w:jc w:val="both"/>
        <w:rPr>
          <w:rFonts w:ascii="Times New Roman" w:hAnsi="Times New Roman"/>
          <w:sz w:val="32"/>
          <w:szCs w:val="32"/>
        </w:rPr>
      </w:pPr>
      <w:r w:rsidRPr="009B2AAB">
        <w:rPr>
          <w:rFonts w:ascii="Times New Roman" w:hAnsi="Times New Roman"/>
          <w:sz w:val="32"/>
          <w:szCs w:val="32"/>
        </w:rPr>
        <w:t xml:space="preserve">«Как три поросёнка». После прочтения сказки обсудите с ребёнком, из каких материалов были дома у поросят и предложите придумать свой домик. Из чего будет построен дом? Из бетона? Значит, бетонный. Из чего будет мебель в доме? Из дерева? Значит, деревянная и т.д. Возвращайтесь время от времени к этой игре, придумывая всё новые варианты. </w:t>
      </w:r>
    </w:p>
    <w:p w:rsidR="009B2AAB" w:rsidRPr="009B2AAB" w:rsidRDefault="009B2AAB" w:rsidP="009B2AAB">
      <w:pPr>
        <w:tabs>
          <w:tab w:val="num" w:pos="567"/>
        </w:tabs>
        <w:ind w:left="567" w:hanging="900"/>
        <w:rPr>
          <w:rFonts w:ascii="Times New Roman" w:hAnsi="Times New Roman"/>
          <w:sz w:val="32"/>
          <w:szCs w:val="32"/>
        </w:rPr>
      </w:pPr>
    </w:p>
    <w:p w:rsidR="00D35004" w:rsidRPr="009B2AAB" w:rsidRDefault="00D35004" w:rsidP="009B2AAB">
      <w:pPr>
        <w:tabs>
          <w:tab w:val="num" w:pos="567"/>
        </w:tabs>
        <w:ind w:left="567" w:hanging="900"/>
        <w:rPr>
          <w:rFonts w:ascii="Times New Roman" w:hAnsi="Times New Roman"/>
          <w:sz w:val="32"/>
          <w:szCs w:val="32"/>
        </w:rPr>
      </w:pPr>
    </w:p>
    <w:sectPr w:rsidR="00D35004" w:rsidRPr="009B2AAB" w:rsidSect="009B2AAB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498"/>
    <w:multiLevelType w:val="hybridMultilevel"/>
    <w:tmpl w:val="9710A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D9"/>
    <w:rsid w:val="0003721F"/>
    <w:rsid w:val="00235884"/>
    <w:rsid w:val="008672E6"/>
    <w:rsid w:val="008D3DE5"/>
    <w:rsid w:val="009B2AAB"/>
    <w:rsid w:val="009E7A0F"/>
    <w:rsid w:val="00AB78CC"/>
    <w:rsid w:val="00B10328"/>
    <w:rsid w:val="00C32E25"/>
    <w:rsid w:val="00C973FC"/>
    <w:rsid w:val="00D35004"/>
    <w:rsid w:val="00DD4DD9"/>
    <w:rsid w:val="00E5119D"/>
    <w:rsid w:val="00E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926</Words>
  <Characters>5281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2</cp:revision>
  <dcterms:created xsi:type="dcterms:W3CDTF">2013-09-07T15:42:00Z</dcterms:created>
  <dcterms:modified xsi:type="dcterms:W3CDTF">2013-09-07T15:50:00Z</dcterms:modified>
</cp:coreProperties>
</file>