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21" w:rsidRPr="00640921" w:rsidRDefault="00640921" w:rsidP="00640921">
      <w:pPr>
        <w:pStyle w:val="Style14"/>
        <w:widowControl/>
        <w:spacing w:before="43" w:line="276" w:lineRule="auto"/>
        <w:jc w:val="center"/>
        <w:rPr>
          <w:rStyle w:val="FontStyle18"/>
          <w:rFonts w:ascii="Times New Roman" w:hAnsi="Times New Roman" w:cs="Times New Roman"/>
          <w:b/>
          <w:color w:val="0070C0"/>
          <w:sz w:val="36"/>
          <w:szCs w:val="36"/>
        </w:rPr>
      </w:pPr>
      <w:r w:rsidRPr="00640921">
        <w:rPr>
          <w:rStyle w:val="FontStyle18"/>
          <w:rFonts w:ascii="Times New Roman" w:hAnsi="Times New Roman" w:cs="Times New Roman"/>
          <w:b/>
          <w:color w:val="0070C0"/>
          <w:sz w:val="36"/>
          <w:szCs w:val="36"/>
        </w:rPr>
        <w:t>Игры на кухне</w:t>
      </w:r>
    </w:p>
    <w:p w:rsidR="00DF03B0" w:rsidRDefault="0069179D" w:rsidP="0069179D">
      <w:pPr>
        <w:pStyle w:val="Style2"/>
        <w:widowControl/>
        <w:spacing w:line="28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</w:t>
      </w:r>
    </w:p>
    <w:p w:rsidR="00DF03B0" w:rsidRDefault="00DF03B0" w:rsidP="0069179D">
      <w:pPr>
        <w:pStyle w:val="Style2"/>
        <w:widowControl/>
        <w:spacing w:line="288" w:lineRule="exact"/>
        <w:ind w:firstLine="0"/>
        <w:jc w:val="both"/>
        <w:rPr>
          <w:rStyle w:val="FontStyle11"/>
          <w:sz w:val="24"/>
          <w:szCs w:val="24"/>
        </w:rPr>
      </w:pPr>
    </w:p>
    <w:p w:rsidR="0069179D" w:rsidRPr="00640921" w:rsidRDefault="0069179D" w:rsidP="0069179D">
      <w:pPr>
        <w:pStyle w:val="Style2"/>
        <w:widowControl/>
        <w:spacing w:line="288" w:lineRule="exact"/>
        <w:ind w:firstLine="0"/>
        <w:jc w:val="both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Игра - мощный ресурс, которым ре</w:t>
      </w:r>
      <w:r w:rsidRPr="00640921">
        <w:rPr>
          <w:rStyle w:val="FontStyle11"/>
          <w:sz w:val="24"/>
          <w:szCs w:val="24"/>
        </w:rPr>
        <w:softHyphen/>
        <w:t xml:space="preserve">бенок располагает, чтобы по возможности совладать с </w:t>
      </w:r>
      <w:r>
        <w:rPr>
          <w:rStyle w:val="FontStyle11"/>
          <w:sz w:val="24"/>
          <w:szCs w:val="24"/>
        </w:rPr>
        <w:t xml:space="preserve"> </w:t>
      </w:r>
      <w:r w:rsidRPr="00640921">
        <w:rPr>
          <w:rStyle w:val="FontStyle11"/>
          <w:sz w:val="24"/>
          <w:szCs w:val="24"/>
        </w:rPr>
        <w:t xml:space="preserve"> проблемами, страхами, неясными порывами, психической и фи</w:t>
      </w:r>
      <w:r w:rsidRPr="00640921">
        <w:rPr>
          <w:rStyle w:val="FontStyle11"/>
          <w:sz w:val="24"/>
          <w:szCs w:val="24"/>
        </w:rPr>
        <w:softHyphen/>
        <w:t xml:space="preserve">зической слабостью, неуверенностью в себе и в любви ближних. Американский профессор Г. Л. </w:t>
      </w:r>
      <w:proofErr w:type="spellStart"/>
      <w:r w:rsidRPr="00640921">
        <w:rPr>
          <w:rStyle w:val="FontStyle11"/>
          <w:sz w:val="24"/>
          <w:szCs w:val="24"/>
        </w:rPr>
        <w:t>Лэндрет</w:t>
      </w:r>
      <w:proofErr w:type="spellEnd"/>
      <w:r w:rsidRPr="00640921">
        <w:rPr>
          <w:rStyle w:val="FontStyle11"/>
          <w:sz w:val="24"/>
          <w:szCs w:val="24"/>
        </w:rPr>
        <w:t xml:space="preserve"> утверждает, что ребенок может самостоятельно справиться с любой психологической травмой. Главное условие для этого - не </w:t>
      </w:r>
      <w:proofErr w:type="gramStart"/>
      <w:r w:rsidRPr="00640921">
        <w:rPr>
          <w:rStyle w:val="FontStyle11"/>
          <w:sz w:val="24"/>
          <w:szCs w:val="24"/>
        </w:rPr>
        <w:t>мешать ребенку выра</w:t>
      </w:r>
      <w:r w:rsidRPr="00640921">
        <w:rPr>
          <w:rStyle w:val="FontStyle11"/>
          <w:sz w:val="24"/>
          <w:szCs w:val="24"/>
        </w:rPr>
        <w:softHyphen/>
        <w:t>зить</w:t>
      </w:r>
      <w:proofErr w:type="gramEnd"/>
      <w:r w:rsidRPr="00640921">
        <w:rPr>
          <w:rStyle w:val="FontStyle11"/>
          <w:sz w:val="24"/>
          <w:szCs w:val="24"/>
        </w:rPr>
        <w:t xml:space="preserve"> свои переживания в игре. Обыграв травму, ребенок изжи</w:t>
      </w:r>
      <w:r w:rsidRPr="00640921">
        <w:rPr>
          <w:rStyle w:val="FontStyle11"/>
          <w:sz w:val="24"/>
          <w:szCs w:val="24"/>
        </w:rPr>
        <w:softHyphen/>
        <w:t>вает ее, вырабатывает своего рода стратегию поведения в но</w:t>
      </w:r>
      <w:r w:rsidRPr="00640921">
        <w:rPr>
          <w:rStyle w:val="FontStyle11"/>
          <w:sz w:val="24"/>
          <w:szCs w:val="24"/>
        </w:rPr>
        <w:softHyphen/>
        <w:t>вом мире.</w:t>
      </w:r>
    </w:p>
    <w:p w:rsidR="0069179D" w:rsidRPr="00640921" w:rsidRDefault="0069179D" w:rsidP="0069179D">
      <w:pPr>
        <w:pStyle w:val="Style2"/>
        <w:widowControl/>
        <w:spacing w:line="288" w:lineRule="exact"/>
        <w:ind w:firstLine="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</w:t>
      </w:r>
      <w:r w:rsidRPr="00640921">
        <w:rPr>
          <w:rStyle w:val="FontStyle11"/>
          <w:sz w:val="24"/>
          <w:szCs w:val="24"/>
        </w:rPr>
        <w:t xml:space="preserve">В последние годы дети стали меньше играть. Причина </w:t>
      </w:r>
      <w:r w:rsidR="00BA2195">
        <w:rPr>
          <w:rStyle w:val="FontStyle11"/>
          <w:sz w:val="24"/>
          <w:szCs w:val="24"/>
        </w:rPr>
        <w:t xml:space="preserve"> здесь </w:t>
      </w:r>
      <w:proofErr w:type="gramStart"/>
      <w:r w:rsidR="00BA2195">
        <w:rPr>
          <w:rStyle w:val="FontStyle11"/>
          <w:sz w:val="24"/>
          <w:szCs w:val="24"/>
        </w:rPr>
        <w:t>разные</w:t>
      </w:r>
      <w:proofErr w:type="gramEnd"/>
      <w:r w:rsidR="00BA2195">
        <w:rPr>
          <w:rStyle w:val="FontStyle11"/>
          <w:sz w:val="24"/>
          <w:szCs w:val="24"/>
        </w:rPr>
        <w:t>.</w:t>
      </w:r>
      <w:r w:rsidRPr="00640921">
        <w:rPr>
          <w:rStyle w:val="FontStyle11"/>
          <w:sz w:val="24"/>
          <w:szCs w:val="24"/>
        </w:rPr>
        <w:t xml:space="preserve"> </w:t>
      </w:r>
      <w:r w:rsidR="00BA2195">
        <w:rPr>
          <w:rStyle w:val="FontStyle11"/>
          <w:sz w:val="24"/>
          <w:szCs w:val="24"/>
        </w:rPr>
        <w:t xml:space="preserve"> Нужно сказать, что и</w:t>
      </w:r>
      <w:r w:rsidRPr="00640921">
        <w:rPr>
          <w:rStyle w:val="FontStyle11"/>
          <w:sz w:val="24"/>
          <w:szCs w:val="24"/>
        </w:rPr>
        <w:t xml:space="preserve">гра не приходит сама собой. Необходимо учить детей играть. </w:t>
      </w:r>
      <w:r>
        <w:rPr>
          <w:rStyle w:val="FontStyle11"/>
          <w:sz w:val="24"/>
          <w:szCs w:val="24"/>
        </w:rPr>
        <w:t xml:space="preserve"> </w:t>
      </w:r>
    </w:p>
    <w:p w:rsidR="0069179D" w:rsidRPr="00BA2195" w:rsidRDefault="00BA2195" w:rsidP="00BA2195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</w:t>
      </w:r>
      <w:r w:rsidR="0069179D" w:rsidRPr="00BA2195">
        <w:rPr>
          <w:rStyle w:val="FontStyle11"/>
          <w:sz w:val="24"/>
          <w:szCs w:val="24"/>
        </w:rPr>
        <w:t xml:space="preserve">Педагоги и психологи </w:t>
      </w:r>
      <w:r w:rsidR="0069179D" w:rsidRPr="00BA2195">
        <w:rPr>
          <w:rStyle w:val="FontStyle11"/>
          <w:spacing w:val="50"/>
          <w:sz w:val="24"/>
          <w:szCs w:val="24"/>
        </w:rPr>
        <w:t>призывают</w:t>
      </w:r>
      <w:r w:rsidR="0069179D" w:rsidRPr="00BA2195">
        <w:rPr>
          <w:rStyle w:val="FontStyle11"/>
          <w:sz w:val="24"/>
          <w:szCs w:val="24"/>
        </w:rPr>
        <w:t xml:space="preserve"> </w:t>
      </w:r>
      <w:r w:rsidR="0069179D" w:rsidRPr="00BA2195">
        <w:rPr>
          <w:rStyle w:val="FontStyle11"/>
          <w:spacing w:val="50"/>
          <w:sz w:val="24"/>
          <w:szCs w:val="24"/>
        </w:rPr>
        <w:t>взрослых</w:t>
      </w:r>
      <w:r w:rsidR="0069179D" w:rsidRPr="00BA2195">
        <w:rPr>
          <w:rStyle w:val="FontStyle11"/>
          <w:sz w:val="24"/>
          <w:szCs w:val="24"/>
        </w:rPr>
        <w:t xml:space="preserve"> «Играй</w:t>
      </w:r>
      <w:r w:rsidR="0069179D" w:rsidRPr="00BA2195">
        <w:rPr>
          <w:rStyle w:val="FontStyle11"/>
          <w:sz w:val="24"/>
          <w:szCs w:val="24"/>
        </w:rPr>
        <w:softHyphen/>
        <w:t xml:space="preserve">те вместе - это </w:t>
      </w:r>
      <w:proofErr w:type="spellStart"/>
      <w:r w:rsidR="0069179D" w:rsidRPr="00BA2195">
        <w:rPr>
          <w:rStyle w:val="FontStyle11"/>
          <w:sz w:val="24"/>
          <w:szCs w:val="24"/>
        </w:rPr>
        <w:t>оздоравливает</w:t>
      </w:r>
      <w:proofErr w:type="spellEnd"/>
      <w:r w:rsidR="0069179D" w:rsidRPr="00BA2195">
        <w:rPr>
          <w:rStyle w:val="FontStyle11"/>
          <w:sz w:val="24"/>
          <w:szCs w:val="24"/>
        </w:rPr>
        <w:t xml:space="preserve"> взаимоотношения». В игре лучше всего создается безопасная обстановка для общения людей неза</w:t>
      </w:r>
      <w:r w:rsidR="0069179D" w:rsidRPr="00BA2195">
        <w:rPr>
          <w:rStyle w:val="FontStyle11"/>
          <w:sz w:val="24"/>
          <w:szCs w:val="24"/>
        </w:rPr>
        <w:softHyphen/>
        <w:t>висимо от характера и возраста. Совместная веселая игра может совершенно неожиданно перейти в наполненную ощущением праздника жизнь. Играя вместе, дети убеждаются в том, что у них надежные тылы (понимающие и любящие родители). У де</w:t>
      </w:r>
      <w:r w:rsidR="0069179D" w:rsidRPr="00BA2195">
        <w:rPr>
          <w:rStyle w:val="FontStyle11"/>
          <w:sz w:val="24"/>
          <w:szCs w:val="24"/>
        </w:rPr>
        <w:softHyphen/>
        <w:t xml:space="preserve">тей появляется искреннее желание сотрудничать </w:t>
      </w:r>
      <w:proofErr w:type="gramStart"/>
      <w:r w:rsidR="0069179D" w:rsidRPr="00BA2195">
        <w:rPr>
          <w:rStyle w:val="FontStyle11"/>
          <w:sz w:val="24"/>
          <w:szCs w:val="24"/>
        </w:rPr>
        <w:t>со</w:t>
      </w:r>
      <w:proofErr w:type="gramEnd"/>
      <w:r w:rsidR="0069179D" w:rsidRPr="00BA2195">
        <w:rPr>
          <w:rStyle w:val="FontStyle11"/>
          <w:sz w:val="24"/>
          <w:szCs w:val="24"/>
        </w:rPr>
        <w:t xml:space="preserve"> взрослыми и ровесниками и рождается вера в то, что в этом мире существует определенный порядок, некие правила игры, благодаря которым многое в жизни становится возможным.</w:t>
      </w:r>
    </w:p>
    <w:p w:rsidR="00640921" w:rsidRPr="00640921" w:rsidRDefault="00BA2195" w:rsidP="00640921">
      <w:pPr>
        <w:pStyle w:val="Style9"/>
        <w:widowControl/>
        <w:spacing w:before="91" w:line="276" w:lineRule="auto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 xml:space="preserve">   </w:t>
      </w:r>
      <w:r w:rsidR="00640921" w:rsidRPr="00640921">
        <w:rPr>
          <w:rStyle w:val="FontStyle22"/>
          <w:rFonts w:ascii="Times New Roman" w:hAnsi="Times New Roman" w:cs="Times New Roman"/>
          <w:sz w:val="24"/>
          <w:szCs w:val="24"/>
        </w:rPr>
        <w:t>Не секрет, что значительную часть времени вы проводите на кухне. Постарайтесь использовать его для общения с ре</w:t>
      </w:r>
      <w:r w:rsidR="00640921"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бенком. Например, вы заняты приготовлением ужина, а ваш малыш крутится возле вас. Предложите ему перебрать горох, рис, гречку или даже пшено — тем самым малыш окажет вам посильную помощь, а заодно потренирует свои пальчики. Ведь развитие пальчиков тесно связано с развитием речи.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before="5" w:line="276" w:lineRule="auto"/>
        <w:ind w:right="5"/>
        <w:rPr>
          <w:rStyle w:val="FontStyle22"/>
          <w:rFonts w:ascii="Times New Roman" w:hAnsi="Times New Roman" w:cs="Times New Roman"/>
          <w:sz w:val="24"/>
          <w:szCs w:val="24"/>
        </w:rPr>
      </w:pP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Не выбрасывайте скорлупу вареных яиц, она послужит прекрасным материалом для детских аппликаций. Раскро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шите скорлупу на кусочки, которые ребенок мог бы легко брать пальчиками, раскрасьте ее любыми доступными краси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телями. Сначала нанесите на картон тонкий слой пластили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на, он будет фоном, а затем выкладывайте рисунок или узор из кусочков яичной скорлупы.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line="276" w:lineRule="auto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Увлекательными могут быть игры с соленым тестом. По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делки из него хранятся очень долго, ими даже можно играть. Рецепт приготовления теста прост: два стакана муки, один стакан соли, один стакан воды (ее можно подкрасить), две столовые ложки растительного масла — все смешать, чуть подогреть и получится мягкий комок. Лепите на здоровье!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line="276" w:lineRule="auto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proofErr w:type="gramStart"/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Наверное, в каждом доме имеется старая пряжа, нитки, вата, поролон, пух, пуговицы, бисер...</w:t>
      </w:r>
      <w:proofErr w:type="gramEnd"/>
      <w:r w:rsidRPr="00640921">
        <w:rPr>
          <w:rStyle w:val="FontStyle22"/>
          <w:rFonts w:ascii="Times New Roman" w:hAnsi="Times New Roman" w:cs="Times New Roman"/>
          <w:sz w:val="24"/>
          <w:szCs w:val="24"/>
        </w:rPr>
        <w:t xml:space="preserve"> Найдите им достойное применение! Из ваты и ниток, пуговиц и бусинок попробуйте сделать портрет зайчика или вашей кошки Мурки.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line="276" w:lineRule="auto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Аппликации из пуха хорошо передают изображение сне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га, зверей, птиц. Детали могут закрепляться на фоне без клея, нужно лишь правильно выбрать фон. Им может служить лю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бой материал, имеющий шероховатую поверхность: бархат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ная, наждачная бумага и т.д.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line="276" w:lineRule="auto"/>
        <w:ind w:right="14"/>
        <w:rPr>
          <w:rStyle w:val="FontStyle22"/>
          <w:rFonts w:ascii="Times New Roman" w:hAnsi="Times New Roman" w:cs="Times New Roman"/>
          <w:sz w:val="24"/>
          <w:szCs w:val="24"/>
        </w:rPr>
      </w:pP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Предложите ре</w:t>
      </w:r>
      <w:r w:rsidR="00222D72">
        <w:rPr>
          <w:rStyle w:val="FontStyle22"/>
          <w:rFonts w:ascii="Times New Roman" w:hAnsi="Times New Roman" w:cs="Times New Roman"/>
          <w:sz w:val="24"/>
          <w:szCs w:val="24"/>
        </w:rPr>
        <w:t xml:space="preserve">бенку сделать панно из пуговиц </w:t>
      </w:r>
      <w:r w:rsidR="00222D72" w:rsidRPr="00640921">
        <w:rPr>
          <w:rStyle w:val="FontStyle22"/>
          <w:rFonts w:ascii="Times New Roman" w:hAnsi="Times New Roman" w:cs="Times New Roman"/>
          <w:sz w:val="24"/>
          <w:szCs w:val="24"/>
        </w:rPr>
        <w:t>на тон</w:t>
      </w:r>
      <w:r w:rsidR="00222D72"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ком слое пластилина (как яичную скорлупу).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640921" w:rsidRPr="00640921" w:rsidRDefault="00640921" w:rsidP="00640921">
      <w:pPr>
        <w:pStyle w:val="Style3"/>
        <w:widowControl/>
        <w:numPr>
          <w:ilvl w:val="0"/>
          <w:numId w:val="1"/>
        </w:numPr>
        <w:tabs>
          <w:tab w:val="left" w:pos="422"/>
        </w:tabs>
        <w:spacing w:line="276" w:lineRule="auto"/>
        <w:ind w:right="10"/>
        <w:rPr>
          <w:rStyle w:val="FontStyle22"/>
          <w:rFonts w:ascii="Times New Roman" w:hAnsi="Times New Roman" w:cs="Times New Roman"/>
          <w:sz w:val="24"/>
          <w:szCs w:val="24"/>
        </w:rPr>
      </w:pPr>
      <w:r w:rsidRPr="00640921">
        <w:rPr>
          <w:rStyle w:val="FontStyle22"/>
          <w:rFonts w:ascii="Times New Roman" w:hAnsi="Times New Roman" w:cs="Times New Roman"/>
          <w:sz w:val="24"/>
          <w:szCs w:val="24"/>
        </w:rPr>
        <w:t>Помешивая ложкой в стакане, закрывая крышкой каст</w:t>
      </w:r>
      <w:r w:rsidRPr="00640921">
        <w:rPr>
          <w:rStyle w:val="FontStyle22"/>
          <w:rFonts w:ascii="Times New Roman" w:hAnsi="Times New Roman" w:cs="Times New Roman"/>
          <w:sz w:val="24"/>
          <w:szCs w:val="24"/>
        </w:rPr>
        <w:softHyphen/>
        <w:t>рюлю, предложите отвернувшемуся ребенку отгадать, какие предметы могут издавать такие звуки.</w:t>
      </w:r>
    </w:p>
    <w:p w:rsidR="00640921" w:rsidRPr="00640921" w:rsidRDefault="00640921" w:rsidP="00BA2195">
      <w:pPr>
        <w:pStyle w:val="Style2"/>
        <w:widowControl/>
        <w:tabs>
          <w:tab w:val="left" w:pos="859"/>
        </w:tabs>
        <w:spacing w:before="24" w:line="206" w:lineRule="exact"/>
        <w:ind w:left="571" w:firstLine="0"/>
        <w:jc w:val="both"/>
        <w:rPr>
          <w:rStyle w:val="FontStyle12"/>
          <w:sz w:val="24"/>
          <w:szCs w:val="24"/>
        </w:rPr>
      </w:pPr>
    </w:p>
    <w:p w:rsidR="0069179D" w:rsidRDefault="0069179D" w:rsidP="0069179D">
      <w:pPr>
        <w:pStyle w:val="Style2"/>
        <w:widowControl/>
        <w:spacing w:line="288" w:lineRule="exact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lastRenderedPageBreak/>
        <w:t xml:space="preserve">          </w:t>
      </w:r>
    </w:p>
    <w:p w:rsidR="00222D72" w:rsidRDefault="00222D72" w:rsidP="0069179D">
      <w:pPr>
        <w:pStyle w:val="Style2"/>
        <w:widowControl/>
        <w:spacing w:before="163" w:line="240" w:lineRule="auto"/>
        <w:ind w:left="384" w:firstLine="0"/>
        <w:jc w:val="center"/>
        <w:rPr>
          <w:rStyle w:val="FontStyle11"/>
          <w:b/>
          <w:color w:val="0070C0"/>
          <w:spacing w:val="50"/>
          <w:sz w:val="24"/>
          <w:szCs w:val="24"/>
        </w:rPr>
      </w:pPr>
    </w:p>
    <w:p w:rsidR="00640921" w:rsidRPr="0069179D" w:rsidRDefault="00640921" w:rsidP="0069179D">
      <w:pPr>
        <w:pStyle w:val="Style2"/>
        <w:widowControl/>
        <w:spacing w:before="163" w:line="240" w:lineRule="auto"/>
        <w:ind w:left="384" w:firstLine="0"/>
        <w:jc w:val="center"/>
        <w:rPr>
          <w:rStyle w:val="FontStyle11"/>
          <w:b/>
          <w:color w:val="0070C0"/>
          <w:spacing w:val="50"/>
          <w:sz w:val="24"/>
          <w:szCs w:val="24"/>
        </w:rPr>
      </w:pPr>
      <w:r w:rsidRPr="0069179D">
        <w:rPr>
          <w:rStyle w:val="FontStyle11"/>
          <w:b/>
          <w:color w:val="0070C0"/>
          <w:spacing w:val="50"/>
          <w:sz w:val="24"/>
          <w:szCs w:val="24"/>
        </w:rPr>
        <w:t>Совет</w:t>
      </w:r>
      <w:r w:rsidRPr="0069179D">
        <w:rPr>
          <w:rStyle w:val="FontStyle11"/>
          <w:b/>
          <w:color w:val="0070C0"/>
          <w:sz w:val="24"/>
          <w:szCs w:val="24"/>
        </w:rPr>
        <w:t xml:space="preserve"> </w:t>
      </w:r>
      <w:r w:rsidR="0069179D">
        <w:rPr>
          <w:rStyle w:val="FontStyle11"/>
          <w:b/>
          <w:color w:val="0070C0"/>
          <w:spacing w:val="50"/>
          <w:sz w:val="24"/>
          <w:szCs w:val="24"/>
        </w:rPr>
        <w:t>родителям</w:t>
      </w:r>
    </w:p>
    <w:p w:rsidR="00640921" w:rsidRPr="00640921" w:rsidRDefault="00072565" w:rsidP="0069179D">
      <w:pPr>
        <w:pStyle w:val="Style4"/>
        <w:widowControl/>
        <w:spacing w:before="96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="00640921" w:rsidRPr="00640921">
        <w:rPr>
          <w:rStyle w:val="FontStyle11"/>
          <w:sz w:val="24"/>
          <w:szCs w:val="24"/>
        </w:rPr>
        <w:t>Играя, мы общаемся с детьми на их территории. Вступая в мир детской игры, мы многому можем научиться сами и на</w:t>
      </w:r>
      <w:r w:rsidR="00640921" w:rsidRPr="00640921">
        <w:rPr>
          <w:rStyle w:val="FontStyle11"/>
          <w:sz w:val="24"/>
          <w:szCs w:val="24"/>
        </w:rPr>
        <w:softHyphen/>
        <w:t>учить наших детей.</w:t>
      </w:r>
    </w:p>
    <w:p w:rsidR="00640921" w:rsidRPr="00072565" w:rsidRDefault="00640921" w:rsidP="0069179D">
      <w:pPr>
        <w:pStyle w:val="Style6"/>
        <w:widowControl/>
        <w:spacing w:before="110"/>
        <w:ind w:left="389"/>
        <w:rPr>
          <w:rStyle w:val="FontStyle13"/>
          <w:color w:val="0070C0"/>
          <w:sz w:val="24"/>
          <w:szCs w:val="24"/>
        </w:rPr>
      </w:pPr>
      <w:r w:rsidRPr="00072565">
        <w:rPr>
          <w:rStyle w:val="FontStyle13"/>
          <w:color w:val="0070C0"/>
          <w:sz w:val="24"/>
          <w:szCs w:val="24"/>
        </w:rPr>
        <w:t>Игра научит нас: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72" w:line="288" w:lineRule="exact"/>
        <w:ind w:left="355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говорить с ребенком на его языке;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5" w:line="288" w:lineRule="exact"/>
        <w:ind w:right="19" w:firstLine="355"/>
        <w:jc w:val="both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преодолевать чувство превосходства над ребенком, свою авторитарную позицию (а значит, и свой эгоцентризм);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5" w:line="288" w:lineRule="exact"/>
        <w:ind w:right="19" w:firstLine="355"/>
        <w:jc w:val="both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оживлять в себе детские черты: непосредственность, ис</w:t>
      </w:r>
      <w:r w:rsidRPr="00640921">
        <w:rPr>
          <w:rStyle w:val="FontStyle11"/>
          <w:sz w:val="24"/>
          <w:szCs w:val="24"/>
        </w:rPr>
        <w:softHyphen/>
        <w:t>кренность, свежесть эмоций;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10" w:line="288" w:lineRule="exact"/>
        <w:ind w:right="19" w:firstLine="355"/>
        <w:jc w:val="both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открывать для себя давно забытый способ обучения через подражание образцам, через эмоциональное чувствование, пе</w:t>
      </w:r>
      <w:r w:rsidRPr="00640921">
        <w:rPr>
          <w:rStyle w:val="FontStyle11"/>
          <w:sz w:val="24"/>
          <w:szCs w:val="24"/>
        </w:rPr>
        <w:softHyphen/>
        <w:t>реживание;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5" w:line="288" w:lineRule="exact"/>
        <w:ind w:left="355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любить детей такими, какими они есть.</w:t>
      </w:r>
    </w:p>
    <w:p w:rsidR="00640921" w:rsidRPr="00072565" w:rsidRDefault="00640921" w:rsidP="00640921">
      <w:pPr>
        <w:pStyle w:val="Style6"/>
        <w:widowControl/>
        <w:spacing w:before="110"/>
        <w:ind w:left="370"/>
        <w:rPr>
          <w:rStyle w:val="FontStyle13"/>
          <w:color w:val="0070C0"/>
          <w:sz w:val="24"/>
          <w:szCs w:val="24"/>
        </w:rPr>
      </w:pPr>
      <w:r w:rsidRPr="00072565">
        <w:rPr>
          <w:rStyle w:val="FontStyle13"/>
          <w:color w:val="0070C0"/>
          <w:sz w:val="24"/>
          <w:szCs w:val="24"/>
        </w:rPr>
        <w:t>Играя, мы можем научить детей: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120"/>
        <w:ind w:left="355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смотреть на себя со стороны глазами других людей;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53"/>
        <w:ind w:left="355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предвидеть стратегию ролевого поведения;</w:t>
      </w:r>
    </w:p>
    <w:p w:rsidR="00640921" w:rsidRPr="00640921" w:rsidRDefault="00640921" w:rsidP="00640921">
      <w:pPr>
        <w:pStyle w:val="Style8"/>
        <w:widowControl/>
        <w:numPr>
          <w:ilvl w:val="0"/>
          <w:numId w:val="4"/>
        </w:numPr>
        <w:tabs>
          <w:tab w:val="left" w:pos="542"/>
        </w:tabs>
        <w:spacing w:before="24" w:line="278" w:lineRule="exact"/>
        <w:ind w:right="29" w:firstLine="355"/>
        <w:jc w:val="both"/>
        <w:rPr>
          <w:rStyle w:val="FontStyle11"/>
          <w:sz w:val="24"/>
          <w:szCs w:val="24"/>
        </w:rPr>
      </w:pPr>
      <w:r w:rsidRPr="00640921">
        <w:rPr>
          <w:rStyle w:val="FontStyle11"/>
          <w:sz w:val="24"/>
          <w:szCs w:val="24"/>
        </w:rPr>
        <w:t>делать свои действия, свои желания, свои чувства понят</w:t>
      </w:r>
      <w:r w:rsidRPr="00640921">
        <w:rPr>
          <w:rStyle w:val="FontStyle11"/>
          <w:sz w:val="24"/>
          <w:szCs w:val="24"/>
        </w:rPr>
        <w:softHyphen/>
        <w:t xml:space="preserve">ными для </w:t>
      </w:r>
      <w:proofErr w:type="gramStart"/>
      <w:r w:rsidRPr="00640921">
        <w:rPr>
          <w:rStyle w:val="FontStyle11"/>
          <w:sz w:val="24"/>
          <w:szCs w:val="24"/>
        </w:rPr>
        <w:t>играющих</w:t>
      </w:r>
      <w:proofErr w:type="gramEnd"/>
      <w:r w:rsidRPr="00640921">
        <w:rPr>
          <w:rStyle w:val="FontStyle11"/>
          <w:sz w:val="24"/>
          <w:szCs w:val="24"/>
        </w:rPr>
        <w:t>;</w:t>
      </w:r>
    </w:p>
    <w:p w:rsidR="00222D72" w:rsidRDefault="00222D72" w:rsidP="00BA3737">
      <w:pPr>
        <w:pStyle w:val="Style5"/>
        <w:widowControl/>
        <w:spacing w:before="62" w:line="276" w:lineRule="auto"/>
        <w:ind w:left="370" w:right="5"/>
        <w:rPr>
          <w:rStyle w:val="FontStyle13"/>
          <w:sz w:val="24"/>
          <w:szCs w:val="24"/>
        </w:rPr>
      </w:pPr>
    </w:p>
    <w:p w:rsidR="0069179D" w:rsidRPr="00BA3737" w:rsidRDefault="0069179D" w:rsidP="00BA3737">
      <w:pPr>
        <w:pStyle w:val="Style5"/>
        <w:widowControl/>
        <w:spacing w:before="62" w:line="276" w:lineRule="auto"/>
        <w:ind w:left="370" w:right="5"/>
        <w:rPr>
          <w:rStyle w:val="FontStyle13"/>
          <w:b w:val="0"/>
          <w:sz w:val="24"/>
          <w:szCs w:val="24"/>
        </w:rPr>
      </w:pPr>
      <w:r w:rsidRPr="00BA3737">
        <w:rPr>
          <w:rStyle w:val="FontStyle13"/>
          <w:b w:val="0"/>
          <w:sz w:val="24"/>
          <w:szCs w:val="24"/>
        </w:rPr>
        <w:t>Игра - это способ определения ребен</w:t>
      </w:r>
      <w:r w:rsidRPr="00BA3737">
        <w:rPr>
          <w:rStyle w:val="FontStyle13"/>
          <w:b w:val="0"/>
          <w:sz w:val="24"/>
          <w:szCs w:val="24"/>
        </w:rPr>
        <w:softHyphen/>
        <w:t>ком своего места в мире людей и совершенствования своих воз</w:t>
      </w:r>
      <w:r w:rsidRPr="00BA3737">
        <w:rPr>
          <w:rStyle w:val="FontStyle13"/>
          <w:b w:val="0"/>
          <w:sz w:val="24"/>
          <w:szCs w:val="24"/>
        </w:rPr>
        <w:softHyphen/>
        <w:t>можностей.</w:t>
      </w:r>
    </w:p>
    <w:p w:rsidR="00222D72" w:rsidRPr="00222D72" w:rsidRDefault="00222D72" w:rsidP="00BA3737">
      <w:pPr>
        <w:pStyle w:val="Style6"/>
        <w:widowControl/>
        <w:spacing w:before="163" w:line="276" w:lineRule="auto"/>
        <w:ind w:left="1565" w:right="1565"/>
        <w:rPr>
          <w:rStyle w:val="FontStyle12"/>
          <w:sz w:val="24"/>
          <w:szCs w:val="24"/>
        </w:rPr>
      </w:pPr>
    </w:p>
    <w:p w:rsidR="00BA2195" w:rsidRPr="00BA3737" w:rsidRDefault="00222D72" w:rsidP="00BA3737">
      <w:pPr>
        <w:pStyle w:val="Style6"/>
        <w:widowControl/>
        <w:spacing w:before="163" w:line="276" w:lineRule="auto"/>
        <w:ind w:left="1565" w:right="1565"/>
        <w:rPr>
          <w:rStyle w:val="FontStyle12"/>
          <w:b/>
          <w:color w:val="0070C0"/>
          <w:sz w:val="24"/>
          <w:szCs w:val="24"/>
        </w:rPr>
      </w:pPr>
      <w:r w:rsidRPr="00BA3737">
        <w:rPr>
          <w:rStyle w:val="FontStyle12"/>
          <w:b/>
          <w:color w:val="0070C0"/>
          <w:sz w:val="24"/>
          <w:szCs w:val="24"/>
        </w:rPr>
        <w:t>И ещё несколько советов, чтобы ребёнок с желанием убирал за собой игрушки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9"/>
        </w:tabs>
        <w:spacing w:before="43" w:line="276" w:lineRule="auto"/>
        <w:ind w:left="576" w:firstLine="0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>Отмечайте его трудолюбие, выдумку.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9"/>
        </w:tabs>
        <w:spacing w:line="276" w:lineRule="auto"/>
        <w:ind w:left="576" w:firstLine="0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>Можно предложить ему помощь "Разреши, помогу!"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4"/>
        </w:tabs>
        <w:spacing w:line="276" w:lineRule="auto"/>
        <w:jc w:val="both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>Изо дня в день придерживайтесь одних и тех же требований: "Нельзя идти гулять, не положив игрушки на место".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9"/>
        </w:tabs>
        <w:spacing w:line="276" w:lineRule="auto"/>
        <w:ind w:left="576" w:firstLine="0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>Не должно быть обилия игрушек.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4"/>
        </w:tabs>
        <w:spacing w:line="276" w:lineRule="auto"/>
        <w:jc w:val="both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 xml:space="preserve">Сбор игрушек можно обыграть незатейливым сюжетом, придумав какое-нибудь забавное обоснование для </w:t>
      </w:r>
      <w:r w:rsidR="00BA3737">
        <w:rPr>
          <w:rStyle w:val="FontStyle12"/>
          <w:sz w:val="24"/>
          <w:szCs w:val="24"/>
        </w:rPr>
        <w:t>э</w:t>
      </w:r>
      <w:r w:rsidRPr="00222D72">
        <w:rPr>
          <w:rStyle w:val="FontStyle12"/>
          <w:sz w:val="24"/>
          <w:szCs w:val="24"/>
        </w:rPr>
        <w:t>того нужного дела.</w:t>
      </w:r>
    </w:p>
    <w:p w:rsidR="00BA2195" w:rsidRPr="00222D72" w:rsidRDefault="00BA2195" w:rsidP="00BA3737">
      <w:pPr>
        <w:pStyle w:val="Style2"/>
        <w:widowControl/>
        <w:numPr>
          <w:ilvl w:val="0"/>
          <w:numId w:val="3"/>
        </w:numPr>
        <w:tabs>
          <w:tab w:val="left" w:pos="854"/>
        </w:tabs>
        <w:spacing w:line="276" w:lineRule="auto"/>
        <w:jc w:val="both"/>
        <w:rPr>
          <w:rStyle w:val="FontStyle12"/>
          <w:sz w:val="24"/>
          <w:szCs w:val="24"/>
        </w:rPr>
      </w:pPr>
      <w:r w:rsidRPr="00222D72">
        <w:rPr>
          <w:rStyle w:val="FontStyle12"/>
          <w:sz w:val="24"/>
          <w:szCs w:val="24"/>
        </w:rPr>
        <w:t>Помочь ребёнку: "Трудно тебе - я пришла на помощь. Будет трудно мне - ты поможешь!", но при этом не делать за малыша то, что он может сделать сам.</w:t>
      </w:r>
    </w:p>
    <w:p w:rsidR="00640921" w:rsidRPr="00222D72" w:rsidRDefault="00640921" w:rsidP="00BA37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0921" w:rsidRPr="00222D72" w:rsidSect="0099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C4FEF2"/>
    <w:lvl w:ilvl="0">
      <w:numFmt w:val="bullet"/>
      <w:lvlText w:val="*"/>
      <w:lvlJc w:val="left"/>
    </w:lvl>
  </w:abstractNum>
  <w:abstractNum w:abstractNumId="1">
    <w:nsid w:val="0A33731B"/>
    <w:multiLevelType w:val="singleLevel"/>
    <w:tmpl w:val="2250E23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15B2C3C"/>
    <w:multiLevelType w:val="singleLevel"/>
    <w:tmpl w:val="F9C6B8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B9A"/>
    <w:rsid w:val="00072565"/>
    <w:rsid w:val="00222D72"/>
    <w:rsid w:val="00270B9A"/>
    <w:rsid w:val="00483E2D"/>
    <w:rsid w:val="00640921"/>
    <w:rsid w:val="0069179D"/>
    <w:rsid w:val="00991DAB"/>
    <w:rsid w:val="00BA2195"/>
    <w:rsid w:val="00BA3737"/>
    <w:rsid w:val="00D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40921"/>
    <w:pPr>
      <w:widowControl w:val="0"/>
      <w:autoSpaceDE w:val="0"/>
      <w:autoSpaceDN w:val="0"/>
      <w:adjustRightInd w:val="0"/>
      <w:spacing w:after="0" w:line="243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640921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Century Schoolbook" w:hAnsi="Century Schoolbook"/>
      <w:sz w:val="24"/>
      <w:szCs w:val="24"/>
    </w:rPr>
  </w:style>
  <w:style w:type="paragraph" w:customStyle="1" w:styleId="Style14">
    <w:name w:val="Style14"/>
    <w:basedOn w:val="a"/>
    <w:uiPriority w:val="99"/>
    <w:rsid w:val="0064092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18">
    <w:name w:val="Font Style18"/>
    <w:basedOn w:val="a0"/>
    <w:uiPriority w:val="99"/>
    <w:rsid w:val="00640921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22">
    <w:name w:val="Font Style22"/>
    <w:basedOn w:val="a0"/>
    <w:uiPriority w:val="99"/>
    <w:rsid w:val="00640921"/>
    <w:rPr>
      <w:rFonts w:ascii="Century Schoolbook" w:hAnsi="Century Schoolbook" w:cs="Century Schoolbook"/>
      <w:sz w:val="18"/>
      <w:szCs w:val="18"/>
    </w:rPr>
  </w:style>
  <w:style w:type="paragraph" w:customStyle="1" w:styleId="Style2">
    <w:name w:val="Style2"/>
    <w:basedOn w:val="a"/>
    <w:uiPriority w:val="99"/>
    <w:rsid w:val="00640921"/>
    <w:pPr>
      <w:widowControl w:val="0"/>
      <w:autoSpaceDE w:val="0"/>
      <w:autoSpaceDN w:val="0"/>
      <w:adjustRightInd w:val="0"/>
      <w:spacing w:after="0" w:line="211" w:lineRule="exact"/>
      <w:ind w:firstLine="571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4092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4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4092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640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4092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40921"/>
    <w:pPr>
      <w:ind w:left="720"/>
      <w:contextualSpacing/>
    </w:pPr>
  </w:style>
  <w:style w:type="paragraph" w:customStyle="1" w:styleId="Style4">
    <w:name w:val="Style4"/>
    <w:basedOn w:val="a"/>
    <w:uiPriority w:val="99"/>
    <w:rsid w:val="00640921"/>
    <w:pPr>
      <w:widowControl w:val="0"/>
      <w:autoSpaceDE w:val="0"/>
      <w:autoSpaceDN w:val="0"/>
      <w:adjustRightInd w:val="0"/>
      <w:spacing w:after="0" w:line="278" w:lineRule="exact"/>
      <w:ind w:firstLine="365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4092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2014-11-08T11:53:00Z</dcterms:created>
  <dcterms:modified xsi:type="dcterms:W3CDTF">2014-11-08T12:32:00Z</dcterms:modified>
</cp:coreProperties>
</file>