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hd w:val="clear" w:color="auto" w:fill="FFFFFF"/>
        </w:rPr>
      </w:pPr>
      <w:r w:rsidRPr="001C6BC5">
        <w:rPr>
          <w:i/>
          <w:shd w:val="clear" w:color="auto" w:fill="FFFFFF"/>
        </w:rPr>
        <w:t xml:space="preserve">«Нет такой стороны воспитания, понимаемого в целом, на которую 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мира». </w:t>
      </w:r>
    </w:p>
    <w:p w:rsidR="00431C16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hd w:val="clear" w:color="auto" w:fill="FFFFFF"/>
        </w:rPr>
      </w:pPr>
      <w:r w:rsidRPr="001C6BC5">
        <w:rPr>
          <w:i/>
          <w:shd w:val="clear" w:color="auto" w:fill="FFFFFF"/>
        </w:rPr>
        <w:t>Е. И.Тихеева</w:t>
      </w: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hd w:val="clear" w:color="auto" w:fill="FFFFFF"/>
        </w:rPr>
      </w:pP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hd w:val="clear" w:color="auto" w:fill="FFFFFF"/>
        </w:rPr>
      </w:pPr>
      <w:r w:rsidRPr="001C6BC5">
        <w:rPr>
          <w:i/>
          <w:shd w:val="clear" w:color="auto" w:fill="FFFFFF"/>
        </w:rPr>
        <w:t>«Мы занимаемся творчеством всякий раз,</w:t>
      </w: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hd w:val="clear" w:color="auto" w:fill="FFFFFF"/>
        </w:rPr>
      </w:pPr>
      <w:r w:rsidRPr="001C6BC5">
        <w:rPr>
          <w:i/>
          <w:shd w:val="clear" w:color="auto" w:fill="FFFFFF"/>
        </w:rPr>
        <w:t>когда выражаем сложную мысль или заполняем текстом</w:t>
      </w: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hd w:val="clear" w:color="auto" w:fill="FFFFFF"/>
        </w:rPr>
      </w:pPr>
      <w:r w:rsidRPr="001C6BC5">
        <w:rPr>
          <w:i/>
          <w:shd w:val="clear" w:color="auto" w:fill="FFFFFF"/>
        </w:rPr>
        <w:t>чистый лист бумаги. Если мы делаем это эффективно и необычно –</w:t>
      </w: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hd w:val="clear" w:color="auto" w:fill="FFFFFF"/>
        </w:rPr>
      </w:pPr>
      <w:r w:rsidRPr="001C6BC5">
        <w:rPr>
          <w:i/>
          <w:shd w:val="clear" w:color="auto" w:fill="FFFFFF"/>
        </w:rPr>
        <w:t>значит, нас по праву можно назвать творческими людьми».</w:t>
      </w: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hd w:val="clear" w:color="auto" w:fill="FFFFFF"/>
        </w:rPr>
      </w:pPr>
      <w:r w:rsidRPr="001C6BC5">
        <w:rPr>
          <w:i/>
          <w:shd w:val="clear" w:color="auto" w:fill="FFFFFF"/>
        </w:rPr>
        <w:t>Джеймс Алан Гарднер</w:t>
      </w: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hd w:val="clear" w:color="auto" w:fill="FFFFFF"/>
        </w:rPr>
      </w:pP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</w:rPr>
      </w:pPr>
      <w:r w:rsidRPr="001C6BC5">
        <w:rPr>
          <w:i/>
        </w:rPr>
        <w:t>«Творчество — это состояние гармонии души и любви к тому,</w:t>
      </w: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</w:rPr>
      </w:pPr>
      <w:r w:rsidRPr="001C6BC5">
        <w:rPr>
          <w:i/>
        </w:rPr>
        <w:t xml:space="preserve"> что делаешь с особым энтузиазмом»</w:t>
      </w:r>
    </w:p>
    <w:p w:rsidR="00431C16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</w:rPr>
      </w:pPr>
      <w:r w:rsidRPr="001C6BC5">
        <w:rPr>
          <w:i/>
        </w:rPr>
        <w:t xml:space="preserve"> (В.И.Андреев).</w:t>
      </w:r>
    </w:p>
    <w:p w:rsidR="00431C16" w:rsidRPr="001C6BC5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</w:rPr>
      </w:pPr>
    </w:p>
    <w:p w:rsidR="00431C16" w:rsidRPr="00841F54" w:rsidRDefault="00431C16" w:rsidP="00431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этапе, введение Федеральных государственных образовательных стандартов обусловили необходимость важных, качественных  изменений в определении содержания и способов организации педагогического процесса в детском саду. Важной задачей ДОУ  становится совершенствование педагогического процесса и повышение качества образовательной работы с детьми посредством организации предметно – пространственной среды, обеспечивающей творческую активность детей и позволяющей наиболее полно реализовать себя.</w:t>
      </w:r>
      <w:r w:rsidRPr="00982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1C16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Организация предметно-иг</w:t>
      </w:r>
      <w:r>
        <w:rPr>
          <w:sz w:val="28"/>
          <w:szCs w:val="28"/>
        </w:rPr>
        <w:t xml:space="preserve">рового пространства и </w:t>
      </w:r>
      <w:r w:rsidRPr="00841F54">
        <w:rPr>
          <w:sz w:val="28"/>
          <w:szCs w:val="28"/>
        </w:rPr>
        <w:t>развивающей среды является необходимым условием для формирования игровой и познавательной деятельности ребенка</w:t>
      </w:r>
      <w:r>
        <w:rPr>
          <w:sz w:val="28"/>
          <w:szCs w:val="28"/>
        </w:rPr>
        <w:t>, его творческого развития</w:t>
      </w:r>
      <w:r w:rsidRPr="00841F54">
        <w:rPr>
          <w:sz w:val="28"/>
          <w:szCs w:val="28"/>
        </w:rPr>
        <w:t xml:space="preserve">. Задача </w:t>
      </w:r>
      <w:r>
        <w:rPr>
          <w:sz w:val="28"/>
          <w:szCs w:val="28"/>
        </w:rPr>
        <w:t xml:space="preserve">же </w:t>
      </w:r>
      <w:r w:rsidRPr="00841F54">
        <w:rPr>
          <w:sz w:val="28"/>
          <w:szCs w:val="28"/>
        </w:rPr>
        <w:t>дошкольного учреждения состоит в том, чтобы создать такую развивающую среду, которая обеспечивала бы ребенка всевозможным материалом для его активного участия в разных видах деятельности.</w:t>
      </w:r>
      <w:r>
        <w:rPr>
          <w:sz w:val="28"/>
          <w:szCs w:val="28"/>
        </w:rPr>
        <w:t xml:space="preserve"> 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такой организации построения  ИК среды</w:t>
      </w:r>
      <w:r w:rsidRPr="00841F54">
        <w:rPr>
          <w:sz w:val="28"/>
          <w:szCs w:val="28"/>
        </w:rPr>
        <w:t xml:space="preserve"> включаются три вида памяти детей: зрительная, слуховая, моторная. «Дитя мыслит формами, красками, звуками, ощущениями вообще, - писал К.Д.Ушинский. Ученые установили, что 80% информации человек воспринимает с помощью зрения. </w:t>
      </w:r>
    </w:p>
    <w:p w:rsidR="00431C16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Учитывая эти факты,</w:t>
      </w:r>
      <w:r w:rsidRPr="00841F54">
        <w:rPr>
          <w:sz w:val="28"/>
          <w:szCs w:val="28"/>
        </w:rPr>
        <w:t xml:space="preserve"> педагогическим коллективом нашего дошкольного учреждения д/с «8 ма</w:t>
      </w:r>
      <w:r>
        <w:rPr>
          <w:sz w:val="28"/>
          <w:szCs w:val="28"/>
        </w:rPr>
        <w:t>рта» был взят курс на совершенствование и создание</w:t>
      </w:r>
      <w:r w:rsidRPr="00841F54">
        <w:rPr>
          <w:sz w:val="28"/>
          <w:szCs w:val="28"/>
        </w:rPr>
        <w:t xml:space="preserve">  такого развивающего пространства, которое бы не только соответствовало требованиями Стандарта (эти требования прекрасно были освещены предыдущим докладчиком), но и являлось бы  основным </w:t>
      </w:r>
      <w:r>
        <w:rPr>
          <w:sz w:val="28"/>
          <w:szCs w:val="28"/>
        </w:rPr>
        <w:t xml:space="preserve">средством, формирования творческой </w:t>
      </w:r>
      <w:r w:rsidRPr="00A2608A">
        <w:rPr>
          <w:sz w:val="28"/>
          <w:szCs w:val="28"/>
        </w:rPr>
        <w:t xml:space="preserve">личности ребёнка. 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Таким средством мы считаем создание информационно – коммуникационного пространства в дошкольном учреждении, которое </w:t>
      </w:r>
      <w:r>
        <w:rPr>
          <w:sz w:val="28"/>
          <w:szCs w:val="28"/>
        </w:rPr>
        <w:t>позволяет средствами информационно-коммуникационных технологий (ИКТ)</w:t>
      </w:r>
      <w:r w:rsidRPr="00841F54">
        <w:rPr>
          <w:sz w:val="28"/>
          <w:szCs w:val="28"/>
        </w:rPr>
        <w:t>, в наиболее доступной и привлекательной, игровой форме, достигнуть н</w:t>
      </w:r>
      <w:r>
        <w:rPr>
          <w:sz w:val="28"/>
          <w:szCs w:val="28"/>
        </w:rPr>
        <w:t>ового качества знаний, развивает</w:t>
      </w:r>
      <w:r w:rsidRPr="00841F54">
        <w:rPr>
          <w:sz w:val="28"/>
          <w:szCs w:val="28"/>
        </w:rPr>
        <w:t xml:space="preserve"> логическое мышление детей, усиливает творческую составляющую учебного труда, максимально способствуя </w:t>
      </w:r>
      <w:r w:rsidRPr="00841F54">
        <w:rPr>
          <w:sz w:val="28"/>
          <w:szCs w:val="28"/>
        </w:rPr>
        <w:lastRenderedPageBreak/>
        <w:t xml:space="preserve">повышению качества образования дошкольников. Информатизация дошкольного образования открывает педагогам новые возможности для широкого внедрения в педагогическую практику новых </w:t>
      </w:r>
      <w:r>
        <w:rPr>
          <w:sz w:val="28"/>
          <w:szCs w:val="28"/>
        </w:rPr>
        <w:t xml:space="preserve">методических разработок, </w:t>
      </w:r>
      <w:r w:rsidRPr="00841F54">
        <w:rPr>
          <w:sz w:val="28"/>
          <w:szCs w:val="28"/>
        </w:rPr>
        <w:t>позволяет модернизировать образовательный  процесс, повысить эффективность, мотивировать детей на поисковую деятельность, дифференцировать обучение с учетом индивидуальных особенностей детей.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Информационно-коммуникационные технологии (ИКТ) обладают сегодня колоссальными возможностями по использованию их в образовательном процессе</w:t>
      </w:r>
      <w:r>
        <w:rPr>
          <w:sz w:val="28"/>
          <w:szCs w:val="28"/>
        </w:rPr>
        <w:t xml:space="preserve"> ДОУ.  Их применение </w:t>
      </w:r>
      <w:r w:rsidRPr="00841F54">
        <w:rPr>
          <w:sz w:val="28"/>
          <w:szCs w:val="28"/>
        </w:rPr>
        <w:t xml:space="preserve"> возможно на различных видах непосредственно образовательной деятельности  не зависимо от темы, формы проведения и их содержания, а так же в разных возрастных группах.</w:t>
      </w:r>
      <w:r>
        <w:rPr>
          <w:sz w:val="28"/>
          <w:szCs w:val="28"/>
        </w:rPr>
        <w:t xml:space="preserve"> Это средство незаменимо в совместной деятельности,  на различных досуговых мероприятиях, в работе с родителями и педагогами.</w:t>
      </w:r>
      <w:r w:rsidRPr="00841F54">
        <w:rPr>
          <w:sz w:val="28"/>
          <w:szCs w:val="28"/>
        </w:rPr>
        <w:t xml:space="preserve"> С помощью информационных технологий педагог  может  показать детям процесс в динамике, виртуально побывать в определенной местности</w:t>
      </w:r>
      <w:r>
        <w:rPr>
          <w:sz w:val="28"/>
          <w:szCs w:val="28"/>
        </w:rPr>
        <w:t>, времени, пространстве</w:t>
      </w:r>
      <w:r w:rsidRPr="00841F54">
        <w:rPr>
          <w:sz w:val="28"/>
          <w:szCs w:val="28"/>
        </w:rPr>
        <w:t xml:space="preserve">. Такая работа </w:t>
      </w:r>
      <w:r>
        <w:rPr>
          <w:sz w:val="28"/>
          <w:szCs w:val="28"/>
        </w:rPr>
        <w:t xml:space="preserve">мотивирует и </w:t>
      </w:r>
      <w:r w:rsidRPr="00841F54">
        <w:rPr>
          <w:sz w:val="28"/>
          <w:szCs w:val="28"/>
        </w:rPr>
        <w:t>активизирует ребят на деятельность, помогает воспитателю дать наиболее близкое представление об изучаемой теме</w:t>
      </w:r>
      <w:r>
        <w:rPr>
          <w:sz w:val="28"/>
          <w:szCs w:val="28"/>
        </w:rPr>
        <w:t>, проблеме, явлении.</w:t>
      </w:r>
    </w:p>
    <w:p w:rsidR="00431C16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Применение информационных коммуникационных технологий вызывает у детей повышенн</w:t>
      </w:r>
      <w:r>
        <w:rPr>
          <w:sz w:val="28"/>
          <w:szCs w:val="28"/>
        </w:rPr>
        <w:t>ый интерес и усиливает интерес к обучению</w:t>
      </w:r>
      <w:r w:rsidRPr="00841F54">
        <w:rPr>
          <w:sz w:val="28"/>
          <w:szCs w:val="28"/>
        </w:rPr>
        <w:t xml:space="preserve">. Их использование создает возможности доступа к свежей информации, осуществления «диалога» с источником знаний, экономит время. Сочетание цвета, мультипликации, музыки, звуковой речи, динамических моделей и т.д. расширяет возможности представления учебной информации. 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Устав ДОУ "Детский сад “8 марта” г. Зернограда</w:t>
      </w:r>
      <w:r w:rsidRPr="00142094">
        <w:rPr>
          <w:sz w:val="28"/>
          <w:szCs w:val="28"/>
        </w:rPr>
        <w:t xml:space="preserve"> вида.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На этапе формирования ИК пространства  в ДОУ была организована большая многоплановая и творческая деятельность всех педагогов. Работа началась с изучения нормативных документов (</w:t>
      </w:r>
      <w:r>
        <w:rPr>
          <w:sz w:val="28"/>
          <w:szCs w:val="28"/>
        </w:rPr>
        <w:t xml:space="preserve">ФЗ, </w:t>
      </w:r>
      <w:r w:rsidRPr="00841F54">
        <w:rPr>
          <w:sz w:val="28"/>
          <w:szCs w:val="28"/>
        </w:rPr>
        <w:t>ФГОС ДО, СанПиН 2.4.1.3049-13г., профессиональный стандарт педагога), методической литературы, а также документов, регламентирующих выбор технических средств, оборудования, учебно-методических и игровых материалов. Дополнительным положительным фактором послужила переподготовка педагогов на курсах……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Педагогическим коллективом был разработан </w:t>
      </w:r>
      <w:r>
        <w:rPr>
          <w:sz w:val="28"/>
          <w:szCs w:val="28"/>
        </w:rPr>
        <w:t xml:space="preserve">следующий </w:t>
      </w:r>
      <w:r w:rsidRPr="00841F54">
        <w:rPr>
          <w:sz w:val="28"/>
          <w:szCs w:val="28"/>
        </w:rPr>
        <w:t xml:space="preserve">план по созданию ИК пространства: 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1. Создать комплексную интегрированную модель информационно-методического и технического обеспечения образовательного процесса ДОУ.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2. Интегрировать, внедрить информационные технологии в процессы воспитания и обучения.  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3.Создать банк  дидактических и методических материалов по использованию информационных технологий в работе ДОУ.  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4.Разработать личностно-ориентированные формы взаимодействия субъектов (детей, родителей, педагогов) учреждения, обусловливающие </w:t>
      </w:r>
      <w:r w:rsidRPr="00841F54">
        <w:rPr>
          <w:sz w:val="28"/>
          <w:szCs w:val="28"/>
        </w:rPr>
        <w:lastRenderedPageBreak/>
        <w:t xml:space="preserve">повышение уровня профессиональной компетентности специалистов и овладение интегрированными способами развития личности ребенка.  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5.Повысить заинтересованность родителей во взаимодействии их с ДОУ.</w:t>
      </w:r>
    </w:p>
    <w:p w:rsidR="00431C16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Для развития у детей устойчивого познавательного интереса, развитию у них воображения и творческих способностей перед педагогами стоит задача: сделать процесс познания  интересным, насыщенным и занимательным. А это значит, что материал должен содержать в себе элементы необычайного, удивительного, неожиданного, вызывающего интерес</w:t>
      </w:r>
      <w:r>
        <w:rPr>
          <w:sz w:val="28"/>
          <w:szCs w:val="28"/>
        </w:rPr>
        <w:t>.</w:t>
      </w:r>
      <w:r w:rsidRPr="00841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1F54">
        <w:rPr>
          <w:sz w:val="28"/>
          <w:szCs w:val="28"/>
        </w:rPr>
        <w:t>Ведь именно процесс удивления ведет за собой процесс пон</w:t>
      </w:r>
      <w:r>
        <w:rPr>
          <w:sz w:val="28"/>
          <w:szCs w:val="28"/>
        </w:rPr>
        <w:t xml:space="preserve">имания. Создаваемые педагогами </w:t>
      </w:r>
      <w:r w:rsidRPr="00841F54">
        <w:rPr>
          <w:sz w:val="28"/>
          <w:szCs w:val="28"/>
        </w:rPr>
        <w:t xml:space="preserve"> мультимедийные презентации</w:t>
      </w:r>
      <w:r>
        <w:rPr>
          <w:sz w:val="28"/>
          <w:szCs w:val="28"/>
        </w:rPr>
        <w:t xml:space="preserve"> соответствуют требованиям, предъявляемым к КП ДОУ и содержат множество</w:t>
      </w:r>
      <w:r w:rsidRPr="00841F54">
        <w:rPr>
          <w:sz w:val="28"/>
          <w:szCs w:val="28"/>
        </w:rPr>
        <w:t xml:space="preserve"> занимательных вопросов, игр, красочных анимированных слайдов, которые являются  прекрасн</w:t>
      </w:r>
      <w:r>
        <w:rPr>
          <w:sz w:val="28"/>
          <w:szCs w:val="28"/>
        </w:rPr>
        <w:t xml:space="preserve">ыми помощниками в  </w:t>
      </w:r>
      <w:r w:rsidRPr="00841F54">
        <w:rPr>
          <w:sz w:val="28"/>
          <w:szCs w:val="28"/>
        </w:rPr>
        <w:t>ОД</w:t>
      </w:r>
      <w:r>
        <w:rPr>
          <w:sz w:val="28"/>
          <w:szCs w:val="28"/>
        </w:rPr>
        <w:t xml:space="preserve"> ДОУ</w:t>
      </w:r>
      <w:r w:rsidRPr="00841F54">
        <w:rPr>
          <w:sz w:val="28"/>
          <w:szCs w:val="28"/>
        </w:rPr>
        <w:t xml:space="preserve">. </w:t>
      </w:r>
    </w:p>
    <w:p w:rsidR="00431C16" w:rsidRPr="00DF68BE" w:rsidRDefault="00431C16" w:rsidP="00431C16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DF68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Требования к компьютерным программам ДОУ:</w:t>
      </w:r>
    </w:p>
    <w:p w:rsidR="00431C16" w:rsidRPr="00DF68BE" w:rsidRDefault="00431C16" w:rsidP="00431C16">
      <w:pPr>
        <w:shd w:val="clear" w:color="auto" w:fill="F6F6F6"/>
        <w:spacing w:after="0" w:line="240" w:lineRule="auto"/>
        <w:ind w:left="1069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DF68B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Исследовательский характер;</w:t>
      </w:r>
    </w:p>
    <w:p w:rsidR="00431C16" w:rsidRPr="00DF68BE" w:rsidRDefault="00431C16" w:rsidP="00431C16">
      <w:pPr>
        <w:shd w:val="clear" w:color="auto" w:fill="F6F6F6"/>
        <w:spacing w:after="0" w:line="240" w:lineRule="auto"/>
        <w:ind w:left="1069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DF68B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Легкость для самостоятельных занятий детей;</w:t>
      </w:r>
    </w:p>
    <w:p w:rsidR="00431C16" w:rsidRPr="00DF68BE" w:rsidRDefault="00431C16" w:rsidP="00431C16">
      <w:pPr>
        <w:shd w:val="clear" w:color="auto" w:fill="F6F6F6"/>
        <w:spacing w:after="0" w:line="240" w:lineRule="auto"/>
        <w:ind w:left="1069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DF68B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Развитие широкого спектра навыков и представлений;</w:t>
      </w:r>
    </w:p>
    <w:p w:rsidR="00431C16" w:rsidRPr="00DF68BE" w:rsidRDefault="00431C16" w:rsidP="00431C16">
      <w:pPr>
        <w:shd w:val="clear" w:color="auto" w:fill="F6F6F6"/>
        <w:spacing w:after="0" w:line="240" w:lineRule="auto"/>
        <w:ind w:left="1069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DF68B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Возрастное соответствие;</w:t>
      </w:r>
    </w:p>
    <w:p w:rsidR="00431C16" w:rsidRPr="00DF68BE" w:rsidRDefault="00431C16" w:rsidP="00431C16">
      <w:pPr>
        <w:shd w:val="clear" w:color="auto" w:fill="F6F6F6"/>
        <w:spacing w:after="0" w:line="240" w:lineRule="auto"/>
        <w:ind w:left="1069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DF68B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Занимательность.</w:t>
      </w:r>
    </w:p>
    <w:p w:rsidR="00431C16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Создание и систематизация презентаций осуществлялась в соответствии с комплексно-тематическим планированием и учетом индивидуальных и в</w:t>
      </w:r>
      <w:r>
        <w:rPr>
          <w:sz w:val="28"/>
          <w:szCs w:val="28"/>
        </w:rPr>
        <w:t>озрастных особенностей детей.  Такие п</w:t>
      </w:r>
      <w:r w:rsidRPr="00841F54">
        <w:rPr>
          <w:sz w:val="28"/>
          <w:szCs w:val="28"/>
        </w:rPr>
        <w:t>резентац</w:t>
      </w:r>
      <w:r>
        <w:rPr>
          <w:sz w:val="28"/>
          <w:szCs w:val="28"/>
        </w:rPr>
        <w:t>ии даю</w:t>
      </w:r>
      <w:r w:rsidRPr="00841F54">
        <w:rPr>
          <w:sz w:val="28"/>
          <w:szCs w:val="28"/>
        </w:rPr>
        <w:t xml:space="preserve">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Это наглядность, дающая возможность педагогу выстроить объяснение на занятиях логично, научно, с использованием видеофрагментов. </w:t>
      </w:r>
    </w:p>
    <w:p w:rsidR="00431C16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Так при изучении лексической темы «Транспорт» использовались как ознакомительные презентации «Дорожная азбука», «Такие разные машины», </w:t>
      </w:r>
      <w:r>
        <w:rPr>
          <w:sz w:val="28"/>
          <w:szCs w:val="28"/>
        </w:rPr>
        <w:t xml:space="preserve">«ПДД. Автодискотека», </w:t>
      </w:r>
      <w:r w:rsidRPr="00841F54">
        <w:rPr>
          <w:sz w:val="28"/>
          <w:szCs w:val="28"/>
        </w:rPr>
        <w:t>так и видеофильмы «Азбука безопасности»,  познавательные мультфильмы «В гостях у тетушки Совы»</w:t>
      </w:r>
      <w:r>
        <w:rPr>
          <w:sz w:val="28"/>
          <w:szCs w:val="28"/>
        </w:rPr>
        <w:t>, «Мой приятель светофор</w:t>
      </w:r>
      <w:r w:rsidRPr="00841F54">
        <w:rPr>
          <w:sz w:val="28"/>
          <w:szCs w:val="28"/>
        </w:rPr>
        <w:t xml:space="preserve">» и т.д.  </w:t>
      </w:r>
    </w:p>
    <w:p w:rsidR="00431C16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</w:t>
      </w:r>
      <w:r w:rsidRPr="00C916C7">
        <w:rPr>
          <w:sz w:val="28"/>
          <w:szCs w:val="28"/>
        </w:rPr>
        <w:t>удожественный труд дает неиссякаемые возможности для всестороннего развития личности ребёнка, креативности и одаренности,  посредством использования ИКТ.  Такая деятельность с детьми не может быть скучной, неинтересной для детей, а применение ИКТ еще больше развивает познав</w:t>
      </w:r>
      <w:r>
        <w:rPr>
          <w:sz w:val="28"/>
          <w:szCs w:val="28"/>
        </w:rPr>
        <w:t xml:space="preserve">ательный интерес ко всем видам </w:t>
      </w:r>
      <w:r w:rsidRPr="000C6766">
        <w:rPr>
          <w:sz w:val="28"/>
          <w:szCs w:val="28"/>
        </w:rPr>
        <w:t xml:space="preserve">изобразительного искусства (живопись, декоративно-прикладное искусство, </w:t>
      </w:r>
      <w:r>
        <w:rPr>
          <w:sz w:val="28"/>
          <w:szCs w:val="28"/>
        </w:rPr>
        <w:t>скульптура, архитектура).</w:t>
      </w:r>
      <w:r w:rsidRPr="000C6766">
        <w:t xml:space="preserve"> </w:t>
      </w:r>
      <w:r w:rsidRPr="000C6766">
        <w:rPr>
          <w:sz w:val="28"/>
          <w:szCs w:val="28"/>
        </w:rPr>
        <w:t>С целью ху</w:t>
      </w:r>
      <w:r>
        <w:rPr>
          <w:sz w:val="28"/>
          <w:szCs w:val="28"/>
        </w:rPr>
        <w:t>дожественно-творческого развития</w:t>
      </w:r>
      <w:r w:rsidRPr="000C6766">
        <w:rPr>
          <w:sz w:val="28"/>
          <w:szCs w:val="28"/>
        </w:rPr>
        <w:t xml:space="preserve"> детей успешно используются  презентации  по ознакомлению с живописью для старших дошкольников «Картины Репина», «Природа Левитана», </w:t>
      </w:r>
      <w:r>
        <w:rPr>
          <w:sz w:val="28"/>
          <w:szCs w:val="28"/>
        </w:rPr>
        <w:t xml:space="preserve">«Осень в картинах русских художников», «Времена года», </w:t>
      </w:r>
      <w:r w:rsidRPr="000C6766">
        <w:rPr>
          <w:sz w:val="28"/>
          <w:szCs w:val="28"/>
        </w:rPr>
        <w:t>серии графических заданий «Послушный карандаш» и многие др.</w:t>
      </w:r>
      <w:r>
        <w:rPr>
          <w:sz w:val="28"/>
          <w:szCs w:val="28"/>
        </w:rPr>
        <w:t xml:space="preserve"> Слайдовые презентации не только </w:t>
      </w:r>
      <w:r>
        <w:rPr>
          <w:sz w:val="28"/>
          <w:szCs w:val="28"/>
        </w:rPr>
        <w:lastRenderedPageBreak/>
        <w:t>содержат огромный спектр изображения картин, но и дополнены музыкальным сопровождением.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Мультимедийные презентации помогают сделать своими руками поделки из бумаги, картона, глины, пластилина и  различных природных материалов</w:t>
      </w:r>
      <w:r>
        <w:rPr>
          <w:sz w:val="28"/>
          <w:szCs w:val="28"/>
        </w:rPr>
        <w:t>, а т</w:t>
      </w:r>
      <w:r w:rsidRPr="00E35925">
        <w:rPr>
          <w:sz w:val="28"/>
          <w:szCs w:val="28"/>
        </w:rPr>
        <w:t>ехнологическая к</w:t>
      </w:r>
      <w:r>
        <w:rPr>
          <w:sz w:val="28"/>
          <w:szCs w:val="28"/>
        </w:rPr>
        <w:t>арта по изготовлению той или иной поделки остается в поле зрения ребенка, помогая запомнить порядок действий</w:t>
      </w:r>
      <w:r w:rsidRPr="00E35925">
        <w:rPr>
          <w:sz w:val="28"/>
          <w:szCs w:val="28"/>
        </w:rPr>
        <w:t>.</w:t>
      </w:r>
      <w:r w:rsidRPr="00841F54">
        <w:rPr>
          <w:sz w:val="28"/>
          <w:szCs w:val="28"/>
        </w:rPr>
        <w:t xml:space="preserve"> Сопутствующий и соответствующий тематике музыкальный фон презентаций </w:t>
      </w:r>
      <w:r>
        <w:rPr>
          <w:sz w:val="28"/>
          <w:szCs w:val="28"/>
        </w:rPr>
        <w:t xml:space="preserve">во время продуктивной деятельности </w:t>
      </w:r>
      <w:r w:rsidRPr="00841F54">
        <w:rPr>
          <w:sz w:val="28"/>
          <w:szCs w:val="28"/>
        </w:rPr>
        <w:t>только усиливает воздействие на ребенка, способствуя становлению его творчества. Под  влиянием музыки создается, собственно, творческое воображение, а через него - восприятие разных сторон жизни!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В нашей мультимедийной копилке собрано большое количество презентаций, например: «Игровая математика», «Путешествие по сказкам»,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«Развивающие игры и упражнения для детей», «Весел</w:t>
      </w:r>
      <w:r>
        <w:rPr>
          <w:sz w:val="28"/>
          <w:szCs w:val="28"/>
        </w:rPr>
        <w:t>ая азбука</w:t>
      </w:r>
      <w:r w:rsidRPr="00841F54">
        <w:rPr>
          <w:sz w:val="28"/>
          <w:szCs w:val="28"/>
        </w:rPr>
        <w:t>» и много других занимательных и развивающих игр для дошкольников. Задача разного рода слайд-шоу и видеофрагментов – показать детям те моменты из окружающего мира, наблюдение которых непосредственно вызывает затруднения. Задача схем и моделей – наглядно представить процессы в неживой прир</w:t>
      </w:r>
      <w:r>
        <w:rPr>
          <w:sz w:val="28"/>
          <w:szCs w:val="28"/>
        </w:rPr>
        <w:t xml:space="preserve">оде, такие как космос, смена времен года, дня и ночи, путешествие по странам мира и многое другое. </w:t>
      </w:r>
      <w:r w:rsidRPr="00841F54">
        <w:rPr>
          <w:sz w:val="28"/>
          <w:szCs w:val="28"/>
        </w:rPr>
        <w:t xml:space="preserve"> </w:t>
      </w:r>
    </w:p>
    <w:p w:rsidR="00431C16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Неоценимо значение использования ИКТ в рамках музейной педагогики. Ознакомление с историей возникновения различных экспонатов, их местонахождением, использованием </w:t>
      </w:r>
      <w:r w:rsidRPr="00540E2B">
        <w:rPr>
          <w:sz w:val="28"/>
          <w:szCs w:val="28"/>
        </w:rPr>
        <w:t xml:space="preserve"> идет в рамка</w:t>
      </w:r>
      <w:r>
        <w:rPr>
          <w:sz w:val="28"/>
          <w:szCs w:val="28"/>
        </w:rPr>
        <w:t>х «Виртуального музея» с использованием презентаций, видеофильмов</w:t>
      </w:r>
      <w:r w:rsidRPr="00540E2B">
        <w:rPr>
          <w:sz w:val="28"/>
          <w:szCs w:val="28"/>
        </w:rPr>
        <w:t xml:space="preserve">. 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КТ используется в работе на занятиях по развитию речи и подготовке к обучению грамоте, на логопедических з</w:t>
      </w:r>
      <w:r>
        <w:rPr>
          <w:sz w:val="28"/>
          <w:szCs w:val="28"/>
        </w:rPr>
        <w:t>анятиях</w:t>
      </w:r>
      <w:r w:rsidRPr="00841F54">
        <w:rPr>
          <w:sz w:val="28"/>
          <w:szCs w:val="28"/>
        </w:rPr>
        <w:t xml:space="preserve"> с детьми. Компьютерная программа «Игры для Тигры», многочисленные презентации созданные педагогами  способствует развитию у детей слухового восприятия, формированию навыков звукового анализа и синтеза, правильного произношения звуков, слогов, слов; развитию умения связано говорить. </w:t>
      </w:r>
    </w:p>
    <w:p w:rsidR="00431C16" w:rsidRPr="00A62EF9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841F54">
        <w:rPr>
          <w:sz w:val="28"/>
          <w:szCs w:val="28"/>
        </w:rPr>
        <w:t>Спектр использования возможности ИКТ в образовательном процессе достаточно широк. Однако, работая с детьми дошкольного возраста, мы должны помнить заповедь «НЕ НАВРЕДИ!». Нельзя забывать о таком важном условии информатизации учебного процесса, как забота о сохранении здоровья воспитанников. Соблюдение гигиенических норм должно быть неукоснительным. Необходимо помнить, что для детей 5 - 6 лет продолжительность подобной учебной деятельности не должна превышать10 минут. Неотъемлемой частью занятий в детском саду являются динамические паузы или физминутки. Как известно, они оказывают благотворное воздействие на восстановление работоспособности детей, на улучшение их эмоционального состояния. И в этом нам также помогают компьютерные технологии. (Видео)</w:t>
      </w:r>
      <w:r>
        <w:rPr>
          <w:sz w:val="28"/>
          <w:szCs w:val="28"/>
        </w:rPr>
        <w:t xml:space="preserve">  Сформирован банк электронной гимнастики для глаз различной сложности и тематической направленности. </w:t>
      </w:r>
      <w:r w:rsidRPr="00A62EF9">
        <w:rPr>
          <w:i/>
          <w:sz w:val="28"/>
          <w:szCs w:val="28"/>
        </w:rPr>
        <w:t>(Пример)</w:t>
      </w:r>
    </w:p>
    <w:p w:rsidR="00431C16" w:rsidRPr="00841F54" w:rsidRDefault="00431C16" w:rsidP="00431C16">
      <w:pPr>
        <w:pStyle w:val="a3"/>
        <w:shd w:val="clear" w:color="auto" w:fill="FFFFFF"/>
        <w:tabs>
          <w:tab w:val="left" w:pos="0"/>
          <w:tab w:val="left" w:pos="184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lastRenderedPageBreak/>
        <w:t>Не менее</w:t>
      </w:r>
      <w:r>
        <w:rPr>
          <w:sz w:val="28"/>
          <w:szCs w:val="28"/>
        </w:rPr>
        <w:t>,</w:t>
      </w:r>
      <w:r w:rsidRPr="00841F54">
        <w:rPr>
          <w:sz w:val="28"/>
          <w:szCs w:val="28"/>
        </w:rPr>
        <w:t xml:space="preserve"> важным</w:t>
      </w:r>
      <w:r>
        <w:rPr>
          <w:sz w:val="28"/>
          <w:szCs w:val="28"/>
        </w:rPr>
        <w:t>,</w:t>
      </w:r>
      <w:r w:rsidRPr="00841F54">
        <w:rPr>
          <w:sz w:val="28"/>
          <w:szCs w:val="28"/>
        </w:rPr>
        <w:t xml:space="preserve"> на наш взгляд</w:t>
      </w:r>
      <w:r>
        <w:rPr>
          <w:sz w:val="28"/>
          <w:szCs w:val="28"/>
        </w:rPr>
        <w:t xml:space="preserve">, является использование </w:t>
      </w:r>
      <w:r w:rsidRPr="00841F54">
        <w:rPr>
          <w:sz w:val="28"/>
          <w:szCs w:val="28"/>
        </w:rPr>
        <w:t>КТ в проведении различных тематических мероприятий, включая развлечения, досуги, праздники, на которых не только дети получают дополнительные впечатления, но и их родители. Эти впечатления способствует развитию творческого мышления у детей, развивают критичность и самостоятельность мышления, являются одним из существенных факторов воспитания культуры, важным средством формирования личностных качеств, направленных на доброе отношение к людям, к природе, к труду, к жизни.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ИК пространство ДОУ объединяет усилия администрации, педагогов и родителей позволяет создать условия для активного взаимодействия с ребенком. Поддерживать активное взаимодействие с родителями,  педагогами, внешним миром позволяет сайт ДОУ, который связан гиперссылками с мини-сайтами специалистов. Создавая сайт, мы стремились создать уютное пространство, которое бы способствовало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•</w:t>
      </w:r>
      <w:r w:rsidRPr="00841F54">
        <w:rPr>
          <w:sz w:val="28"/>
          <w:szCs w:val="28"/>
          <w:shd w:val="clear" w:color="auto" w:fill="FFFFFF"/>
        </w:rPr>
        <w:tab/>
        <w:t xml:space="preserve">Развитию продуктивного сотрудничества между родителями и педагогическим коллективом. 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•</w:t>
      </w:r>
      <w:r w:rsidRPr="00841F54">
        <w:rPr>
          <w:sz w:val="28"/>
          <w:szCs w:val="28"/>
          <w:shd w:val="clear" w:color="auto" w:fill="FFFFFF"/>
        </w:rPr>
        <w:tab/>
        <w:t>Информированию родителей. (Памятки, информационные статьи, рекомендации специалистов и многое др.)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•</w:t>
      </w:r>
      <w:r w:rsidRPr="00841F54">
        <w:rPr>
          <w:sz w:val="28"/>
          <w:szCs w:val="28"/>
          <w:shd w:val="clear" w:color="auto" w:fill="FFFFFF"/>
        </w:rPr>
        <w:tab/>
        <w:t xml:space="preserve">Размещению материалов, интересных для родителей и детей. Причём к выкладыванию фотографий детей, их поделок, рисунков мы стараемся привлечь не только воспитателей, но и родителей. 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•</w:t>
      </w:r>
      <w:r w:rsidRPr="00841F54">
        <w:rPr>
          <w:sz w:val="28"/>
          <w:szCs w:val="28"/>
          <w:shd w:val="clear" w:color="auto" w:fill="FFFFFF"/>
        </w:rPr>
        <w:tab/>
        <w:t>Формированию положительного образа дошкольного учреждения. Сайт – это отличная возможность презентовать детский сад со всех его лучших сторон.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 xml:space="preserve"> Использование ИКТ многое даёт и самим педагогам: значительно сокращается работа с бумажными носителями, так как почти вся текстовая информация составляется и хранится в электронном виде; меньше уходит сил и времени при подготовке наглядно-дидактического сопровождения к НОД. Наконец, с помощью ИКТ  создаются условия для профессионального саморазвития: используются электронные учебники, статьи; в сети Интернет можно знакомиться с периодикой, обмениваться информацией с коллегами посредством электронной почты и многое</w:t>
      </w:r>
      <w:r>
        <w:rPr>
          <w:sz w:val="28"/>
          <w:szCs w:val="28"/>
          <w:shd w:val="clear" w:color="auto" w:fill="FFFFFF"/>
        </w:rPr>
        <w:t xml:space="preserve">, многое </w:t>
      </w:r>
      <w:r w:rsidRPr="00841F54">
        <w:rPr>
          <w:sz w:val="28"/>
          <w:szCs w:val="28"/>
          <w:shd w:val="clear" w:color="auto" w:fill="FFFFFF"/>
        </w:rPr>
        <w:t xml:space="preserve"> другое. 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По сравнению с традиционными формами обучения дошкольников работа п</w:t>
      </w:r>
      <w:r>
        <w:rPr>
          <w:sz w:val="28"/>
          <w:szCs w:val="28"/>
          <w:shd w:val="clear" w:color="auto" w:fill="FFFFFF"/>
        </w:rPr>
        <w:t xml:space="preserve">о внедрению ИКТ в </w:t>
      </w:r>
      <w:r w:rsidRPr="00841F54">
        <w:rPr>
          <w:sz w:val="28"/>
          <w:szCs w:val="28"/>
          <w:shd w:val="clear" w:color="auto" w:fill="FFFFFF"/>
        </w:rPr>
        <w:t>образовательный процесс детского сада мы отметили ряд преимуществ:</w:t>
      </w:r>
    </w:p>
    <w:p w:rsidR="00431C16" w:rsidRPr="00841F54" w:rsidRDefault="00431C16" w:rsidP="00431C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Предъявление информации на экране компьютера в игровой форме вызывает у детей огромный интерес;</w:t>
      </w:r>
    </w:p>
    <w:p w:rsidR="00431C16" w:rsidRPr="00841F54" w:rsidRDefault="00431C16" w:rsidP="00431C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Проблемные задачи, поощрение при их правильном решении самим компьютером являются  стимулом к познавательной активности детей;</w:t>
      </w:r>
    </w:p>
    <w:p w:rsidR="00431C16" w:rsidRPr="00841F54" w:rsidRDefault="00431C16" w:rsidP="00431C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ИКТ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431C16" w:rsidRPr="00841F54" w:rsidRDefault="00431C16" w:rsidP="00431C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С</w:t>
      </w:r>
      <w:r w:rsidRPr="00841F54">
        <w:rPr>
          <w:sz w:val="28"/>
          <w:szCs w:val="28"/>
          <w:shd w:val="clear" w:color="auto" w:fill="FFFFFF"/>
        </w:rPr>
        <w:t xml:space="preserve"> помощью компьютера можно смоделировать такие жизненные ситуации, которые нельзя или сложно показать на занятии либо увидеть в повседневной жизни;</w:t>
      </w:r>
    </w:p>
    <w:p w:rsidR="00431C16" w:rsidRDefault="00431C16" w:rsidP="00431C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841F54">
        <w:rPr>
          <w:sz w:val="28"/>
          <w:szCs w:val="28"/>
          <w:shd w:val="clear" w:color="auto" w:fill="FFFFFF"/>
        </w:rPr>
        <w:t>ысокая динамика занятия способствует эффективному усвоению материала, развитию памяти, воображения, творчества детей.</w:t>
      </w:r>
    </w:p>
    <w:p w:rsidR="00431C16" w:rsidRPr="00841F54" w:rsidRDefault="00431C16" w:rsidP="00431C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Использование ИИКТ позволяет п</w:t>
      </w:r>
      <w:r w:rsidRPr="00457608">
        <w:rPr>
          <w:sz w:val="28"/>
          <w:szCs w:val="28"/>
          <w:shd w:val="clear" w:color="auto" w:fill="FFFFFF"/>
        </w:rPr>
        <w:t>роводить занятия на высоком эсте</w:t>
      </w:r>
      <w:r>
        <w:rPr>
          <w:sz w:val="28"/>
          <w:szCs w:val="28"/>
          <w:shd w:val="clear" w:color="auto" w:fill="FFFFFF"/>
        </w:rPr>
        <w:t>тическом и эмоциональном уровне.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Таким образом, благодаря использованию информационно-коммуникационных технологий в работе с детьми достигаются высокие результаты: у детей повышается  мотивация  к познавательной деятельности; формируется активная позиция субъекта обучения; значительно сокращается время на формирование и развитие языковых и речевых средств, коммуникативных навыков, высших психических функций.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Проанализировав работу в данном направлении, проведя мониторинг освоения  образовательной программы, мы пришли к выводу, что создание ИК пространства в  ДОУ позволяет:</w:t>
      </w:r>
    </w:p>
    <w:p w:rsidR="00431C16" w:rsidRPr="00841F54" w:rsidRDefault="00431C16" w:rsidP="00431C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систематически, целенаправленно развивать у детей подвижность и гибкость мышления, творческую фантазию и воображение; </w:t>
      </w:r>
    </w:p>
    <w:p w:rsidR="00431C16" w:rsidRPr="00841F54" w:rsidRDefault="00431C16" w:rsidP="00431C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стимулировать процессы переключения, поисковой активности; </w:t>
      </w:r>
    </w:p>
    <w:p w:rsidR="00431C16" w:rsidRDefault="00431C16" w:rsidP="00431C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учить детей рассуждать, гибко подходить к проблемам, мыслить, самим делать выводы; </w:t>
      </w:r>
    </w:p>
    <w:p w:rsidR="00431C16" w:rsidRPr="00841F54" w:rsidRDefault="00431C16" w:rsidP="00431C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дает</w:t>
      </w:r>
      <w:r w:rsidRPr="007266A3">
        <w:rPr>
          <w:sz w:val="28"/>
          <w:szCs w:val="28"/>
        </w:rPr>
        <w:t xml:space="preserve">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431C16" w:rsidRPr="00841F54" w:rsidRDefault="00431C16" w:rsidP="00431C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>находить новые</w:t>
      </w:r>
      <w:r>
        <w:rPr>
          <w:sz w:val="28"/>
          <w:szCs w:val="28"/>
        </w:rPr>
        <w:t>, оригинальные подходы, творческие</w:t>
      </w:r>
      <w:r w:rsidRPr="00841F54">
        <w:rPr>
          <w:sz w:val="28"/>
          <w:szCs w:val="28"/>
        </w:rPr>
        <w:t xml:space="preserve"> решения, чтобы ощутить удовольствие от обучения.</w:t>
      </w:r>
    </w:p>
    <w:p w:rsidR="00431C16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</w:rPr>
        <w:t xml:space="preserve">Считаем, что информатизация </w:t>
      </w:r>
      <w:r>
        <w:rPr>
          <w:sz w:val="28"/>
          <w:szCs w:val="28"/>
        </w:rPr>
        <w:t xml:space="preserve">дошкольного </w:t>
      </w:r>
      <w:r w:rsidRPr="00841F54">
        <w:rPr>
          <w:sz w:val="28"/>
          <w:szCs w:val="28"/>
        </w:rPr>
        <w:t>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Дает возможность существенно обогатить, качественно обновить образовательный процесс в ДОУ и повысить его эффективность.</w:t>
      </w:r>
    </w:p>
    <w:p w:rsidR="00431C16" w:rsidRPr="00A62EF9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A62EF9">
        <w:rPr>
          <w:i/>
          <w:sz w:val="28"/>
          <w:szCs w:val="28"/>
        </w:rPr>
        <w:t>Использование ИКТ позволяет вывести дошкольные учреждения  на новый качественный уровень, обновить содержание образовательного процесса, обеспечить качество дошкольного образования, соответствующее современным государственным стандартам образования.</w:t>
      </w:r>
    </w:p>
    <w:p w:rsidR="00431C16" w:rsidRPr="00AB475A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475A">
        <w:rPr>
          <w:sz w:val="28"/>
          <w:szCs w:val="28"/>
        </w:rPr>
        <w:t>Перспектив</w:t>
      </w:r>
      <w:r>
        <w:rPr>
          <w:sz w:val="28"/>
          <w:szCs w:val="28"/>
        </w:rPr>
        <w:t>у дальнейшего использования ИК пространства мы видим в следующем:</w:t>
      </w:r>
    </w:p>
    <w:p w:rsidR="00431C16" w:rsidRPr="00AB475A" w:rsidRDefault="00431C16" w:rsidP="00431C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Приобрести и использовать в образовательном процессе ДОУ интерактивную  доску, которая позволи</w:t>
      </w:r>
      <w:r w:rsidRPr="00AB475A">
        <w:rPr>
          <w:sz w:val="28"/>
          <w:szCs w:val="28"/>
        </w:rPr>
        <w:t>т сделать обучение более наглядным, работать в режиме реального времени,</w:t>
      </w:r>
      <w:r>
        <w:rPr>
          <w:sz w:val="28"/>
          <w:szCs w:val="28"/>
        </w:rPr>
        <w:t xml:space="preserve"> будет</w:t>
      </w:r>
      <w:r w:rsidRPr="00AB475A">
        <w:rPr>
          <w:sz w:val="28"/>
          <w:szCs w:val="28"/>
        </w:rPr>
        <w:t xml:space="preserve"> повышать</w:t>
      </w:r>
      <w:r>
        <w:rPr>
          <w:sz w:val="28"/>
          <w:szCs w:val="28"/>
        </w:rPr>
        <w:t xml:space="preserve"> интерес детей к </w:t>
      </w:r>
      <w:r>
        <w:rPr>
          <w:sz w:val="28"/>
          <w:szCs w:val="28"/>
        </w:rPr>
        <w:lastRenderedPageBreak/>
        <w:t>обучению и помогать</w:t>
      </w:r>
      <w:r w:rsidRPr="00AB475A">
        <w:rPr>
          <w:sz w:val="28"/>
          <w:szCs w:val="28"/>
        </w:rPr>
        <w:t xml:space="preserve"> педагогу развивать внимание, мышление и самостоятельность детей.</w:t>
      </w:r>
    </w:p>
    <w:p w:rsidR="00431C16" w:rsidRPr="00AB475A" w:rsidRDefault="00431C16" w:rsidP="00431C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Активнее использовать</w:t>
      </w:r>
      <w:r w:rsidRPr="00AB475A">
        <w:rPr>
          <w:sz w:val="28"/>
          <w:szCs w:val="28"/>
        </w:rPr>
        <w:t xml:space="preserve"> возможность участия </w:t>
      </w:r>
      <w:r>
        <w:rPr>
          <w:sz w:val="28"/>
          <w:szCs w:val="28"/>
        </w:rPr>
        <w:t xml:space="preserve">воспитанников </w:t>
      </w:r>
      <w:r w:rsidRPr="00AB475A">
        <w:rPr>
          <w:sz w:val="28"/>
          <w:szCs w:val="28"/>
        </w:rPr>
        <w:t>в дистанционных конкурсах, тренингах не только в дошкольных учреждениях, но и в домашних условиях с помощью родителей. Заинтересованные родители, благодаря сети Интернет, могут повысить компетентность в вопросах воспитания, образования и развития ребен</w:t>
      </w:r>
      <w:r>
        <w:rPr>
          <w:sz w:val="28"/>
          <w:szCs w:val="28"/>
        </w:rPr>
        <w:t>ка.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1F54">
        <w:rPr>
          <w:sz w:val="28"/>
          <w:szCs w:val="28"/>
          <w:shd w:val="clear" w:color="auto" w:fill="FFFFFF"/>
        </w:rPr>
        <w:t>Сегодня мы все хотим научить детей быть творческими личностями, способными к восприятию новизны, умеющими импровизировать, быть отважными, чтобы смело входить в современную ситуацию, уметь решать проблему творчески, без предварительной подготовки, если это будет нужно. Во времена быстрых перемен, подобные нашему времени, дети нуждаются в гибкости и независимости мышления, вере в свои силы и идеи, мужестве пробовать и ошибаться, приспосабливать и менять, пока удовлетворительное решение не будет найдено.</w:t>
      </w:r>
      <w:r w:rsidRPr="00841F54">
        <w:rPr>
          <w:sz w:val="28"/>
          <w:szCs w:val="28"/>
        </w:rPr>
        <w:t xml:space="preserve"> </w:t>
      </w:r>
      <w:r w:rsidRPr="007266A3">
        <w:rPr>
          <w:sz w:val="28"/>
          <w:szCs w:val="28"/>
        </w:rPr>
        <w:t>И для достижения этой цели нет лу</w:t>
      </w:r>
      <w:r>
        <w:rPr>
          <w:sz w:val="28"/>
          <w:szCs w:val="28"/>
        </w:rPr>
        <w:t>чшего средства, чем средства ИКТ, которые уже давно и прочно вошли в нашу жизнь</w:t>
      </w:r>
      <w:r w:rsidRPr="007266A3">
        <w:rPr>
          <w:sz w:val="28"/>
          <w:szCs w:val="28"/>
        </w:rPr>
        <w:t>.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F54">
        <w:rPr>
          <w:sz w:val="28"/>
          <w:szCs w:val="28"/>
          <w:shd w:val="clear" w:color="auto" w:fill="FFFFFF"/>
        </w:rPr>
        <w:t>В заключении хочется вспомнить высказывание Джона Дьюи: «Если сегодня мы будем учить так, как учили вчера, мы украдем у наших детей завтра».</w:t>
      </w:r>
    </w:p>
    <w:p w:rsidR="00431C16" w:rsidRPr="00841F54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1C16" w:rsidRDefault="00431C16" w:rsidP="00431C16">
      <w:pPr>
        <w:pStyle w:val="a3"/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E1B05" w:rsidRPr="00431C16" w:rsidRDefault="00EE1B05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E1B05" w:rsidRPr="00431C1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579102"/>
      <w:docPartObj>
        <w:docPartGallery w:val="Page Numbers (Bottom of Page)"/>
        <w:docPartUnique/>
      </w:docPartObj>
    </w:sdtPr>
    <w:sdtEndPr/>
    <w:sdtContent>
      <w:p w:rsidR="001C417E" w:rsidRDefault="00431C1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C417E" w:rsidRDefault="00431C16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4CB"/>
    <w:multiLevelType w:val="hybridMultilevel"/>
    <w:tmpl w:val="67F0C6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AD1667"/>
    <w:multiLevelType w:val="hybridMultilevel"/>
    <w:tmpl w:val="5A829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8109E"/>
    <w:multiLevelType w:val="hybridMultilevel"/>
    <w:tmpl w:val="663EB9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16"/>
    <w:rsid w:val="0002479B"/>
    <w:rsid w:val="00026A52"/>
    <w:rsid w:val="00032E9C"/>
    <w:rsid w:val="00033DD4"/>
    <w:rsid w:val="00044E63"/>
    <w:rsid w:val="00046A17"/>
    <w:rsid w:val="000527EC"/>
    <w:rsid w:val="00055419"/>
    <w:rsid w:val="000A20D8"/>
    <w:rsid w:val="000A59B9"/>
    <w:rsid w:val="000B6464"/>
    <w:rsid w:val="000C3F3E"/>
    <w:rsid w:val="000C6031"/>
    <w:rsid w:val="000D5A33"/>
    <w:rsid w:val="000E4B17"/>
    <w:rsid w:val="000E6563"/>
    <w:rsid w:val="0010045B"/>
    <w:rsid w:val="00104068"/>
    <w:rsid w:val="00105EFA"/>
    <w:rsid w:val="001145DE"/>
    <w:rsid w:val="00121F94"/>
    <w:rsid w:val="001357B1"/>
    <w:rsid w:val="0013637C"/>
    <w:rsid w:val="0014785C"/>
    <w:rsid w:val="00156341"/>
    <w:rsid w:val="0015712C"/>
    <w:rsid w:val="00164029"/>
    <w:rsid w:val="00164661"/>
    <w:rsid w:val="00165656"/>
    <w:rsid w:val="00167DFA"/>
    <w:rsid w:val="001873B2"/>
    <w:rsid w:val="001B18DE"/>
    <w:rsid w:val="001B439E"/>
    <w:rsid w:val="001B4F6E"/>
    <w:rsid w:val="001C24C9"/>
    <w:rsid w:val="001C2F9E"/>
    <w:rsid w:val="001C55CB"/>
    <w:rsid w:val="001D3016"/>
    <w:rsid w:val="001D52A5"/>
    <w:rsid w:val="001D649A"/>
    <w:rsid w:val="001E7294"/>
    <w:rsid w:val="001F4FBB"/>
    <w:rsid w:val="00204DA2"/>
    <w:rsid w:val="002118CF"/>
    <w:rsid w:val="00217D3D"/>
    <w:rsid w:val="00224E0E"/>
    <w:rsid w:val="00227A54"/>
    <w:rsid w:val="00231924"/>
    <w:rsid w:val="00236736"/>
    <w:rsid w:val="00240B93"/>
    <w:rsid w:val="00240C63"/>
    <w:rsid w:val="002470E8"/>
    <w:rsid w:val="00247186"/>
    <w:rsid w:val="00255C8D"/>
    <w:rsid w:val="00262CDD"/>
    <w:rsid w:val="0027088A"/>
    <w:rsid w:val="0027568E"/>
    <w:rsid w:val="002A0A56"/>
    <w:rsid w:val="002F66EB"/>
    <w:rsid w:val="00304070"/>
    <w:rsid w:val="003042BA"/>
    <w:rsid w:val="00305175"/>
    <w:rsid w:val="00324D9D"/>
    <w:rsid w:val="00332A80"/>
    <w:rsid w:val="003335B2"/>
    <w:rsid w:val="0033610F"/>
    <w:rsid w:val="00344B75"/>
    <w:rsid w:val="00345E63"/>
    <w:rsid w:val="00371F6F"/>
    <w:rsid w:val="003734F5"/>
    <w:rsid w:val="00376AF0"/>
    <w:rsid w:val="003877C3"/>
    <w:rsid w:val="003974A5"/>
    <w:rsid w:val="003C0816"/>
    <w:rsid w:val="003C22C2"/>
    <w:rsid w:val="003C593F"/>
    <w:rsid w:val="003C5AFF"/>
    <w:rsid w:val="003D70BE"/>
    <w:rsid w:val="003E16E9"/>
    <w:rsid w:val="003F0F50"/>
    <w:rsid w:val="00401740"/>
    <w:rsid w:val="00404821"/>
    <w:rsid w:val="004108D9"/>
    <w:rsid w:val="00422760"/>
    <w:rsid w:val="00425637"/>
    <w:rsid w:val="00431B30"/>
    <w:rsid w:val="00431C16"/>
    <w:rsid w:val="0043721E"/>
    <w:rsid w:val="004417B9"/>
    <w:rsid w:val="00445B0B"/>
    <w:rsid w:val="004532CD"/>
    <w:rsid w:val="004628B7"/>
    <w:rsid w:val="00481F2A"/>
    <w:rsid w:val="004902F2"/>
    <w:rsid w:val="004924D3"/>
    <w:rsid w:val="00493B9A"/>
    <w:rsid w:val="004A458C"/>
    <w:rsid w:val="004B5127"/>
    <w:rsid w:val="004C4D0A"/>
    <w:rsid w:val="004C547B"/>
    <w:rsid w:val="004D03AB"/>
    <w:rsid w:val="004F1A25"/>
    <w:rsid w:val="004F4EF3"/>
    <w:rsid w:val="00515ADF"/>
    <w:rsid w:val="00530C8B"/>
    <w:rsid w:val="005326E8"/>
    <w:rsid w:val="00554031"/>
    <w:rsid w:val="00576D4F"/>
    <w:rsid w:val="005A2473"/>
    <w:rsid w:val="005B173A"/>
    <w:rsid w:val="005B3597"/>
    <w:rsid w:val="005B4848"/>
    <w:rsid w:val="005C361A"/>
    <w:rsid w:val="005C4048"/>
    <w:rsid w:val="005C433C"/>
    <w:rsid w:val="005C62D8"/>
    <w:rsid w:val="005D26E6"/>
    <w:rsid w:val="005D3424"/>
    <w:rsid w:val="005D6CD2"/>
    <w:rsid w:val="005E1F7F"/>
    <w:rsid w:val="0060270B"/>
    <w:rsid w:val="006179B3"/>
    <w:rsid w:val="006237EE"/>
    <w:rsid w:val="00633EDA"/>
    <w:rsid w:val="00634AF3"/>
    <w:rsid w:val="00655533"/>
    <w:rsid w:val="00656E75"/>
    <w:rsid w:val="00664750"/>
    <w:rsid w:val="006824A0"/>
    <w:rsid w:val="006A015D"/>
    <w:rsid w:val="006B1E09"/>
    <w:rsid w:val="006B4961"/>
    <w:rsid w:val="006D15A3"/>
    <w:rsid w:val="006D4E45"/>
    <w:rsid w:val="006D638B"/>
    <w:rsid w:val="006D6724"/>
    <w:rsid w:val="006E22F9"/>
    <w:rsid w:val="006E3D2C"/>
    <w:rsid w:val="006F6624"/>
    <w:rsid w:val="00703A0D"/>
    <w:rsid w:val="00712DBF"/>
    <w:rsid w:val="00713897"/>
    <w:rsid w:val="00724391"/>
    <w:rsid w:val="0074490E"/>
    <w:rsid w:val="00750EFD"/>
    <w:rsid w:val="00760475"/>
    <w:rsid w:val="0076369B"/>
    <w:rsid w:val="007704D7"/>
    <w:rsid w:val="007935C3"/>
    <w:rsid w:val="007A68CD"/>
    <w:rsid w:val="007B0EA5"/>
    <w:rsid w:val="007B13C0"/>
    <w:rsid w:val="007B720E"/>
    <w:rsid w:val="007C2C7B"/>
    <w:rsid w:val="007D13A6"/>
    <w:rsid w:val="007D6186"/>
    <w:rsid w:val="00803F37"/>
    <w:rsid w:val="00807773"/>
    <w:rsid w:val="00817F3A"/>
    <w:rsid w:val="008204A3"/>
    <w:rsid w:val="008361FD"/>
    <w:rsid w:val="008364F2"/>
    <w:rsid w:val="00841169"/>
    <w:rsid w:val="008419C4"/>
    <w:rsid w:val="00847D65"/>
    <w:rsid w:val="00856129"/>
    <w:rsid w:val="0087040C"/>
    <w:rsid w:val="00872B3D"/>
    <w:rsid w:val="00872E85"/>
    <w:rsid w:val="00873B6E"/>
    <w:rsid w:val="008765D8"/>
    <w:rsid w:val="00892A7C"/>
    <w:rsid w:val="00897922"/>
    <w:rsid w:val="008C31C0"/>
    <w:rsid w:val="008C3E8F"/>
    <w:rsid w:val="008D0E12"/>
    <w:rsid w:val="008D54A4"/>
    <w:rsid w:val="008F236F"/>
    <w:rsid w:val="00903DD6"/>
    <w:rsid w:val="009131AB"/>
    <w:rsid w:val="00936E17"/>
    <w:rsid w:val="009422B3"/>
    <w:rsid w:val="00945D84"/>
    <w:rsid w:val="00947D2B"/>
    <w:rsid w:val="00953283"/>
    <w:rsid w:val="00972743"/>
    <w:rsid w:val="009728B7"/>
    <w:rsid w:val="009764BB"/>
    <w:rsid w:val="009A2A10"/>
    <w:rsid w:val="009B4340"/>
    <w:rsid w:val="009C4F6B"/>
    <w:rsid w:val="009E1852"/>
    <w:rsid w:val="009E253D"/>
    <w:rsid w:val="009E40A4"/>
    <w:rsid w:val="009F3C62"/>
    <w:rsid w:val="009F65C9"/>
    <w:rsid w:val="00A0501B"/>
    <w:rsid w:val="00A0598F"/>
    <w:rsid w:val="00A1364F"/>
    <w:rsid w:val="00A15E54"/>
    <w:rsid w:val="00A33084"/>
    <w:rsid w:val="00A33DBD"/>
    <w:rsid w:val="00A4217E"/>
    <w:rsid w:val="00A51243"/>
    <w:rsid w:val="00A556E2"/>
    <w:rsid w:val="00A55BD1"/>
    <w:rsid w:val="00A56143"/>
    <w:rsid w:val="00A576F5"/>
    <w:rsid w:val="00A668EA"/>
    <w:rsid w:val="00A73B54"/>
    <w:rsid w:val="00A74A6A"/>
    <w:rsid w:val="00A74C24"/>
    <w:rsid w:val="00A81C1C"/>
    <w:rsid w:val="00A9414A"/>
    <w:rsid w:val="00AB585D"/>
    <w:rsid w:val="00AC08F6"/>
    <w:rsid w:val="00AC15C2"/>
    <w:rsid w:val="00AC567D"/>
    <w:rsid w:val="00AD0675"/>
    <w:rsid w:val="00AD2595"/>
    <w:rsid w:val="00AE14EF"/>
    <w:rsid w:val="00AE3D9D"/>
    <w:rsid w:val="00AE6AAD"/>
    <w:rsid w:val="00AE7BF8"/>
    <w:rsid w:val="00B12672"/>
    <w:rsid w:val="00B145BC"/>
    <w:rsid w:val="00B2497B"/>
    <w:rsid w:val="00B3257B"/>
    <w:rsid w:val="00B330E2"/>
    <w:rsid w:val="00B51309"/>
    <w:rsid w:val="00B63E71"/>
    <w:rsid w:val="00B648FB"/>
    <w:rsid w:val="00B7078D"/>
    <w:rsid w:val="00B74218"/>
    <w:rsid w:val="00B850BF"/>
    <w:rsid w:val="00B91225"/>
    <w:rsid w:val="00B95231"/>
    <w:rsid w:val="00B97CB2"/>
    <w:rsid w:val="00BA02C5"/>
    <w:rsid w:val="00BB0561"/>
    <w:rsid w:val="00BD0929"/>
    <w:rsid w:val="00BF1155"/>
    <w:rsid w:val="00BF1617"/>
    <w:rsid w:val="00C04042"/>
    <w:rsid w:val="00C04A0D"/>
    <w:rsid w:val="00C05035"/>
    <w:rsid w:val="00C12C66"/>
    <w:rsid w:val="00C16C0B"/>
    <w:rsid w:val="00C26DD6"/>
    <w:rsid w:val="00C40845"/>
    <w:rsid w:val="00C50856"/>
    <w:rsid w:val="00C55234"/>
    <w:rsid w:val="00C769DB"/>
    <w:rsid w:val="00C7768F"/>
    <w:rsid w:val="00C84730"/>
    <w:rsid w:val="00C86BA2"/>
    <w:rsid w:val="00C931B6"/>
    <w:rsid w:val="00C9727A"/>
    <w:rsid w:val="00CB15AE"/>
    <w:rsid w:val="00CB46AD"/>
    <w:rsid w:val="00CC1C6F"/>
    <w:rsid w:val="00CC32A3"/>
    <w:rsid w:val="00CC5D70"/>
    <w:rsid w:val="00CD5D54"/>
    <w:rsid w:val="00D10155"/>
    <w:rsid w:val="00D1390C"/>
    <w:rsid w:val="00D31F88"/>
    <w:rsid w:val="00D345BC"/>
    <w:rsid w:val="00D34D7A"/>
    <w:rsid w:val="00D46BF1"/>
    <w:rsid w:val="00D54488"/>
    <w:rsid w:val="00D62FB8"/>
    <w:rsid w:val="00D643FB"/>
    <w:rsid w:val="00D7137D"/>
    <w:rsid w:val="00D8627C"/>
    <w:rsid w:val="00D900FB"/>
    <w:rsid w:val="00D91B3E"/>
    <w:rsid w:val="00D91BD9"/>
    <w:rsid w:val="00DA66D6"/>
    <w:rsid w:val="00DF0668"/>
    <w:rsid w:val="00DF74E4"/>
    <w:rsid w:val="00E15442"/>
    <w:rsid w:val="00E17BEF"/>
    <w:rsid w:val="00E22A89"/>
    <w:rsid w:val="00E273C5"/>
    <w:rsid w:val="00E320A1"/>
    <w:rsid w:val="00E350DB"/>
    <w:rsid w:val="00E42F55"/>
    <w:rsid w:val="00E50EC9"/>
    <w:rsid w:val="00E60FC5"/>
    <w:rsid w:val="00E62125"/>
    <w:rsid w:val="00E81893"/>
    <w:rsid w:val="00E84765"/>
    <w:rsid w:val="00EA1377"/>
    <w:rsid w:val="00EA77B3"/>
    <w:rsid w:val="00EC712A"/>
    <w:rsid w:val="00EC7919"/>
    <w:rsid w:val="00ED0AD6"/>
    <w:rsid w:val="00ED1E44"/>
    <w:rsid w:val="00EE1B05"/>
    <w:rsid w:val="00EF3874"/>
    <w:rsid w:val="00EF65CF"/>
    <w:rsid w:val="00EF712B"/>
    <w:rsid w:val="00F05982"/>
    <w:rsid w:val="00F15615"/>
    <w:rsid w:val="00F220D6"/>
    <w:rsid w:val="00F24400"/>
    <w:rsid w:val="00F40A00"/>
    <w:rsid w:val="00F82900"/>
    <w:rsid w:val="00F97C42"/>
    <w:rsid w:val="00FA331A"/>
    <w:rsid w:val="00FA69FB"/>
    <w:rsid w:val="00FB1F1C"/>
    <w:rsid w:val="00FC42BE"/>
    <w:rsid w:val="00FE2775"/>
    <w:rsid w:val="00FE3AC8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3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3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2015-01-19T20:26:00Z</dcterms:created>
  <dcterms:modified xsi:type="dcterms:W3CDTF">2015-01-19T20:27:00Z</dcterms:modified>
</cp:coreProperties>
</file>