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99" w:rsidRPr="00171760" w:rsidRDefault="005F6499" w:rsidP="005F6499">
      <w:pPr>
        <w:pStyle w:val="c0"/>
        <w:rPr>
          <w:b/>
          <w:i/>
          <w:sz w:val="32"/>
          <w:szCs w:val="32"/>
          <w:u w:val="single"/>
        </w:rPr>
      </w:pPr>
      <w:r w:rsidRPr="005F6499">
        <w:br/>
      </w:r>
      <w:r w:rsidRPr="00171760">
        <w:rPr>
          <w:b/>
          <w:i/>
          <w:sz w:val="32"/>
          <w:szCs w:val="32"/>
          <w:u w:val="single"/>
        </w:rPr>
        <w:t xml:space="preserve"> Родительское  </w:t>
      </w:r>
      <w:bookmarkStart w:id="0" w:name="YANDEX_10"/>
      <w:bookmarkEnd w:id="0"/>
      <w:r w:rsidRPr="00171760">
        <w:rPr>
          <w:b/>
          <w:i/>
          <w:sz w:val="32"/>
          <w:szCs w:val="32"/>
          <w:u w:val="single"/>
        </w:rPr>
        <w:t xml:space="preserve"> собрание  </w:t>
      </w:r>
      <w:bookmarkStart w:id="1" w:name="YANDEX_11"/>
      <w:bookmarkEnd w:id="1"/>
      <w:r w:rsidRPr="00171760">
        <w:rPr>
          <w:b/>
          <w:i/>
          <w:sz w:val="32"/>
          <w:szCs w:val="32"/>
          <w:u w:val="single"/>
        </w:rPr>
        <w:t xml:space="preserve"> в  </w:t>
      </w:r>
      <w:bookmarkStart w:id="2" w:name="YANDEX_12"/>
      <w:bookmarkEnd w:id="2"/>
      <w:r w:rsidRPr="00171760">
        <w:rPr>
          <w:b/>
          <w:i/>
          <w:sz w:val="32"/>
          <w:szCs w:val="32"/>
          <w:u w:val="single"/>
        </w:rPr>
        <w:t xml:space="preserve"> подготовительной  </w:t>
      </w:r>
      <w:bookmarkStart w:id="3" w:name="YANDEX_13"/>
      <w:bookmarkEnd w:id="3"/>
      <w:r w:rsidRPr="00171760">
        <w:rPr>
          <w:b/>
          <w:i/>
          <w:sz w:val="32"/>
          <w:szCs w:val="32"/>
          <w:u w:val="single"/>
        </w:rPr>
        <w:t> группе </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b/>
          <w:i/>
          <w:color w:val="auto"/>
          <w:sz w:val="32"/>
          <w:szCs w:val="32"/>
          <w:u w:val="single"/>
          <w:lang w:val="ru-RU" w:eastAsia="ru-RU" w:bidi="ar-SA"/>
        </w:rPr>
      </w:pPr>
      <w:r w:rsidRPr="00171760">
        <w:rPr>
          <w:rFonts w:ascii="Times New Roman" w:eastAsia="Times New Roman" w:hAnsi="Times New Roman" w:cs="Times New Roman"/>
          <w:b/>
          <w:i/>
          <w:color w:val="auto"/>
          <w:sz w:val="32"/>
          <w:szCs w:val="32"/>
          <w:u w:val="single"/>
          <w:lang w:val="ru-RU" w:eastAsia="ru-RU" w:bidi="ar-SA"/>
        </w:rPr>
        <w:t>«Готовим детей к школе. Что это значит?»</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Задачи:</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Ознакомление родителей с критериями готовности ребёнка к школе.</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Оценка родителями степени готовности своего ребёнка к школе.</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Вырабатывание совместного решения для улучшения подготовки детей к школе.</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Анализ стереотипов родительского поведения.</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Ход собрания:</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 xml:space="preserve">Скоро наши дети пойдут в школу. И каждый из Вас хотел бы, чтобы его ребёнок </w:t>
      </w:r>
      <w:proofErr w:type="gramStart"/>
      <w:r w:rsidRPr="00171760">
        <w:rPr>
          <w:rFonts w:ascii="Times New Roman" w:eastAsia="Times New Roman" w:hAnsi="Times New Roman" w:cs="Times New Roman"/>
          <w:color w:val="auto"/>
          <w:sz w:val="28"/>
          <w:szCs w:val="28"/>
          <w:lang w:val="ru-RU" w:eastAsia="ru-RU" w:bidi="ar-SA"/>
        </w:rPr>
        <w:t>был</w:t>
      </w:r>
      <w:proofErr w:type="gramEnd"/>
      <w:r w:rsidRPr="00171760">
        <w:rPr>
          <w:rFonts w:ascii="Times New Roman" w:eastAsia="Times New Roman" w:hAnsi="Times New Roman" w:cs="Times New Roman"/>
          <w:color w:val="auto"/>
          <w:sz w:val="28"/>
          <w:szCs w:val="28"/>
          <w:lang w:val="ru-RU" w:eastAsia="ru-RU" w:bidi="ar-SA"/>
        </w:rPr>
        <w:t xml:space="preserve"> как можно лучше подготовлен. Начало обучения в школе </w:t>
      </w:r>
      <w:proofErr w:type="gramStart"/>
      <w:r w:rsidRPr="00171760">
        <w:rPr>
          <w:rFonts w:ascii="Times New Roman" w:eastAsia="Times New Roman" w:hAnsi="Times New Roman" w:cs="Times New Roman"/>
          <w:color w:val="auto"/>
          <w:sz w:val="28"/>
          <w:szCs w:val="28"/>
          <w:lang w:val="ru-RU" w:eastAsia="ru-RU" w:bidi="ar-SA"/>
        </w:rPr>
        <w:t>-н</w:t>
      </w:r>
      <w:proofErr w:type="gramEnd"/>
      <w:r w:rsidRPr="00171760">
        <w:rPr>
          <w:rFonts w:ascii="Times New Roman" w:eastAsia="Times New Roman" w:hAnsi="Times New Roman" w:cs="Times New Roman"/>
          <w:color w:val="auto"/>
          <w:sz w:val="28"/>
          <w:szCs w:val="28"/>
          <w:lang w:val="ru-RU" w:eastAsia="ru-RU" w:bidi="ar-SA"/>
        </w:rPr>
        <w:t>овый этап в жизни ребёнка (да и родителей тоже), безусловно, требующий определенного уровня готовности к этому качественно новому этапу в жизни и совершенно новому виду деятельности – учебной.</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 xml:space="preserve">Часто под готовностью к обучению подразумевают только определенный уровень знаний, умений, навыков ребёнка, что конечно тоже важно. Самое главное при переходе на качественно новую ступень – психологическая готовность к учебной деятельности. И, прежде всего сформированность желания учится (мотивационная готовность). Но и это ещё не всё. Существует огромная пропасть </w:t>
      </w:r>
      <w:proofErr w:type="gramStart"/>
      <w:r w:rsidRPr="00171760">
        <w:rPr>
          <w:rFonts w:ascii="Times New Roman" w:eastAsia="Times New Roman" w:hAnsi="Times New Roman" w:cs="Times New Roman"/>
          <w:color w:val="auto"/>
          <w:sz w:val="28"/>
          <w:szCs w:val="28"/>
          <w:lang w:val="ru-RU" w:eastAsia="ru-RU" w:bidi="ar-SA"/>
        </w:rPr>
        <w:t>между</w:t>
      </w:r>
      <w:proofErr w:type="gramEnd"/>
      <w:r w:rsidRPr="00171760">
        <w:rPr>
          <w:rFonts w:ascii="Times New Roman" w:eastAsia="Times New Roman" w:hAnsi="Times New Roman" w:cs="Times New Roman"/>
          <w:color w:val="auto"/>
          <w:sz w:val="28"/>
          <w:szCs w:val="28"/>
          <w:lang w:val="ru-RU" w:eastAsia="ru-RU" w:bidi="ar-SA"/>
        </w:rPr>
        <w:t xml:space="preserve"> «хочу </w:t>
      </w:r>
      <w:proofErr w:type="gramStart"/>
      <w:r w:rsidRPr="00171760">
        <w:rPr>
          <w:rFonts w:ascii="Times New Roman" w:eastAsia="Times New Roman" w:hAnsi="Times New Roman" w:cs="Times New Roman"/>
          <w:color w:val="auto"/>
          <w:sz w:val="28"/>
          <w:szCs w:val="28"/>
          <w:lang w:val="ru-RU" w:eastAsia="ru-RU" w:bidi="ar-SA"/>
        </w:rPr>
        <w:t>в</w:t>
      </w:r>
      <w:proofErr w:type="gramEnd"/>
      <w:r w:rsidRPr="00171760">
        <w:rPr>
          <w:rFonts w:ascii="Times New Roman" w:eastAsia="Times New Roman" w:hAnsi="Times New Roman" w:cs="Times New Roman"/>
          <w:color w:val="auto"/>
          <w:sz w:val="28"/>
          <w:szCs w:val="28"/>
          <w:lang w:val="ru-RU" w:eastAsia="ru-RU" w:bidi="ar-SA"/>
        </w:rPr>
        <w:t xml:space="preserve"> школу» и «надо учиться работать», без осознания этого « надо» ребёнок не сможет хорошо учиться, даже если перед школой он умеет хорошо читать, писать, считать и так далее. Подготавливая ребёнка к школе, необходимо научить его слушать, видеть, наблюдать, запоминать, перерабатывать полученную информацию.</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Фундаментом успешной подготовки и адаптации ребёнка к школе являются:</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Физическое здоровье ребёнка.</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Развитый интеллект ребёнка.</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Умение ребёнка общаться со сверстниками и взрослыми.</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Выносливость и работоспособность.</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Умение ребёнка читать и считать.</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Аккуратность и дисциплинированность.</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Хорошая память и внимание</w:t>
      </w:r>
    </w:p>
    <w:p w:rsidR="005F6499" w:rsidRPr="005F6499" w:rsidRDefault="005F6499" w:rsidP="005F6499">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Инициативность, воля, и способность действовать самостоятельно.</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lastRenderedPageBreak/>
        <w:t>Каждому из родителей выдаётся информация:</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ЧТО НЕОБХОДИМО ЗНАТЬ И УМЕТЬ РЕБЁНКУ, ПОСТУПАЮЩЕМУ В ШКОЛУ.</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Своё имя, отчество и фамилию.</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Свой возраст (желательно дату рождения).</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Свой домашний адрес.</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Свой город, его главные достопримечательности.</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Страну, в которой живёт.</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Фамилию, имя, отчество родителей, их профессию.</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Времена года (последовательность, месяцы, основные приметы каждого времени года, загадки и стихи о временах года).</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Домашних животных и их детёнышей.</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Диких животных наших лесов, жарких стран, Севера, их повадки, детёнышей.</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Транспорт наземный, водный, воздушный.</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Различать одежду, обувь и головные уборы; зимующих и перелётных птиц; овощи, фрукты и ягоды.</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3нать и уметь рассказывать русские народные сказки.</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Различать и правильно называть плоскостные геометрические фигуры: круг, квадрат, прямоугольник, треугольник, овал.</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xml:space="preserve">Свободно ориентироваться в пространстве и на листе бумаги (правая </w:t>
      </w:r>
      <w:proofErr w:type="gramStart"/>
      <w:r w:rsidRPr="005F6499">
        <w:rPr>
          <w:rFonts w:ascii="Times New Roman" w:eastAsia="Times New Roman" w:hAnsi="Times New Roman" w:cs="Times New Roman"/>
          <w:color w:val="auto"/>
          <w:sz w:val="24"/>
          <w:szCs w:val="24"/>
          <w:lang w:val="ru-RU" w:eastAsia="ru-RU" w:bidi="ar-SA"/>
        </w:rPr>
        <w:t>–л</w:t>
      </w:r>
      <w:proofErr w:type="gramEnd"/>
      <w:r w:rsidRPr="005F6499">
        <w:rPr>
          <w:rFonts w:ascii="Times New Roman" w:eastAsia="Times New Roman" w:hAnsi="Times New Roman" w:cs="Times New Roman"/>
          <w:color w:val="auto"/>
          <w:sz w:val="24"/>
          <w:szCs w:val="24"/>
          <w:lang w:val="ru-RU" w:eastAsia="ru-RU" w:bidi="ar-SA"/>
        </w:rPr>
        <w:t>евая сторона, верх – низ и т.д.)</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Уметь полно и последовательно пересказать прослушанный или прочитанный рассказ, составить, придумать рассказ по картинке.</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3апомнить и назвать 6-10 картинок, слов.</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Различать гласные и согласные звуки.</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Разделять слова на слоги по количеству гласных звуков.</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proofErr w:type="gramStart"/>
      <w:r w:rsidRPr="005F6499">
        <w:rPr>
          <w:rFonts w:ascii="Times New Roman" w:eastAsia="Times New Roman" w:hAnsi="Times New Roman" w:cs="Times New Roman"/>
          <w:color w:val="auto"/>
          <w:sz w:val="24"/>
          <w:szCs w:val="24"/>
          <w:lang w:val="ru-RU" w:eastAsia="ru-RU" w:bidi="ar-SA"/>
        </w:rPr>
        <w:t>Хорошо владеть ножницами (резать полоски, квадраты, круги, прямоугольники, треугольники, овалы, вырезать по контуру предмет.)</w:t>
      </w:r>
      <w:proofErr w:type="gramEnd"/>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Свободно считать до 10 и обратно, выполнять счётные операции в пределах 10.</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Уметь внимательно, не отвлекаясь, слушать (30 – 35 минут).</w:t>
      </w:r>
    </w:p>
    <w:p w:rsidR="005F6499" w:rsidRPr="005F6499" w:rsidRDefault="005F6499" w:rsidP="005F6499">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Сохранять стройную, хорошую осанку, особенно в положении сидя.</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4"/>
          <w:szCs w:val="24"/>
          <w:lang w:val="ru-RU" w:eastAsia="ru-RU" w:bidi="ar-SA"/>
        </w:rPr>
      </w:pPr>
      <w:r w:rsidRPr="00171760">
        <w:rPr>
          <w:rFonts w:ascii="Times New Roman" w:eastAsia="Times New Roman" w:hAnsi="Times New Roman" w:cs="Times New Roman"/>
          <w:color w:val="auto"/>
          <w:sz w:val="24"/>
          <w:szCs w:val="24"/>
          <w:lang w:val="ru-RU" w:eastAsia="ru-RU" w:bidi="ar-SA"/>
        </w:rPr>
        <w:t>Родителям предлагается работа с текстом, оценить уровень готовности своего ребенка к школе, с помощью цветных карандашей (красный, зеленый, синий).</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Ребята очень нуждаются в поддержке, поощрении, похвале со стороны взрослых, они стремятся быть самостоятельными. К школьным неврозам могут приводить на первый взгляд безобидные стереотипы родительского поведения. Предлагаю вашему вниманию карточки, на которых написаны фразы, довольно часто используемые взрослыми. Попробуем предугадать, каким может быть внушающий эффект этих фраз для ребёнка – будущего первоклассника, какие чувства и переживания ребёнка могут стимулировать такие стереотипы воспитания:</w:t>
      </w:r>
    </w:p>
    <w:p w:rsidR="005F6499" w:rsidRPr="005F6499" w:rsidRDefault="005F6499" w:rsidP="005F6499">
      <w:pPr>
        <w:numPr>
          <w:ilvl w:val="0"/>
          <w:numId w:val="3"/>
        </w:numPr>
        <w:spacing w:before="100" w:beforeAutospacing="1" w:after="100" w:afterAutospacing="1" w:line="240" w:lineRule="auto"/>
        <w:rPr>
          <w:rFonts w:ascii="Times New Roman" w:eastAsia="Times New Roman" w:hAnsi="Times New Roman" w:cs="Times New Roman"/>
          <w:i/>
          <w:color w:val="auto"/>
          <w:sz w:val="24"/>
          <w:szCs w:val="24"/>
          <w:lang w:val="ru-RU" w:eastAsia="ru-RU" w:bidi="ar-SA"/>
        </w:rPr>
      </w:pPr>
      <w:r w:rsidRPr="00171760">
        <w:rPr>
          <w:rFonts w:ascii="Times New Roman" w:eastAsia="Times New Roman" w:hAnsi="Times New Roman" w:cs="Times New Roman"/>
          <w:i/>
          <w:color w:val="auto"/>
          <w:sz w:val="24"/>
          <w:szCs w:val="24"/>
          <w:lang w:val="ru-RU" w:eastAsia="ru-RU" w:bidi="ar-SA"/>
        </w:rPr>
        <w:lastRenderedPageBreak/>
        <w:t>«Вот пойдёшь в школу, там тебе...» «Ты, наверное, будешь двоечником</w:t>
      </w:r>
      <w:proofErr w:type="gramStart"/>
      <w:r w:rsidRPr="00171760">
        <w:rPr>
          <w:rFonts w:ascii="Times New Roman" w:eastAsia="Times New Roman" w:hAnsi="Times New Roman" w:cs="Times New Roman"/>
          <w:i/>
          <w:color w:val="auto"/>
          <w:sz w:val="24"/>
          <w:szCs w:val="24"/>
          <w:lang w:val="ru-RU" w:eastAsia="ru-RU" w:bidi="ar-SA"/>
        </w:rPr>
        <w:t>!...» (</w:t>
      </w:r>
      <w:proofErr w:type="gramEnd"/>
      <w:r w:rsidRPr="00171760">
        <w:rPr>
          <w:rFonts w:ascii="Times New Roman" w:eastAsia="Times New Roman" w:hAnsi="Times New Roman" w:cs="Times New Roman"/>
          <w:i/>
          <w:color w:val="auto"/>
          <w:sz w:val="24"/>
          <w:szCs w:val="24"/>
          <w:lang w:val="ru-RU" w:eastAsia="ru-RU" w:bidi="ar-SA"/>
        </w:rPr>
        <w:t>Могут вызвать чувство тревоги, неверия в свои силы, утрату желания идти в школу.)</w:t>
      </w:r>
    </w:p>
    <w:p w:rsidR="005F6499" w:rsidRPr="005F6499" w:rsidRDefault="005F6499" w:rsidP="005F6499">
      <w:pPr>
        <w:numPr>
          <w:ilvl w:val="0"/>
          <w:numId w:val="4"/>
        </w:numPr>
        <w:spacing w:before="100" w:beforeAutospacing="1" w:after="100" w:afterAutospacing="1" w:line="240" w:lineRule="auto"/>
        <w:rPr>
          <w:rFonts w:ascii="Times New Roman" w:eastAsia="Times New Roman" w:hAnsi="Times New Roman" w:cs="Times New Roman"/>
          <w:i/>
          <w:color w:val="auto"/>
          <w:sz w:val="24"/>
          <w:szCs w:val="24"/>
          <w:lang w:val="ru-RU" w:eastAsia="ru-RU" w:bidi="ar-SA"/>
        </w:rPr>
      </w:pPr>
      <w:r w:rsidRPr="00171760">
        <w:rPr>
          <w:rFonts w:ascii="Times New Roman" w:eastAsia="Times New Roman" w:hAnsi="Times New Roman" w:cs="Times New Roman"/>
          <w:i/>
          <w:color w:val="auto"/>
          <w:sz w:val="24"/>
          <w:szCs w:val="24"/>
          <w:lang w:val="ru-RU" w:eastAsia="ru-RU" w:bidi="ar-SA"/>
        </w:rPr>
        <w:t>«Знаешь, как мы будем тебя любить, если ты станешь отличником</w:t>
      </w:r>
      <w:proofErr w:type="gramStart"/>
      <w:r w:rsidRPr="00171760">
        <w:rPr>
          <w:rFonts w:ascii="Times New Roman" w:eastAsia="Times New Roman" w:hAnsi="Times New Roman" w:cs="Times New Roman"/>
          <w:i/>
          <w:color w:val="auto"/>
          <w:sz w:val="24"/>
          <w:szCs w:val="24"/>
          <w:lang w:val="ru-RU" w:eastAsia="ru-RU" w:bidi="ar-SA"/>
        </w:rPr>
        <w:t>!...» (</w:t>
      </w:r>
      <w:proofErr w:type="gramEnd"/>
      <w:r w:rsidRPr="00171760">
        <w:rPr>
          <w:rFonts w:ascii="Times New Roman" w:eastAsia="Times New Roman" w:hAnsi="Times New Roman" w:cs="Times New Roman"/>
          <w:i/>
          <w:color w:val="auto"/>
          <w:sz w:val="24"/>
          <w:szCs w:val="24"/>
          <w:lang w:val="ru-RU" w:eastAsia="ru-RU" w:bidi="ar-SA"/>
        </w:rPr>
        <w:t>крах родительских надежд может стать источником детских страданий, потери уверенности в родительской любви, а значит уверенности в себе.)</w:t>
      </w:r>
    </w:p>
    <w:p w:rsidR="005F6499" w:rsidRPr="005F6499" w:rsidRDefault="005F6499" w:rsidP="005F6499">
      <w:pPr>
        <w:numPr>
          <w:ilvl w:val="0"/>
          <w:numId w:val="5"/>
        </w:numPr>
        <w:spacing w:before="100" w:beforeAutospacing="1" w:after="100" w:afterAutospacing="1" w:line="240" w:lineRule="auto"/>
        <w:rPr>
          <w:rFonts w:ascii="Times New Roman" w:eastAsia="Times New Roman" w:hAnsi="Times New Roman" w:cs="Times New Roman"/>
          <w:i/>
          <w:color w:val="auto"/>
          <w:sz w:val="24"/>
          <w:szCs w:val="24"/>
          <w:lang w:val="ru-RU" w:eastAsia="ru-RU" w:bidi="ar-SA"/>
        </w:rPr>
      </w:pPr>
      <w:r w:rsidRPr="00171760">
        <w:rPr>
          <w:rFonts w:ascii="Times New Roman" w:eastAsia="Times New Roman" w:hAnsi="Times New Roman" w:cs="Times New Roman"/>
          <w:i/>
          <w:color w:val="auto"/>
          <w:sz w:val="24"/>
          <w:szCs w:val="24"/>
          <w:lang w:val="ru-RU" w:eastAsia="ru-RU" w:bidi="ar-SA"/>
        </w:rPr>
        <w:t>«Учись так, чтобы мне за тебя краснеть не приходилось!» (родителям кажется, что их собственное самоуважение зависит от оценок ребёнка, часто такой непосильный психологический груз приводит ребёнка к неврозу.)</w:t>
      </w:r>
    </w:p>
    <w:p w:rsidR="005F6499" w:rsidRPr="005F6499" w:rsidRDefault="005F6499" w:rsidP="005F6499">
      <w:pPr>
        <w:numPr>
          <w:ilvl w:val="0"/>
          <w:numId w:val="6"/>
        </w:numPr>
        <w:spacing w:before="100" w:beforeAutospacing="1" w:after="100" w:afterAutospacing="1" w:line="240" w:lineRule="auto"/>
        <w:rPr>
          <w:rFonts w:ascii="Times New Roman" w:eastAsia="Times New Roman" w:hAnsi="Times New Roman" w:cs="Times New Roman"/>
          <w:i/>
          <w:color w:val="auto"/>
          <w:sz w:val="24"/>
          <w:szCs w:val="24"/>
          <w:lang w:val="ru-RU" w:eastAsia="ru-RU" w:bidi="ar-SA"/>
        </w:rPr>
      </w:pPr>
      <w:r w:rsidRPr="00171760">
        <w:rPr>
          <w:rFonts w:ascii="Times New Roman" w:eastAsia="Times New Roman" w:hAnsi="Times New Roman" w:cs="Times New Roman"/>
          <w:i/>
          <w:color w:val="auto"/>
          <w:sz w:val="24"/>
          <w:szCs w:val="24"/>
          <w:lang w:val="ru-RU" w:eastAsia="ru-RU" w:bidi="ar-SA"/>
        </w:rPr>
        <w:t>«Ты обещаешь мне не драться в школе и не бегать, а вести себя тихо и спокойно?» (Не ставьте перед ребёнком невыполнимые цели, не толкайте его на путь заведомого обмана.)</w:t>
      </w:r>
    </w:p>
    <w:p w:rsidR="005F6499" w:rsidRPr="005F6499" w:rsidRDefault="005F6499" w:rsidP="00171760">
      <w:pPr>
        <w:numPr>
          <w:ilvl w:val="0"/>
          <w:numId w:val="7"/>
        </w:numPr>
        <w:spacing w:before="100" w:beforeAutospacing="1" w:after="100" w:afterAutospacing="1" w:line="276" w:lineRule="auto"/>
        <w:rPr>
          <w:rFonts w:ascii="Times New Roman" w:eastAsia="Times New Roman" w:hAnsi="Times New Roman" w:cs="Times New Roman"/>
          <w:i/>
          <w:color w:val="auto"/>
          <w:sz w:val="28"/>
          <w:szCs w:val="28"/>
          <w:lang w:val="ru-RU" w:eastAsia="ru-RU" w:bidi="ar-SA"/>
        </w:rPr>
      </w:pPr>
      <w:r w:rsidRPr="00171760">
        <w:rPr>
          <w:rFonts w:ascii="Times New Roman" w:eastAsia="Times New Roman" w:hAnsi="Times New Roman" w:cs="Times New Roman"/>
          <w:i/>
          <w:color w:val="auto"/>
          <w:sz w:val="24"/>
          <w:szCs w:val="24"/>
          <w:lang w:val="ru-RU" w:eastAsia="ru-RU" w:bidi="ar-SA"/>
        </w:rPr>
        <w:t xml:space="preserve">«Попробуй мне только еще сделать ошибки в диктанте!» (У ребёнка под постоянной тяжестью угрозы наказания могут возникнуть враждебные чувства </w:t>
      </w:r>
      <w:r w:rsidRPr="00171760">
        <w:rPr>
          <w:rFonts w:ascii="Times New Roman" w:eastAsia="Times New Roman" w:hAnsi="Times New Roman" w:cs="Times New Roman"/>
          <w:i/>
          <w:color w:val="auto"/>
          <w:sz w:val="28"/>
          <w:szCs w:val="28"/>
          <w:lang w:val="ru-RU" w:eastAsia="ru-RU" w:bidi="ar-SA"/>
        </w:rPr>
        <w:t>к родителям, развиваться комплекс неполноценности т др.)</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Не надо заставлять своего ребёнка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 Важно, чтобы ребёнок постепенно втягивался в интеллектуальную деятельность и сам процесс обучения становился для него потребностью.</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 xml:space="preserve">Родителям нужно развивать мышление, восприятие, память малыша. Надо помнить, что играя с дошкольником, выполняя с ним простейшие задания, взрослые в процессе выполнения упражнений развивают запоминание, внимание и мышление. Дошкольник учится в игре, и необходимо учитывать принцип «от </w:t>
      </w:r>
      <w:proofErr w:type="gramStart"/>
      <w:r w:rsidRPr="00171760">
        <w:rPr>
          <w:rFonts w:ascii="Times New Roman" w:eastAsia="Times New Roman" w:hAnsi="Times New Roman" w:cs="Times New Roman"/>
          <w:color w:val="auto"/>
          <w:sz w:val="28"/>
          <w:szCs w:val="28"/>
          <w:lang w:val="ru-RU" w:eastAsia="ru-RU" w:bidi="ar-SA"/>
        </w:rPr>
        <w:t>простого</w:t>
      </w:r>
      <w:proofErr w:type="gramEnd"/>
      <w:r w:rsidRPr="00171760">
        <w:rPr>
          <w:rFonts w:ascii="Times New Roman" w:eastAsia="Times New Roman" w:hAnsi="Times New Roman" w:cs="Times New Roman"/>
          <w:color w:val="auto"/>
          <w:sz w:val="28"/>
          <w:szCs w:val="28"/>
          <w:lang w:val="ru-RU" w:eastAsia="ru-RU" w:bidi="ar-SA"/>
        </w:rPr>
        <w:t xml:space="preserve"> к более сложному».</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 xml:space="preserve">Знакомство родителей с домашними играми по подготовке ребенка к школе. Например: «Синонимы-антонимы», «Что лишнее», разгадывание кроссвордов, загадок, головоломок и многие другие. </w:t>
      </w:r>
      <w:proofErr w:type="gramStart"/>
      <w:r w:rsidRPr="00171760">
        <w:rPr>
          <w:rFonts w:ascii="Times New Roman" w:eastAsia="Times New Roman" w:hAnsi="Times New Roman" w:cs="Times New Roman"/>
          <w:color w:val="auto"/>
          <w:sz w:val="28"/>
          <w:szCs w:val="28"/>
          <w:lang w:val="ru-RU" w:eastAsia="ru-RU" w:bidi="ar-SA"/>
        </w:rPr>
        <w:t>Это могут быть игры «Один – много» (теленок – много телят, щенок – много щенят), «Сделано из...» (сок из винограда – виноградный, шапка из меха – меховая), «Отгадай, что это» (описание), «Назови ровно 5» (назови ровно 5 предметов на звук «П»)</w:t>
      </w:r>
      <w:proofErr w:type="gramEnd"/>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 xml:space="preserve">Родители должны помнить одну простую истину: образование может сделать ребёнка умным, но счастливым делает его только душевное общение с близкими и любимыми людьми – семьёй. Родители могут создать такую обстановку, которая не только подготовит ребёнка к успешной учёбе, но и </w:t>
      </w:r>
      <w:r w:rsidRPr="00171760">
        <w:rPr>
          <w:rFonts w:ascii="Times New Roman" w:eastAsia="Times New Roman" w:hAnsi="Times New Roman" w:cs="Times New Roman"/>
          <w:color w:val="auto"/>
          <w:sz w:val="28"/>
          <w:szCs w:val="28"/>
          <w:lang w:val="ru-RU" w:eastAsia="ru-RU" w:bidi="ar-SA"/>
        </w:rPr>
        <w:lastRenderedPageBreak/>
        <w:t>позволит занять ему достойное место среди первоклассников, чувствовать себя в школе комфортно.</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171760">
        <w:rPr>
          <w:rFonts w:ascii="Times New Roman" w:eastAsia="Times New Roman" w:hAnsi="Times New Roman" w:cs="Times New Roman"/>
          <w:color w:val="auto"/>
          <w:sz w:val="28"/>
          <w:szCs w:val="28"/>
          <w:lang w:val="ru-RU" w:eastAsia="ru-RU" w:bidi="ar-SA"/>
        </w:rPr>
        <w:t>Желаем вам удачи в этом не простом, но очень увлекательным деле!</w:t>
      </w:r>
    </w:p>
    <w:p w:rsidR="005F6499" w:rsidRPr="005F6499" w:rsidRDefault="005F6499" w:rsidP="00171760">
      <w:pPr>
        <w:spacing w:before="100" w:beforeAutospacing="1" w:after="100" w:afterAutospacing="1" w:line="276" w:lineRule="auto"/>
        <w:ind w:left="0"/>
        <w:rPr>
          <w:rFonts w:ascii="Times New Roman" w:eastAsia="Times New Roman" w:hAnsi="Times New Roman" w:cs="Times New Roman"/>
          <w:color w:val="auto"/>
          <w:sz w:val="28"/>
          <w:szCs w:val="28"/>
          <w:lang w:val="ru-RU" w:eastAsia="ru-RU" w:bidi="ar-SA"/>
        </w:rPr>
      </w:pPr>
      <w:r w:rsidRPr="005F6499">
        <w:rPr>
          <w:rFonts w:ascii="Times New Roman" w:eastAsia="Times New Roman" w:hAnsi="Times New Roman" w:cs="Times New Roman"/>
          <w:color w:val="auto"/>
          <w:sz w:val="28"/>
          <w:szCs w:val="28"/>
          <w:lang w:val="ru-RU" w:eastAsia="ru-RU" w:bidi="ar-SA"/>
        </w:rPr>
        <w:t>В соответствии со статьей («Закона об образовании»), родители являются первыми педагогами, они обязаны заложить основы физического, нравственного и интеллектуального развития своего ребенка. ДОУ — помощник в реализации данных задач.</w:t>
      </w: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b/>
          <w:color w:val="auto"/>
          <w:u w:val="single"/>
          <w:lang w:val="ru-RU" w:eastAsia="ru-RU" w:bidi="ar-SA"/>
        </w:rPr>
      </w:pPr>
      <w:r w:rsidRPr="005F6499">
        <w:rPr>
          <w:rFonts w:ascii="Times New Roman" w:eastAsia="Times New Roman" w:hAnsi="Times New Roman" w:cs="Times New Roman"/>
          <w:b/>
          <w:color w:val="auto"/>
          <w:u w:val="single"/>
          <w:lang w:val="ru-RU" w:eastAsia="ru-RU" w:bidi="ar-SA"/>
        </w:rPr>
        <w:lastRenderedPageBreak/>
        <w:t>ЧТО НЕОБХОДИМО ЗНАТЬ И УМЕТЬ РЕБЁНКУ, ПОСТУПАЮЩЕМУ В     ШКОЛУ.</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Своё имя, отчество и фамилию.</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Свой возраст (желательно дату рождения).</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Свой домашний адрес.</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Свой город, его главные достопримечательности.</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Страну, в которой живёт.</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Фамилию, имя, отчество родителей, их профессию.</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Времена года (последовательность, месяцы, основные приметы каждого времени года, загадки и стихи о временах года).</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Домашних животных и их детёнышей.</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xml:space="preserve">Диких животных наших лесов, жарких стран, Севера, их повадки, детёнышей. </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Транспорт наземный, водный, воздушный.</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Различать одежду, обувь и головные уборы; зимующих и перелётных птиц; овощи, фрукты и ягоды.</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3нать и уметь рассказывать русские народные сказки.</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Различать и правильно называть плоскостные геометрические фигуры: круг, квадрат, прямоугольник, треугольник, овал.</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Свободно ориентироваться в пространстве и на листе бумаги (правая – левая сторона, верх – низ и т.д.)</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Уметь полно и последовательно пересказать прослушанный или прочитанный рассказ, составить, придумать рассказ по картинке.</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3апомнить и назвать 6-10 картинок, слов.</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Различать гласные и согласные звуки.</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Разделять слова на слоги по количеству гласных звуков.</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proofErr w:type="gramStart"/>
      <w:r w:rsidRPr="005F6499">
        <w:rPr>
          <w:rFonts w:ascii="Times New Roman" w:eastAsia="Times New Roman" w:hAnsi="Times New Roman" w:cs="Times New Roman"/>
          <w:color w:val="auto"/>
          <w:sz w:val="24"/>
          <w:szCs w:val="24"/>
          <w:lang w:val="ru-RU" w:eastAsia="ru-RU" w:bidi="ar-SA"/>
        </w:rPr>
        <w:t>Хорошо владеть ножницами (резать полоски, квадраты, круги, прямоугольники, треугольники, овалы, вырезать по контуру предмет.)</w:t>
      </w:r>
      <w:proofErr w:type="gramEnd"/>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Свободно считать до 10 и обратно, выполнять счётные операции в пределах 10.</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Уметь внимательно, не отвлекаясь, слушать (30 – 35 минут).</w:t>
      </w:r>
    </w:p>
    <w:p w:rsidR="005F6499" w:rsidRPr="005F6499" w:rsidRDefault="005F6499" w:rsidP="005F6499">
      <w:pPr>
        <w:numPr>
          <w:ilvl w:val="0"/>
          <w:numId w:val="8"/>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Сохранять стройную, хорошую осанку, особенно в положении сидя.</w:t>
      </w:r>
    </w:p>
    <w:p w:rsidR="00171760" w:rsidRDefault="00171760"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171760" w:rsidRDefault="00171760"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Pr="005F6499" w:rsidRDefault="00171760" w:rsidP="005F6499">
      <w:pPr>
        <w:spacing w:before="100" w:beforeAutospacing="1" w:after="100" w:afterAutospacing="1" w:line="240" w:lineRule="auto"/>
        <w:ind w:left="0"/>
        <w:rPr>
          <w:rFonts w:ascii="Times New Roman" w:eastAsia="Times New Roman" w:hAnsi="Times New Roman" w:cs="Times New Roman"/>
          <w:b/>
          <w:color w:val="auto"/>
          <w:sz w:val="28"/>
          <w:szCs w:val="28"/>
          <w:u w:val="single"/>
          <w:lang w:val="ru-RU" w:eastAsia="ru-RU" w:bidi="ar-SA"/>
        </w:rPr>
      </w:pPr>
      <w:r>
        <w:rPr>
          <w:rFonts w:ascii="Times New Roman" w:eastAsia="Times New Roman" w:hAnsi="Times New Roman" w:cs="Times New Roman"/>
          <w:color w:val="auto"/>
          <w:sz w:val="24"/>
          <w:szCs w:val="24"/>
          <w:lang w:val="ru-RU" w:eastAsia="ru-RU" w:bidi="ar-SA"/>
        </w:rPr>
        <w:t xml:space="preserve">                     </w:t>
      </w:r>
      <w:r w:rsidRPr="00171760">
        <w:rPr>
          <w:rFonts w:ascii="Times New Roman" w:eastAsia="Times New Roman" w:hAnsi="Times New Roman" w:cs="Times New Roman"/>
          <w:b/>
          <w:color w:val="auto"/>
          <w:sz w:val="28"/>
          <w:szCs w:val="28"/>
          <w:u w:val="single"/>
          <w:lang w:val="ru-RU" w:eastAsia="ru-RU" w:bidi="ar-SA"/>
        </w:rPr>
        <w:t xml:space="preserve"> </w:t>
      </w:r>
      <w:r w:rsidR="005F6499" w:rsidRPr="00171760">
        <w:rPr>
          <w:rFonts w:ascii="Times New Roman" w:eastAsia="Times New Roman" w:hAnsi="Times New Roman" w:cs="Times New Roman"/>
          <w:b/>
          <w:color w:val="auto"/>
          <w:sz w:val="28"/>
          <w:szCs w:val="28"/>
          <w:u w:val="single"/>
          <w:lang w:val="ru-RU" w:eastAsia="ru-RU" w:bidi="ar-SA"/>
        </w:rPr>
        <w:t>Советы родителям будущих первоклассников:</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Помогите своему ребёнку овладеть информацией, которая позволит ему не растеряться в обществе.</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Приучайте ребёнка содержать свои вещи в порядке.</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Не пугайте ребёнка трудностями и неудачами в школе.</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Научите ребёнка правильно реагировать на неудачи.</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Помогите ребёнку обрести чувство уверенности в себе.</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Приучайте ребёнка к самостоятельности.</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Учите ребёнка чувствовать и удивляться, поощряйте его любознательность.</w:t>
      </w:r>
    </w:p>
    <w:p w:rsidR="005F6499" w:rsidRPr="005F6499" w:rsidRDefault="005F6499" w:rsidP="005F6499">
      <w:pPr>
        <w:numPr>
          <w:ilvl w:val="0"/>
          <w:numId w:val="9"/>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Стремитесь сделать полезным каждое мгновение общения с ребёнком.</w:t>
      </w: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F6499">
        <w:rPr>
          <w:rFonts w:ascii="Times New Roman" w:eastAsia="Times New Roman" w:hAnsi="Times New Roman" w:cs="Times New Roman"/>
          <w:color w:val="auto"/>
          <w:sz w:val="24"/>
          <w:szCs w:val="24"/>
          <w:lang w:val="ru-RU" w:eastAsia="ru-RU" w:bidi="ar-SA"/>
        </w:rPr>
        <w:t>ПАМЯТКА</w:t>
      </w:r>
    </w:p>
    <w:p w:rsidR="005F6499" w:rsidRPr="005F6499" w:rsidRDefault="00171760" w:rsidP="005F6499">
      <w:pPr>
        <w:spacing w:before="100" w:beforeAutospacing="1" w:after="100" w:afterAutospacing="1" w:line="240" w:lineRule="auto"/>
        <w:ind w:left="0"/>
        <w:rPr>
          <w:rFonts w:ascii="Times New Roman" w:eastAsia="Times New Roman" w:hAnsi="Times New Roman" w:cs="Times New Roman"/>
          <w:b/>
          <w:color w:val="auto"/>
          <w:sz w:val="24"/>
          <w:szCs w:val="24"/>
          <w:lang w:val="ru-RU" w:eastAsia="ru-RU" w:bidi="ar-SA"/>
        </w:rPr>
      </w:pPr>
      <w:r>
        <w:rPr>
          <w:rFonts w:ascii="Times New Roman" w:eastAsia="Times New Roman" w:hAnsi="Times New Roman" w:cs="Times New Roman"/>
          <w:b/>
          <w:color w:val="auto"/>
          <w:sz w:val="24"/>
          <w:szCs w:val="24"/>
          <w:lang w:val="ru-RU" w:eastAsia="ru-RU" w:bidi="ar-SA"/>
        </w:rPr>
        <w:t xml:space="preserve">                         </w:t>
      </w:r>
      <w:r w:rsidR="005F6499" w:rsidRPr="005F6499">
        <w:rPr>
          <w:rFonts w:ascii="Times New Roman" w:eastAsia="Times New Roman" w:hAnsi="Times New Roman" w:cs="Times New Roman"/>
          <w:b/>
          <w:color w:val="auto"/>
          <w:sz w:val="24"/>
          <w:szCs w:val="24"/>
          <w:lang w:val="ru-RU" w:eastAsia="ru-RU" w:bidi="ar-SA"/>
        </w:rPr>
        <w:t>советы родителям будущих первоклассников</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Помогите своему ребёнку овладеть информацией, которая позволит ему не растеряться в обществе.</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Приучайте ребёнка содержать свои вещи в порядке.</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Не пугайте ребёнка трудностями и неудачами в школе.</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Научите ребёнка правильно реагировать на неудачи.</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Помогите ребёнку обрести чувство уверенности в себе.</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Приучайте ребёнка к самостоятельности.</w:t>
      </w:r>
    </w:p>
    <w:p w:rsidR="005F6499" w:rsidRP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Учите ребёнка чувствовать и удивляться, поощряйте его любознательность.</w:t>
      </w:r>
    </w:p>
    <w:p w:rsidR="005F6499" w:rsidRDefault="005F6499" w:rsidP="005F6499">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 xml:space="preserve">Стремитесь сделать полезным каждое мгновение общения с </w:t>
      </w:r>
      <w:r>
        <w:rPr>
          <w:rFonts w:ascii="Times New Roman" w:eastAsia="Times New Roman" w:hAnsi="Times New Roman" w:cs="Times New Roman"/>
          <w:color w:val="auto"/>
          <w:sz w:val="24"/>
          <w:szCs w:val="24"/>
          <w:lang w:val="ru-RU" w:eastAsia="ru-RU" w:bidi="ar-SA"/>
        </w:rPr>
        <w:t>ребенком.</w:t>
      </w:r>
    </w:p>
    <w:p w:rsidR="005F6499" w:rsidRPr="005F6499" w:rsidRDefault="005F6499" w:rsidP="005F6499">
      <w:pPr>
        <w:spacing w:before="100" w:beforeAutospacing="1" w:after="100" w:afterAutospacing="1" w:line="240" w:lineRule="auto"/>
        <w:ind w:left="720"/>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 xml:space="preserve">                       </w:t>
      </w:r>
      <w:r w:rsidRPr="005F6499">
        <w:rPr>
          <w:rFonts w:ascii="Times New Roman" w:eastAsia="Times New Roman" w:hAnsi="Times New Roman" w:cs="Times New Roman"/>
          <w:color w:val="auto"/>
          <w:sz w:val="24"/>
          <w:szCs w:val="24"/>
          <w:lang w:val="ru-RU" w:eastAsia="ru-RU" w:bidi="ar-SA"/>
        </w:rPr>
        <w:t>ПАМЯТКА</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 xml:space="preserve">                </w:t>
      </w:r>
      <w:r w:rsidRPr="005F6499">
        <w:rPr>
          <w:rFonts w:ascii="Times New Roman" w:eastAsia="Times New Roman" w:hAnsi="Times New Roman" w:cs="Times New Roman"/>
          <w:b/>
          <w:color w:val="auto"/>
          <w:sz w:val="28"/>
          <w:szCs w:val="28"/>
          <w:lang w:val="ru-RU" w:eastAsia="ru-RU" w:bidi="ar-SA"/>
        </w:rPr>
        <w:t>советы родителям будущих первоклассников</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Помогите своему ребёнку овладеть информацией, которая позволит ему не растеряться в обществе.</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Приучайте ребёнка содержать свои вещи в порядке.</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Не пугайте ребёнка трудностями и неудачами в школе.</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Научите ребёнка правильно реагировать на неудачи.</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Помогите ребёнку обрести чувство уверенности в себе.</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Приучайте ребёнка к самостоятельности.</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Учите ребёнка чувствовать и удивляться, поощряйте его любознательность.</w:t>
      </w:r>
    </w:p>
    <w:p w:rsidR="005F6499" w:rsidRPr="005F6499" w:rsidRDefault="005F6499" w:rsidP="005F6499">
      <w:pPr>
        <w:pStyle w:val="ab"/>
        <w:numPr>
          <w:ilvl w:val="1"/>
          <w:numId w:val="14"/>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t>Стремитесь сделать полезным каждое мгновение общения с ребёнком.</w:t>
      </w: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r w:rsidRPr="00171760">
        <w:rPr>
          <w:rFonts w:ascii="Times New Roman" w:eastAsia="Times New Roman" w:hAnsi="Times New Roman" w:cs="Times New Roman"/>
          <w:color w:val="auto"/>
          <w:sz w:val="24"/>
          <w:szCs w:val="24"/>
          <w:lang w:val="ru-RU" w:eastAsia="ru-RU" w:bidi="ar-SA"/>
        </w:rPr>
        <w:t>Решение родительского собрания</w:t>
      </w: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r w:rsidRPr="00171760">
        <w:rPr>
          <w:rFonts w:ascii="Times New Roman" w:eastAsia="Times New Roman" w:hAnsi="Times New Roman" w:cs="Times New Roman"/>
          <w:color w:val="auto"/>
          <w:sz w:val="24"/>
          <w:szCs w:val="24"/>
          <w:lang w:val="ru-RU" w:eastAsia="ru-RU" w:bidi="ar-SA"/>
        </w:rPr>
        <w:t>по теме «Готовим детей к школе. Что это значит?»</w:t>
      </w: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r w:rsidRPr="00171760">
        <w:rPr>
          <w:rFonts w:ascii="Times New Roman" w:eastAsia="Times New Roman" w:hAnsi="Times New Roman" w:cs="Times New Roman"/>
          <w:color w:val="auto"/>
          <w:sz w:val="24"/>
          <w:szCs w:val="24"/>
          <w:lang w:val="ru-RU" w:eastAsia="ru-RU" w:bidi="ar-SA"/>
        </w:rPr>
        <w:t>1. Подготовить консультацию «Домашние игры с детьми по подготовке к школе»</w:t>
      </w: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r w:rsidRPr="00171760">
        <w:rPr>
          <w:rFonts w:ascii="Times New Roman" w:eastAsia="Times New Roman" w:hAnsi="Times New Roman" w:cs="Times New Roman"/>
          <w:color w:val="auto"/>
          <w:sz w:val="24"/>
          <w:szCs w:val="24"/>
          <w:lang w:val="ru-RU" w:eastAsia="ru-RU" w:bidi="ar-SA"/>
        </w:rPr>
        <w:t xml:space="preserve">2. Разместить в родительском уголке памятки для </w:t>
      </w:r>
      <w:proofErr w:type="gramStart"/>
      <w:r w:rsidRPr="00171760">
        <w:rPr>
          <w:rFonts w:ascii="Times New Roman" w:eastAsia="Times New Roman" w:hAnsi="Times New Roman" w:cs="Times New Roman"/>
          <w:color w:val="auto"/>
          <w:sz w:val="24"/>
          <w:szCs w:val="24"/>
          <w:lang w:val="ru-RU" w:eastAsia="ru-RU" w:bidi="ar-SA"/>
        </w:rPr>
        <w:t>родителей</w:t>
      </w:r>
      <w:proofErr w:type="gramEnd"/>
      <w:r w:rsidRPr="00171760">
        <w:rPr>
          <w:rFonts w:ascii="Times New Roman" w:eastAsia="Times New Roman" w:hAnsi="Times New Roman" w:cs="Times New Roman"/>
          <w:color w:val="auto"/>
          <w:sz w:val="24"/>
          <w:szCs w:val="24"/>
          <w:lang w:val="ru-RU" w:eastAsia="ru-RU" w:bidi="ar-SA"/>
        </w:rPr>
        <w:t xml:space="preserve"> будущих первоклассников.</w:t>
      </w:r>
    </w:p>
    <w:p w:rsidR="00171760" w:rsidRPr="00171760" w:rsidRDefault="00171760" w:rsidP="00171760">
      <w:pPr>
        <w:spacing w:before="100" w:beforeAutospacing="1" w:after="100" w:afterAutospacing="1" w:line="240" w:lineRule="auto"/>
        <w:ind w:left="284"/>
        <w:rPr>
          <w:rFonts w:ascii="Times New Roman" w:eastAsia="Times New Roman" w:hAnsi="Times New Roman" w:cs="Times New Roman"/>
          <w:color w:val="auto"/>
          <w:sz w:val="24"/>
          <w:szCs w:val="24"/>
          <w:lang w:val="ru-RU" w:eastAsia="ru-RU" w:bidi="ar-SA"/>
        </w:rPr>
      </w:pPr>
      <w:r w:rsidRPr="00171760">
        <w:rPr>
          <w:rFonts w:ascii="Times New Roman" w:eastAsia="Times New Roman" w:hAnsi="Times New Roman" w:cs="Times New Roman"/>
          <w:color w:val="auto"/>
          <w:sz w:val="24"/>
          <w:szCs w:val="24"/>
          <w:lang w:val="ru-RU" w:eastAsia="ru-RU" w:bidi="ar-SA"/>
        </w:rPr>
        <w:t>3. В помощь родителям, организовать выставку специальной литературы «Готовимся к школе».</w:t>
      </w:r>
    </w:p>
    <w:p w:rsidR="005F6499" w:rsidRP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r w:rsidRPr="005F6499">
        <w:rPr>
          <w:rFonts w:ascii="Times New Roman" w:eastAsia="Times New Roman" w:hAnsi="Times New Roman" w:cs="Times New Roman"/>
          <w:color w:val="auto"/>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6.25pt;height:119.25pt"/>
        </w:pict>
      </w: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5F6499" w:rsidRDefault="005F6499" w:rsidP="005F6499">
      <w:pPr>
        <w:spacing w:before="100" w:beforeAutospacing="1" w:after="100" w:afterAutospacing="1" w:line="240" w:lineRule="auto"/>
        <w:ind w:left="0"/>
        <w:rPr>
          <w:rFonts w:ascii="Times New Roman" w:eastAsia="Times New Roman" w:hAnsi="Times New Roman" w:cs="Times New Roman"/>
          <w:color w:val="auto"/>
          <w:sz w:val="24"/>
          <w:szCs w:val="24"/>
          <w:lang w:val="ru-RU" w:eastAsia="ru-RU" w:bidi="ar-SA"/>
        </w:rPr>
      </w:pPr>
    </w:p>
    <w:p w:rsidR="007B5C05" w:rsidRPr="005F6499" w:rsidRDefault="007B5C05">
      <w:pPr>
        <w:rPr>
          <w:lang w:val="ru-RU"/>
        </w:rPr>
      </w:pPr>
    </w:p>
    <w:sectPr w:rsidR="007B5C05" w:rsidRPr="005F6499" w:rsidSect="007B5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089"/>
    <w:multiLevelType w:val="multilevel"/>
    <w:tmpl w:val="FE7A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D7864"/>
    <w:multiLevelType w:val="hybridMultilevel"/>
    <w:tmpl w:val="B0E4CC8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372AB"/>
    <w:multiLevelType w:val="multilevel"/>
    <w:tmpl w:val="D26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76DDC"/>
    <w:multiLevelType w:val="multilevel"/>
    <w:tmpl w:val="BF1AE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05134"/>
    <w:multiLevelType w:val="hybridMultilevel"/>
    <w:tmpl w:val="F86AB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16D3C"/>
    <w:multiLevelType w:val="multilevel"/>
    <w:tmpl w:val="C8FCD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496AC1"/>
    <w:multiLevelType w:val="multilevel"/>
    <w:tmpl w:val="9B68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822DE9"/>
    <w:multiLevelType w:val="multilevel"/>
    <w:tmpl w:val="8FF8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4939AB"/>
    <w:multiLevelType w:val="multilevel"/>
    <w:tmpl w:val="24CAA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382E11"/>
    <w:multiLevelType w:val="multilevel"/>
    <w:tmpl w:val="EBACC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422CB0"/>
    <w:multiLevelType w:val="multilevel"/>
    <w:tmpl w:val="29947C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F2B1A"/>
    <w:multiLevelType w:val="multilevel"/>
    <w:tmpl w:val="88E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6F0387"/>
    <w:multiLevelType w:val="multilevel"/>
    <w:tmpl w:val="FF3C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1A4F73"/>
    <w:multiLevelType w:val="hybridMultilevel"/>
    <w:tmpl w:val="60762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8"/>
  </w:num>
  <w:num w:numId="5">
    <w:abstractNumId w:val="5"/>
  </w:num>
  <w:num w:numId="6">
    <w:abstractNumId w:val="9"/>
  </w:num>
  <w:num w:numId="7">
    <w:abstractNumId w:val="3"/>
  </w:num>
  <w:num w:numId="8">
    <w:abstractNumId w:val="0"/>
  </w:num>
  <w:num w:numId="9">
    <w:abstractNumId w:val="6"/>
  </w:num>
  <w:num w:numId="10">
    <w:abstractNumId w:val="2"/>
  </w:num>
  <w:num w:numId="11">
    <w:abstractNumId w:val="10"/>
  </w:num>
  <w:num w:numId="12">
    <w:abstractNumId w:val="13"/>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499"/>
    <w:rsid w:val="00171760"/>
    <w:rsid w:val="002070A4"/>
    <w:rsid w:val="00404B8F"/>
    <w:rsid w:val="005F6499"/>
    <w:rsid w:val="007B5C05"/>
    <w:rsid w:val="007F3756"/>
    <w:rsid w:val="00C03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8F"/>
    <w:rPr>
      <w:color w:val="5A5A5A" w:themeColor="text1" w:themeTint="A5"/>
    </w:rPr>
  </w:style>
  <w:style w:type="paragraph" w:styleId="1">
    <w:name w:val="heading 1"/>
    <w:basedOn w:val="a"/>
    <w:next w:val="a"/>
    <w:link w:val="10"/>
    <w:uiPriority w:val="9"/>
    <w:qFormat/>
    <w:rsid w:val="00404B8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04B8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04B8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04B8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04B8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04B8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04B8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04B8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04B8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B8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04B8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04B8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04B8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04B8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04B8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04B8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04B8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04B8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04B8F"/>
    <w:rPr>
      <w:b/>
      <w:bCs/>
      <w:smallCaps/>
      <w:color w:val="1F497D" w:themeColor="text2"/>
      <w:spacing w:val="10"/>
      <w:sz w:val="18"/>
      <w:szCs w:val="18"/>
    </w:rPr>
  </w:style>
  <w:style w:type="paragraph" w:styleId="a4">
    <w:name w:val="Title"/>
    <w:next w:val="a"/>
    <w:link w:val="a5"/>
    <w:uiPriority w:val="10"/>
    <w:qFormat/>
    <w:rsid w:val="00404B8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04B8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04B8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04B8F"/>
    <w:rPr>
      <w:smallCaps/>
      <w:color w:val="938953" w:themeColor="background2" w:themeShade="7F"/>
      <w:spacing w:val="5"/>
      <w:sz w:val="28"/>
      <w:szCs w:val="28"/>
    </w:rPr>
  </w:style>
  <w:style w:type="character" w:styleId="a8">
    <w:name w:val="Strong"/>
    <w:uiPriority w:val="22"/>
    <w:qFormat/>
    <w:rsid w:val="00404B8F"/>
    <w:rPr>
      <w:b/>
      <w:bCs/>
      <w:spacing w:val="0"/>
    </w:rPr>
  </w:style>
  <w:style w:type="character" w:styleId="a9">
    <w:name w:val="Emphasis"/>
    <w:uiPriority w:val="20"/>
    <w:qFormat/>
    <w:rsid w:val="00404B8F"/>
    <w:rPr>
      <w:b/>
      <w:bCs/>
      <w:smallCaps/>
      <w:dstrike w:val="0"/>
      <w:color w:val="5A5A5A" w:themeColor="text1" w:themeTint="A5"/>
      <w:spacing w:val="20"/>
      <w:kern w:val="0"/>
      <w:vertAlign w:val="baseline"/>
    </w:rPr>
  </w:style>
  <w:style w:type="paragraph" w:styleId="aa">
    <w:name w:val="No Spacing"/>
    <w:basedOn w:val="a"/>
    <w:uiPriority w:val="1"/>
    <w:qFormat/>
    <w:rsid w:val="00404B8F"/>
    <w:pPr>
      <w:spacing w:after="0" w:line="240" w:lineRule="auto"/>
    </w:pPr>
  </w:style>
  <w:style w:type="paragraph" w:styleId="ab">
    <w:name w:val="List Paragraph"/>
    <w:basedOn w:val="a"/>
    <w:uiPriority w:val="34"/>
    <w:qFormat/>
    <w:rsid w:val="00404B8F"/>
    <w:pPr>
      <w:ind w:left="720"/>
      <w:contextualSpacing/>
    </w:pPr>
  </w:style>
  <w:style w:type="paragraph" w:styleId="21">
    <w:name w:val="Quote"/>
    <w:basedOn w:val="a"/>
    <w:next w:val="a"/>
    <w:link w:val="22"/>
    <w:uiPriority w:val="29"/>
    <w:qFormat/>
    <w:rsid w:val="00404B8F"/>
    <w:rPr>
      <w:i/>
      <w:iCs/>
    </w:rPr>
  </w:style>
  <w:style w:type="character" w:customStyle="1" w:styleId="22">
    <w:name w:val="Цитата 2 Знак"/>
    <w:basedOn w:val="a0"/>
    <w:link w:val="21"/>
    <w:uiPriority w:val="29"/>
    <w:rsid w:val="00404B8F"/>
    <w:rPr>
      <w:i/>
      <w:iCs/>
      <w:color w:val="5A5A5A" w:themeColor="text1" w:themeTint="A5"/>
      <w:sz w:val="20"/>
      <w:szCs w:val="20"/>
    </w:rPr>
  </w:style>
  <w:style w:type="paragraph" w:styleId="ac">
    <w:name w:val="Intense Quote"/>
    <w:basedOn w:val="a"/>
    <w:next w:val="a"/>
    <w:link w:val="ad"/>
    <w:uiPriority w:val="30"/>
    <w:qFormat/>
    <w:rsid w:val="00404B8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04B8F"/>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404B8F"/>
    <w:rPr>
      <w:smallCaps/>
      <w:dstrike w:val="0"/>
      <w:color w:val="5A5A5A" w:themeColor="text1" w:themeTint="A5"/>
      <w:vertAlign w:val="baseline"/>
    </w:rPr>
  </w:style>
  <w:style w:type="character" w:styleId="af">
    <w:name w:val="Intense Emphasis"/>
    <w:uiPriority w:val="21"/>
    <w:qFormat/>
    <w:rsid w:val="00404B8F"/>
    <w:rPr>
      <w:b/>
      <w:bCs/>
      <w:smallCaps/>
      <w:color w:val="4F81BD" w:themeColor="accent1"/>
      <w:spacing w:val="40"/>
    </w:rPr>
  </w:style>
  <w:style w:type="character" w:styleId="af0">
    <w:name w:val="Subtle Reference"/>
    <w:uiPriority w:val="31"/>
    <w:qFormat/>
    <w:rsid w:val="00404B8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04B8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04B8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04B8F"/>
    <w:pPr>
      <w:outlineLvl w:val="9"/>
    </w:pPr>
  </w:style>
  <w:style w:type="character" w:styleId="af4">
    <w:name w:val="Hyperlink"/>
    <w:basedOn w:val="a0"/>
    <w:uiPriority w:val="99"/>
    <w:semiHidden/>
    <w:unhideWhenUsed/>
    <w:rsid w:val="005F6499"/>
    <w:rPr>
      <w:color w:val="0000FF"/>
      <w:u w:val="single"/>
    </w:rPr>
  </w:style>
  <w:style w:type="paragraph" w:customStyle="1" w:styleId="c0">
    <w:name w:val="c0"/>
    <w:basedOn w:val="a"/>
    <w:rsid w:val="005F649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0">
    <w:name w:val="c10"/>
    <w:basedOn w:val="a0"/>
    <w:rsid w:val="005F6499"/>
  </w:style>
  <w:style w:type="character" w:customStyle="1" w:styleId="highlight">
    <w:name w:val="highlight"/>
    <w:basedOn w:val="a0"/>
    <w:rsid w:val="005F6499"/>
  </w:style>
  <w:style w:type="character" w:customStyle="1" w:styleId="c13">
    <w:name w:val="c13"/>
    <w:basedOn w:val="a0"/>
    <w:rsid w:val="005F6499"/>
  </w:style>
  <w:style w:type="paragraph" w:customStyle="1" w:styleId="c18">
    <w:name w:val="c18"/>
    <w:basedOn w:val="a"/>
    <w:rsid w:val="005F649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
    <w:name w:val="c1"/>
    <w:basedOn w:val="a0"/>
    <w:rsid w:val="005F6499"/>
  </w:style>
  <w:style w:type="paragraph" w:customStyle="1" w:styleId="c15">
    <w:name w:val="c15"/>
    <w:basedOn w:val="a"/>
    <w:rsid w:val="005F649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25">
    <w:name w:val="c25"/>
    <w:basedOn w:val="a"/>
    <w:rsid w:val="005F649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22">
    <w:name w:val="c22"/>
    <w:basedOn w:val="a0"/>
    <w:rsid w:val="005F6499"/>
  </w:style>
  <w:style w:type="character" w:customStyle="1" w:styleId="c7">
    <w:name w:val="c7"/>
    <w:basedOn w:val="a0"/>
    <w:rsid w:val="005F6499"/>
  </w:style>
  <w:style w:type="character" w:customStyle="1" w:styleId="c12">
    <w:name w:val="c12"/>
    <w:basedOn w:val="a0"/>
    <w:rsid w:val="005F6499"/>
  </w:style>
  <w:style w:type="paragraph" w:customStyle="1" w:styleId="c8">
    <w:name w:val="c8"/>
    <w:basedOn w:val="a"/>
    <w:rsid w:val="005F6499"/>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4">
    <w:name w:val="c4"/>
    <w:basedOn w:val="a0"/>
    <w:rsid w:val="005F6499"/>
  </w:style>
  <w:style w:type="character" w:customStyle="1" w:styleId="c2">
    <w:name w:val="c2"/>
    <w:basedOn w:val="a0"/>
    <w:rsid w:val="005F6499"/>
  </w:style>
</w:styles>
</file>

<file path=word/webSettings.xml><?xml version="1.0" encoding="utf-8"?>
<w:webSettings xmlns:r="http://schemas.openxmlformats.org/officeDocument/2006/relationships" xmlns:w="http://schemas.openxmlformats.org/wordprocessingml/2006/main">
  <w:divs>
    <w:div w:id="18536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2012-03-26T14:38:00Z</cp:lastPrinted>
  <dcterms:created xsi:type="dcterms:W3CDTF">2012-03-26T14:14:00Z</dcterms:created>
  <dcterms:modified xsi:type="dcterms:W3CDTF">2012-03-26T14:40:00Z</dcterms:modified>
</cp:coreProperties>
</file>