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ED" w:rsidRPr="00D05240" w:rsidRDefault="00715321" w:rsidP="00696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15321">
        <w:rPr>
          <w:rFonts w:ascii="Times New Roman" w:eastAsia="Times New Roman" w:hAnsi="Times New Roman" w:cs="Times New Roman"/>
          <w:noProof/>
          <w:sz w:val="32"/>
          <w:szCs w:val="32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35pt;margin-top:14.25pt;width:110.35pt;height:106.85pt;z-index:251660288;mso-width-relative:margin;mso-height-relative:margin">
            <v:textbox>
              <w:txbxContent>
                <w:p w:rsidR="0031248A" w:rsidRDefault="0031248A">
                  <w:r>
                    <w:rPr>
                      <w:noProof/>
                    </w:rPr>
                    <w:drawing>
                      <wp:inline distT="0" distB="0" distL="0" distR="0">
                        <wp:extent cx="1276350" cy="1123950"/>
                        <wp:effectExtent l="19050" t="0" r="0" b="0"/>
                        <wp:docPr id="6" name="Рисунок 6" descr="Формирование единой информационно-образовательной среды муниципального образования средствами АИС &quot;Сетевой город. Образование&quot;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Формирование единой информационно-образовательной среды муниципального образования средствами АИС &quot;Сетевой город. Образование&quot;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9383" cy="1126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96FED" w:rsidRPr="00D0524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Логические блоки </w:t>
      </w:r>
      <w:proofErr w:type="spellStart"/>
      <w:r w:rsidR="00696FED" w:rsidRPr="00D05240">
        <w:rPr>
          <w:rFonts w:ascii="Times New Roman" w:eastAsia="Times New Roman" w:hAnsi="Times New Roman" w:cs="Times New Roman"/>
          <w:b/>
          <w:bCs/>
          <w:sz w:val="32"/>
          <w:szCs w:val="32"/>
        </w:rPr>
        <w:t>Дьенеша</w:t>
      </w:r>
      <w:proofErr w:type="spellEnd"/>
      <w:r w:rsidR="00696FED" w:rsidRPr="00D0524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96FED" w:rsidRPr="00D05240" w:rsidRDefault="00696FED" w:rsidP="0031248A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85352" w:rsidRPr="00185352" w:rsidRDefault="0031248A" w:rsidP="0031248A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85352" w:rsidRPr="00185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гры с Блоками </w:t>
      </w:r>
      <w:proofErr w:type="spellStart"/>
      <w:r w:rsidR="00185352" w:rsidRPr="00185352">
        <w:rPr>
          <w:rFonts w:ascii="Times New Roman" w:eastAsia="Times New Roman" w:hAnsi="Times New Roman" w:cs="Times New Roman"/>
          <w:b/>
          <w:bCs/>
          <w:sz w:val="24"/>
          <w:szCs w:val="24"/>
        </w:rPr>
        <w:t>Дьенеша</w:t>
      </w:r>
      <w:proofErr w:type="spellEnd"/>
      <w:r w:rsidR="00185352" w:rsidRPr="001853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5352" w:rsidRPr="001853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способствуют развитию логических, комбинаторных, аналитических способностей детей. Ребенок,  разделяет блоки по свойствам, запоминает и обобщает.</w:t>
      </w:r>
      <w:r w:rsidR="00185352" w:rsidRPr="001853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Логические блоки </w:t>
      </w:r>
      <w:proofErr w:type="spellStart"/>
      <w:r w:rsidR="00185352" w:rsidRPr="001853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Дьенеша</w:t>
      </w:r>
      <w:proofErr w:type="spellEnd"/>
      <w:r w:rsidR="00185352" w:rsidRPr="001853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вводят такие первичные понятия, как логические действия, кодирование информации, структура и алгоритмы выполнения действий.</w:t>
      </w:r>
    </w:p>
    <w:p w:rsidR="00185352" w:rsidRPr="00185352" w:rsidRDefault="00185352" w:rsidP="00185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</w:rPr>
        <w:t xml:space="preserve">Игровые упражнения по методике </w:t>
      </w:r>
      <w:proofErr w:type="spellStart"/>
      <w:r w:rsidRPr="00185352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185352">
        <w:rPr>
          <w:rFonts w:ascii="Times New Roman" w:eastAsia="Times New Roman" w:hAnsi="Times New Roman" w:cs="Times New Roman"/>
          <w:sz w:val="24"/>
          <w:szCs w:val="24"/>
        </w:rPr>
        <w:t xml:space="preserve"> доступно знакомят детей с формой, цветом, размером и толщиной объектов, с математическими представлениями и основами информатики. </w:t>
      </w:r>
      <w:proofErr w:type="gramStart"/>
      <w:r w:rsidRPr="00185352">
        <w:rPr>
          <w:rFonts w:ascii="Times New Roman" w:eastAsia="Times New Roman" w:hAnsi="Times New Roman" w:cs="Times New Roman"/>
          <w:sz w:val="24"/>
          <w:szCs w:val="24"/>
        </w:rPr>
        <w:t>Способствуют развитию у детей мыслительных операций: анализ, синтез, сравнение, классификация, обобщение; логического мышления, творческих способностей и познавательных процессов: восприятие, память, внимание и воображение.</w:t>
      </w:r>
      <w:proofErr w:type="gramEnd"/>
      <w:r w:rsidRPr="00185352">
        <w:rPr>
          <w:rFonts w:ascii="Times New Roman" w:eastAsia="Times New Roman" w:hAnsi="Times New Roman" w:cs="Times New Roman"/>
          <w:sz w:val="24"/>
          <w:szCs w:val="24"/>
        </w:rPr>
        <w:t xml:space="preserve"> Играя с блоками </w:t>
      </w:r>
      <w:proofErr w:type="spellStart"/>
      <w:r w:rsidRPr="00185352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185352">
        <w:rPr>
          <w:rFonts w:ascii="Times New Roman" w:eastAsia="Times New Roman" w:hAnsi="Times New Roman" w:cs="Times New Roman"/>
          <w:sz w:val="24"/>
          <w:szCs w:val="24"/>
        </w:rPr>
        <w:t>, ребенок выполняет разнообразные предметные действия: выкладывание по определенным правилам, перестроение и др.</w:t>
      </w:r>
    </w:p>
    <w:p w:rsidR="00185352" w:rsidRPr="00185352" w:rsidRDefault="00185352" w:rsidP="00185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</w:rPr>
        <w:t xml:space="preserve">Игры с логическими блоками по методике </w:t>
      </w:r>
      <w:proofErr w:type="spellStart"/>
      <w:r w:rsidRPr="00185352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185352">
        <w:rPr>
          <w:rFonts w:ascii="Times New Roman" w:eastAsia="Times New Roman" w:hAnsi="Times New Roman" w:cs="Times New Roman"/>
          <w:sz w:val="24"/>
          <w:szCs w:val="24"/>
        </w:rPr>
        <w:t xml:space="preserve"> учат малыша не только думать, следить за координацией движений, но и говорить, способствуют развитию речи. Дети начинают использовать более сложные грамматические структуры предложений в речи на основе сравнения, отрицания и группировки однородных предметов. С Блоками </w:t>
      </w:r>
      <w:proofErr w:type="spellStart"/>
      <w:r w:rsidRPr="00185352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185352">
        <w:rPr>
          <w:rFonts w:ascii="Times New Roman" w:eastAsia="Times New Roman" w:hAnsi="Times New Roman" w:cs="Times New Roman"/>
          <w:sz w:val="24"/>
          <w:szCs w:val="24"/>
        </w:rPr>
        <w:t xml:space="preserve"> могут играть дети разного возраста: от самых маленьких (с двух лет)  до начальной (и даже средней) школы.</w:t>
      </w:r>
    </w:p>
    <w:p w:rsidR="00185352" w:rsidRPr="00185352" w:rsidRDefault="00185352" w:rsidP="00185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</w:rPr>
        <w:t>В настоящее время во всём мире широко используются «</w:t>
      </w:r>
      <w:r w:rsidRPr="00185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Логические блоки </w:t>
      </w:r>
      <w:proofErr w:type="spellStart"/>
      <w:r w:rsidRPr="00185352">
        <w:rPr>
          <w:rFonts w:ascii="Times New Roman" w:eastAsia="Times New Roman" w:hAnsi="Times New Roman" w:cs="Times New Roman"/>
          <w:b/>
          <w:bCs/>
          <w:sz w:val="24"/>
          <w:szCs w:val="24"/>
        </w:rPr>
        <w:t>Дьенеша</w:t>
      </w:r>
      <w:proofErr w:type="spellEnd"/>
      <w:r w:rsidRPr="00185352">
        <w:rPr>
          <w:rFonts w:ascii="Times New Roman" w:eastAsia="Times New Roman" w:hAnsi="Times New Roman" w:cs="Times New Roman"/>
          <w:sz w:val="24"/>
          <w:szCs w:val="24"/>
        </w:rPr>
        <w:t>» в различных вариантах исполнения: объемные, плоскостные для развития детей и подготовки к школе.</w:t>
      </w:r>
    </w:p>
    <w:p w:rsidR="00185352" w:rsidRPr="00185352" w:rsidRDefault="00185352" w:rsidP="00516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Набор логических блоков состоит из 48 объемных геометрических фигур, различающихся по цвету, форме, размеру и толщине. Таким образом, каждая фигура характеризуется четырьмя свойствами. В наборе нет даже двух фигур, одинаковых по всем свойствам. Основная цель – научить ребенка решать логические задачи на разбиение по свойствам.</w:t>
      </w:r>
      <w:r w:rsidRPr="00185352">
        <w:rPr>
          <w:rFonts w:ascii="Times New Roman" w:eastAsia="Times New Roman" w:hAnsi="Times New Roman" w:cs="Times New Roman"/>
          <w:sz w:val="24"/>
          <w:szCs w:val="24"/>
        </w:rPr>
        <w:br/>
      </w:r>
      <w:r w:rsidRPr="00185352">
        <w:rPr>
          <w:rFonts w:ascii="Times New Roman" w:eastAsia="Times New Roman" w:hAnsi="Times New Roman" w:cs="Times New Roman"/>
          <w:b/>
          <w:bCs/>
          <w:sz w:val="24"/>
          <w:szCs w:val="24"/>
        </w:rPr>
        <w:t>48 геометрических фигур</w:t>
      </w:r>
    </w:p>
    <w:p w:rsidR="00185352" w:rsidRPr="00185352" w:rsidRDefault="00185352" w:rsidP="00185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</w:rPr>
        <w:t>четырех форм (круг, треугольник, квадрат, прямоугольник);</w:t>
      </w:r>
    </w:p>
    <w:p w:rsidR="00185352" w:rsidRPr="00185352" w:rsidRDefault="00185352" w:rsidP="00185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</w:rPr>
        <w:t>трех цветов (красный, синий, желтый);</w:t>
      </w:r>
    </w:p>
    <w:p w:rsidR="00185352" w:rsidRPr="00185352" w:rsidRDefault="00185352" w:rsidP="00185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</w:rPr>
        <w:t>двух размеров (большой, маленький);</w:t>
      </w:r>
    </w:p>
    <w:p w:rsidR="00185352" w:rsidRPr="00185352" w:rsidRDefault="00185352" w:rsidP="00185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sz w:val="24"/>
          <w:szCs w:val="24"/>
        </w:rPr>
        <w:t>двух видов толщины (</w:t>
      </w:r>
      <w:proofErr w:type="gramStart"/>
      <w:r w:rsidRPr="00185352">
        <w:rPr>
          <w:rFonts w:ascii="Times New Roman" w:eastAsia="Times New Roman" w:hAnsi="Times New Roman" w:cs="Times New Roman"/>
          <w:sz w:val="24"/>
          <w:szCs w:val="24"/>
        </w:rPr>
        <w:t>толстый</w:t>
      </w:r>
      <w:proofErr w:type="gramEnd"/>
      <w:r w:rsidRPr="00185352">
        <w:rPr>
          <w:rFonts w:ascii="Times New Roman" w:eastAsia="Times New Roman" w:hAnsi="Times New Roman" w:cs="Times New Roman"/>
          <w:sz w:val="24"/>
          <w:szCs w:val="24"/>
        </w:rPr>
        <w:t>, тонкий)</w:t>
      </w:r>
    </w:p>
    <w:p w:rsidR="00185352" w:rsidRPr="00D05240" w:rsidRDefault="00185352" w:rsidP="00D0524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240">
        <w:rPr>
          <w:rFonts w:ascii="Times New Roman" w:eastAsia="Times New Roman" w:hAnsi="Times New Roman" w:cs="Times New Roman"/>
          <w:b/>
          <w:sz w:val="24"/>
          <w:szCs w:val="24"/>
        </w:rPr>
        <w:t>КАК РАБОТАТЬ С БЛОКАМИ ДЬЕНЕША</w:t>
      </w:r>
    </w:p>
    <w:p w:rsidR="00185352" w:rsidRPr="00D05240" w:rsidRDefault="00185352" w:rsidP="00D0524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05240">
        <w:rPr>
          <w:rFonts w:ascii="Times New Roman" w:eastAsia="Times New Roman" w:hAnsi="Times New Roman" w:cs="Times New Roman"/>
          <w:sz w:val="24"/>
          <w:szCs w:val="24"/>
        </w:rPr>
        <w:t xml:space="preserve"> Заглянув в </w:t>
      </w:r>
      <w:proofErr w:type="gramStart"/>
      <w:r w:rsidRPr="00D05240">
        <w:rPr>
          <w:rFonts w:ascii="Times New Roman" w:eastAsia="Times New Roman" w:hAnsi="Times New Roman" w:cs="Times New Roman"/>
          <w:sz w:val="24"/>
          <w:szCs w:val="24"/>
        </w:rPr>
        <w:t>коробку</w:t>
      </w:r>
      <w:proofErr w:type="gramEnd"/>
      <w:r w:rsidRPr="00D05240">
        <w:rPr>
          <w:rFonts w:ascii="Times New Roman" w:eastAsia="Times New Roman" w:hAnsi="Times New Roman" w:cs="Times New Roman"/>
          <w:sz w:val="24"/>
          <w:szCs w:val="24"/>
        </w:rPr>
        <w:t xml:space="preserve"> мы увидим инструкцию в виде памятки, в которой есть описание игр для работы с детьми. В принципе их вполне хватит для развития дошкольника, но...</w:t>
      </w:r>
    </w:p>
    <w:p w:rsidR="00185352" w:rsidRPr="00D05240" w:rsidRDefault="00185352" w:rsidP="00D0524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5240">
        <w:rPr>
          <w:rFonts w:ascii="Times New Roman" w:eastAsia="Times New Roman" w:hAnsi="Times New Roman" w:cs="Times New Roman"/>
          <w:sz w:val="24"/>
          <w:szCs w:val="24"/>
        </w:rPr>
        <w:t>Оказывается в памятке мы найдём</w:t>
      </w:r>
      <w:proofErr w:type="gramEnd"/>
      <w:r w:rsidRPr="00D05240">
        <w:rPr>
          <w:rFonts w:ascii="Times New Roman" w:eastAsia="Times New Roman" w:hAnsi="Times New Roman" w:cs="Times New Roman"/>
          <w:sz w:val="24"/>
          <w:szCs w:val="24"/>
        </w:rPr>
        <w:t xml:space="preserve"> лишь малую долю игр, которые можно проводить при помощи блоков на занятиях в детском саду и дома. Вы представить себе не можете то, насколько мощный и действительно универсальный игровой и методический материал "подарил" нам всем </w:t>
      </w:r>
      <w:proofErr w:type="spellStart"/>
      <w:r w:rsidRPr="00D05240">
        <w:rPr>
          <w:rFonts w:ascii="Times New Roman" w:eastAsia="Times New Roman" w:hAnsi="Times New Roman" w:cs="Times New Roman"/>
          <w:sz w:val="24"/>
          <w:szCs w:val="24"/>
        </w:rPr>
        <w:t>Дьенеш</w:t>
      </w:r>
      <w:proofErr w:type="spellEnd"/>
      <w:r w:rsidRPr="00D0524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85352" w:rsidRPr="00D05240" w:rsidRDefault="00185352" w:rsidP="00D0524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05240">
        <w:rPr>
          <w:rFonts w:ascii="Times New Roman" w:eastAsia="Times New Roman" w:hAnsi="Times New Roman" w:cs="Times New Roman"/>
          <w:sz w:val="24"/>
          <w:szCs w:val="24"/>
        </w:rPr>
        <w:t xml:space="preserve">На мой взгляд, игры с блоками </w:t>
      </w:r>
      <w:proofErr w:type="spellStart"/>
      <w:r w:rsidRPr="00D05240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D05240">
        <w:rPr>
          <w:rFonts w:ascii="Times New Roman" w:eastAsia="Times New Roman" w:hAnsi="Times New Roman" w:cs="Times New Roman"/>
          <w:sz w:val="24"/>
          <w:szCs w:val="24"/>
        </w:rPr>
        <w:t xml:space="preserve"> можно разделить на несколько этапов.</w:t>
      </w:r>
    </w:p>
    <w:p w:rsidR="00185352" w:rsidRPr="00185352" w:rsidRDefault="00185352" w:rsidP="00185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моделирование;</w:t>
      </w:r>
    </w:p>
    <w:p w:rsidR="00185352" w:rsidRPr="00696FED" w:rsidRDefault="00185352" w:rsidP="00696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цвета</w:t>
      </w:r>
      <w:r w:rsidR="0069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форм;</w:t>
      </w:r>
    </w:p>
    <w:p w:rsidR="00185352" w:rsidRPr="00185352" w:rsidRDefault="00185352" w:rsidP="00185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свойств;</w:t>
      </w:r>
    </w:p>
    <w:p w:rsidR="00185352" w:rsidRPr="00185352" w:rsidRDefault="00185352" w:rsidP="00185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сравнение, классификация и обобщение;</w:t>
      </w:r>
    </w:p>
    <w:p w:rsidR="00185352" w:rsidRPr="00185352" w:rsidRDefault="00185352" w:rsidP="00185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карточками свойств;</w:t>
      </w:r>
    </w:p>
    <w:p w:rsidR="00516C26" w:rsidRDefault="00185352" w:rsidP="00D05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3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логики и построение алгоритмов.</w:t>
      </w:r>
    </w:p>
    <w:p w:rsidR="00D05240" w:rsidRDefault="00D05240" w:rsidP="00D05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240" w:rsidRPr="00D05240" w:rsidRDefault="00D05240" w:rsidP="00D05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FED" w:rsidRPr="00D05240" w:rsidRDefault="00185352" w:rsidP="00516C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24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Цветные палочки </w:t>
      </w:r>
      <w:proofErr w:type="spellStart"/>
      <w:r w:rsidRPr="00D05240">
        <w:rPr>
          <w:rFonts w:ascii="Times New Roman" w:hAnsi="Times New Roman" w:cs="Times New Roman"/>
          <w:b/>
          <w:sz w:val="32"/>
          <w:szCs w:val="32"/>
        </w:rPr>
        <w:t>Кюизенера</w:t>
      </w:r>
      <w:proofErr w:type="spellEnd"/>
    </w:p>
    <w:p w:rsidR="00516C26" w:rsidRPr="00900F11" w:rsidRDefault="00715321" w:rsidP="00900F11">
      <w:pPr>
        <w:pStyle w:val="a6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7" type="#_x0000_t202" style="position:absolute;left:0;text-align:left;margin-left:-16.6pt;margin-top:.7pt;width:142.6pt;height:175.1pt;z-index:251662336;mso-width-relative:margin;mso-height-relative:margin">
            <v:textbox>
              <w:txbxContent>
                <w:p w:rsidR="00900F11" w:rsidRDefault="00900F11">
                  <w:r>
                    <w:rPr>
                      <w:noProof/>
                    </w:rPr>
                    <w:drawing>
                      <wp:inline distT="0" distB="0" distL="0" distR="0">
                        <wp:extent cx="1618615" cy="2305050"/>
                        <wp:effectExtent l="19050" t="0" r="635" b="0"/>
                        <wp:docPr id="9" name="Рисунок 9" descr="Мужская кожаная сумка -montblanc- red line новая за 2399р, в Москве, объявление 16388 от 2013-02-20 01:28: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Мужская кожаная сумка -montblanc- red line новая за 2399р, в Москве, объявление 16388 от 2013-02-20 01:28: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8615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16C26" w:rsidRPr="00900F11">
        <w:rPr>
          <w:rFonts w:ascii="Times New Roman" w:hAnsi="Times New Roman" w:cs="Times New Roman"/>
          <w:b/>
          <w:i/>
          <w:sz w:val="28"/>
          <w:szCs w:val="28"/>
        </w:rPr>
        <w:t xml:space="preserve">Палочки </w:t>
      </w:r>
      <w:proofErr w:type="spellStart"/>
      <w:r w:rsidR="00516C26" w:rsidRPr="00900F11">
        <w:rPr>
          <w:rFonts w:ascii="Times New Roman" w:hAnsi="Times New Roman" w:cs="Times New Roman"/>
          <w:b/>
          <w:i/>
          <w:sz w:val="28"/>
          <w:szCs w:val="28"/>
        </w:rPr>
        <w:t>Кюизенера</w:t>
      </w:r>
      <w:proofErr w:type="spellEnd"/>
      <w:r w:rsidR="00516C26" w:rsidRPr="00900F11">
        <w:rPr>
          <w:rFonts w:ascii="Times New Roman" w:hAnsi="Times New Roman" w:cs="Times New Roman"/>
          <w:sz w:val="28"/>
          <w:szCs w:val="28"/>
        </w:rPr>
        <w:t xml:space="preserve"> – это комплект цветных счётных палочек разного размера, которые еще называют «числа в цвете».</w:t>
      </w:r>
    </w:p>
    <w:p w:rsidR="00516C26" w:rsidRPr="00900F11" w:rsidRDefault="00516C26" w:rsidP="00900F11">
      <w:pPr>
        <w:pStyle w:val="a6"/>
        <w:ind w:left="2694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00F11">
        <w:rPr>
          <w:rFonts w:ascii="Times New Roman" w:hAnsi="Times New Roman" w:cs="Times New Roman"/>
          <w:sz w:val="28"/>
          <w:szCs w:val="28"/>
        </w:rPr>
        <w:t>Они  являются многофункциональным математическим пособием, которое позволяет «через руки» ребенка формировать понятие числовой последовательности, состава числа, отношений «больше - меньше», «право - лево», «между», «длиннее» и мн. др.  Набор цветных палочек способствует развитию детского творчества, фантазии и воображения, познавательной активности, мелкой моторики, наглядно-действенного мышления, внимания, пространственного ориентирования, комбинаторных и конструктивных способностей.</w:t>
      </w:r>
      <w:proofErr w:type="gramEnd"/>
    </w:p>
    <w:p w:rsidR="00516C26" w:rsidRPr="00900F11" w:rsidRDefault="00516C26" w:rsidP="00900F11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Работу с палочками мы делим на несколько этапов:</w:t>
      </w:r>
      <w:r w:rsidRPr="00900F1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1-й этап – знакомство с цветными палочками </w:t>
      </w:r>
      <w:proofErr w:type="spellStart"/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Кюизенера</w:t>
      </w:r>
      <w:proofErr w:type="spellEnd"/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00F11">
        <w:rPr>
          <w:rFonts w:ascii="Times New Roman" w:hAnsi="Times New Roman" w:cs="Times New Roman"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2-й этап – игры, способствующие усвоению эталонов цвета;</w:t>
      </w:r>
      <w:r w:rsidRPr="00900F11">
        <w:rPr>
          <w:rFonts w:ascii="Times New Roman" w:hAnsi="Times New Roman" w:cs="Times New Roman"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3-й этап – изучение понятий «высокий – низкий», «</w:t>
      </w:r>
      <w:proofErr w:type="spellStart"/>
      <w:proofErr w:type="gramStart"/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длинный-короткий</w:t>
      </w:r>
      <w:proofErr w:type="spellEnd"/>
      <w:proofErr w:type="gramEnd"/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др.;</w:t>
      </w:r>
      <w:r w:rsidRPr="00900F11">
        <w:rPr>
          <w:rFonts w:ascii="Times New Roman" w:hAnsi="Times New Roman" w:cs="Times New Roman"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4-й этап – развитие у дошкольников количественных представлений;</w:t>
      </w:r>
      <w:r w:rsidRPr="00900F11">
        <w:rPr>
          <w:rFonts w:ascii="Times New Roman" w:hAnsi="Times New Roman" w:cs="Times New Roman"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5-й этап – понятие состава числа;</w:t>
      </w:r>
      <w:r w:rsidRPr="00900F11">
        <w:rPr>
          <w:rFonts w:ascii="Times New Roman" w:hAnsi="Times New Roman" w:cs="Times New Roman"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6-й этап – обучение математическим действиям с палочками (сложение, вычитание);</w:t>
      </w:r>
      <w:r w:rsidRPr="00900F11">
        <w:rPr>
          <w:rFonts w:ascii="Times New Roman" w:hAnsi="Times New Roman" w:cs="Times New Roman"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7-й этап – измерение с помощью палочек </w:t>
      </w:r>
      <w:proofErr w:type="spellStart"/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Кюизенера</w:t>
      </w:r>
      <w:proofErr w:type="spellEnd"/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00F11">
        <w:rPr>
          <w:rFonts w:ascii="Times New Roman" w:hAnsi="Times New Roman" w:cs="Times New Roman"/>
          <w:sz w:val="28"/>
          <w:szCs w:val="28"/>
        </w:rPr>
        <w:br/>
      </w:r>
      <w:r w:rsidRPr="00900F11">
        <w:rPr>
          <w:rFonts w:ascii="Times New Roman" w:hAnsi="Times New Roman" w:cs="Times New Roman"/>
          <w:sz w:val="28"/>
          <w:szCs w:val="28"/>
          <w:shd w:val="clear" w:color="auto" w:fill="FFFFFF"/>
        </w:rPr>
        <w:t>8-й этап – решение логических задач.</w:t>
      </w:r>
      <w:r w:rsidRPr="00900F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16C26" w:rsidRPr="00900F11" w:rsidRDefault="00516C26" w:rsidP="00900F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11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деятельности, на которых используются палочки </w:t>
      </w:r>
      <w:proofErr w:type="spellStart"/>
      <w:r w:rsidRPr="00900F11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900F11">
        <w:rPr>
          <w:rFonts w:ascii="Times New Roman" w:hAnsi="Times New Roman" w:cs="Times New Roman"/>
          <w:b/>
          <w:sz w:val="28"/>
          <w:szCs w:val="28"/>
        </w:rPr>
        <w:t>, достаточно разнообразны.</w:t>
      </w:r>
    </w:p>
    <w:p w:rsidR="00516C26" w:rsidRPr="00516C26" w:rsidRDefault="00516C26" w:rsidP="0090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516C26">
        <w:rPr>
          <w:rFonts w:ascii="Times New Roman" w:hAnsi="Times New Roman" w:cs="Times New Roman"/>
          <w:b/>
          <w:i/>
          <w:sz w:val="28"/>
          <w:szCs w:val="28"/>
        </w:rPr>
        <w:t>Мы используем их во время проведения непосредственно образовательной деятельности:</w:t>
      </w:r>
      <w:r w:rsidRPr="00516C26">
        <w:rPr>
          <w:rFonts w:ascii="Times New Roman" w:hAnsi="Times New Roman" w:cs="Times New Roman"/>
          <w:sz w:val="28"/>
          <w:szCs w:val="28"/>
        </w:rPr>
        <w:br/>
        <w:t>- по математике (состав числа, прямой и обратный чет и т.д.);</w:t>
      </w:r>
      <w:r w:rsidRPr="00516C26">
        <w:rPr>
          <w:rFonts w:ascii="Times New Roman" w:hAnsi="Times New Roman" w:cs="Times New Roman"/>
          <w:sz w:val="28"/>
          <w:szCs w:val="28"/>
        </w:rPr>
        <w:br/>
        <w:t>- по конструированию (в качестве конструктора для построения плоскостных и объемных фигур, построек и т.д.);</w:t>
      </w:r>
      <w:r w:rsidRPr="00516C26">
        <w:rPr>
          <w:rFonts w:ascii="Times New Roman" w:hAnsi="Times New Roman" w:cs="Times New Roman"/>
          <w:sz w:val="28"/>
          <w:szCs w:val="28"/>
        </w:rPr>
        <w:br/>
        <w:t>- по аппликации (откладывание требуемой длины бумаги, измерение размеров вырезаемых предметов и т.д.);</w:t>
      </w:r>
      <w:r w:rsidRPr="00516C26">
        <w:rPr>
          <w:rFonts w:ascii="Times New Roman" w:hAnsi="Times New Roman" w:cs="Times New Roman"/>
          <w:sz w:val="28"/>
          <w:szCs w:val="28"/>
        </w:rPr>
        <w:br/>
        <w:t>- по рисованию (для определения цветовой композиции в той или иной росписи, для составления узоров и т.д.);</w:t>
      </w:r>
      <w:r w:rsidRPr="00516C26">
        <w:rPr>
          <w:rFonts w:ascii="Times New Roman" w:hAnsi="Times New Roman" w:cs="Times New Roman"/>
          <w:sz w:val="28"/>
          <w:szCs w:val="28"/>
        </w:rPr>
        <w:br/>
        <w:t>- по ознакомлению с художественной литературой (выкладывание «волшебных» дорожек сказочных героев, предметов из прочитанных сказок и т.д.).</w:t>
      </w:r>
      <w:r w:rsidRPr="00516C26">
        <w:rPr>
          <w:rFonts w:ascii="Times New Roman" w:hAnsi="Times New Roman" w:cs="Times New Roman"/>
          <w:sz w:val="28"/>
          <w:szCs w:val="28"/>
        </w:rPr>
        <w:br/>
        <w:t>Вне занятий, в совместной и самостоятельной деятельности, используем альбомы «Посудная лавка», «На золотом крыльце…», «Волшебные дорожки», «Дом с колокольчиком». </w:t>
      </w:r>
      <w:r w:rsidRPr="00516C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16C26">
        <w:rPr>
          <w:rFonts w:ascii="Times New Roman" w:hAnsi="Times New Roman" w:cs="Times New Roman"/>
          <w:sz w:val="28"/>
          <w:szCs w:val="28"/>
        </w:rPr>
        <w:t xml:space="preserve">ктивное использование цветных палочек </w:t>
      </w:r>
      <w:proofErr w:type="spellStart"/>
      <w:r w:rsidRPr="00516C2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16C26">
        <w:rPr>
          <w:rFonts w:ascii="Times New Roman" w:hAnsi="Times New Roman" w:cs="Times New Roman"/>
          <w:sz w:val="28"/>
          <w:szCs w:val="28"/>
        </w:rPr>
        <w:t xml:space="preserve"> способствует успешному формированию математических представлений, развитию внимания, памяти, творческого воображения, логического мышления, дошкольников.</w:t>
      </w:r>
    </w:p>
    <w:p w:rsidR="00696FED" w:rsidRDefault="00696FED">
      <w:pPr>
        <w:rPr>
          <w:rFonts w:ascii="Times New Roman" w:hAnsi="Times New Roman" w:cs="Times New Roman"/>
          <w:sz w:val="24"/>
          <w:szCs w:val="24"/>
        </w:rPr>
      </w:pPr>
    </w:p>
    <w:p w:rsidR="00250D7C" w:rsidRPr="00D05240" w:rsidRDefault="00250D7C" w:rsidP="00250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240">
        <w:rPr>
          <w:rFonts w:ascii="Times New Roman" w:hAnsi="Times New Roman" w:cs="Times New Roman"/>
          <w:b/>
          <w:sz w:val="32"/>
          <w:szCs w:val="32"/>
        </w:rPr>
        <w:lastRenderedPageBreak/>
        <w:t>Световые столы с волшебным песком.</w:t>
      </w:r>
    </w:p>
    <w:p w:rsidR="00250D7C" w:rsidRPr="00250D7C" w:rsidRDefault="00250D7C" w:rsidP="00250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D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Дошкольное детство - это</w:t>
      </w:r>
      <w:r w:rsidRPr="00250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0D7C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 приобщения ребенка к познанию окружающего мира, его начальной социализации, когда развиваются познавательный интерес и любознательность. Научно доказано, что ребенок очень рано приобретает способность воспринимать не только форму и величину, строение предметов, но и красоту окружающей действительности. В связи с этим особую актуальность приобретает воспитание у дошкольников художественного вкуса, формирование у них творческих умений, чувства прекрасного.</w:t>
      </w:r>
      <w:r w:rsidRPr="00250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50D7C" w:rsidRPr="00250D7C" w:rsidRDefault="00250D7C" w:rsidP="00250D7C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сказал, что рисовать нужно только кисточкой, карандашом или фломастером? Ведь рука и пальцы </w:t>
      </w:r>
      <w:proofErr w:type="gramStart"/>
      <w:r w:rsidRPr="00250D7C">
        <w:rPr>
          <w:rFonts w:ascii="Times New Roman" w:hAnsi="Times New Roman" w:cs="Times New Roman"/>
          <w:sz w:val="24"/>
          <w:szCs w:val="24"/>
          <w:shd w:val="clear" w:color="auto" w:fill="FFFFFF"/>
        </w:rPr>
        <w:t>-э</w:t>
      </w:r>
      <w:proofErr w:type="gramEnd"/>
      <w:r w:rsidRPr="00250D7C">
        <w:rPr>
          <w:rFonts w:ascii="Times New Roman" w:hAnsi="Times New Roman" w:cs="Times New Roman"/>
          <w:sz w:val="24"/>
          <w:szCs w:val="24"/>
          <w:shd w:val="clear" w:color="auto" w:fill="FFFFFF"/>
        </w:rPr>
        <w:t>то такое подспорье. Причем указательный палец правой руки слушается ребенка даже лучше, чем карандаш.</w:t>
      </w:r>
      <w:r w:rsidRPr="00250D7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250D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Хорошо научиться пользоваться не только указательным пальцем, но и остальными, чтобы проявлять творческое воображение.</w:t>
      </w:r>
      <w:r w:rsidRPr="00250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0D7C">
        <w:rPr>
          <w:rFonts w:ascii="Times New Roman" w:hAnsi="Times New Roman" w:cs="Times New Roman"/>
          <w:sz w:val="24"/>
          <w:szCs w:val="24"/>
        </w:rPr>
        <w:br/>
      </w:r>
      <w:r w:rsidRPr="00250D7C">
        <w:rPr>
          <w:rFonts w:ascii="Times New Roman" w:hAnsi="Times New Roman" w:cs="Times New Roman"/>
          <w:sz w:val="24"/>
          <w:szCs w:val="24"/>
        </w:rPr>
        <w:br/>
      </w:r>
      <w:r w:rsidRPr="00250D7C">
        <w:rPr>
          <w:rFonts w:ascii="Times New Roman" w:hAnsi="Times New Roman" w:cs="Times New Roman"/>
          <w:sz w:val="24"/>
          <w:szCs w:val="24"/>
          <w:shd w:val="clear" w:color="auto" w:fill="FFFFFF"/>
        </w:rPr>
        <w:t>По мере освоения техники рисования песком обогащается и развивается внутренний мир ребенка.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 Владея техникой рисования песком, ребенок получает возможность выбора, что, в свою очередь, обеспечивает творческий характер детской продуктивной деятельности.</w:t>
      </w:r>
      <w:r w:rsidRPr="00250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50D7C" w:rsidRPr="00250D7C" w:rsidRDefault="00250D7C" w:rsidP="00250D7C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D7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Песок для детей остается наиболее притягательным материалом. Рисование песком - новый и одновременно простой вид изобразительной деятельности дошкольников, доступный практически каждому и не требующий специальной подготовки. А для педагога это еще один способ понять чувства ребенка.</w:t>
      </w:r>
      <w:r w:rsidRPr="00250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50D7C" w:rsidRPr="00250D7C" w:rsidRDefault="00250D7C" w:rsidP="00250D7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Целями данной методической разработки являются</w:t>
      </w:r>
      <w:r w:rsidRPr="00250D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250D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0D7C" w:rsidRPr="00250D7C" w:rsidRDefault="00250D7C" w:rsidP="00250D7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стимулирование самостоятельности и творчества детей в изобразительной деятельности с помощью техники рисования песком;</w:t>
      </w:r>
    </w:p>
    <w:p w:rsidR="00250D7C" w:rsidRPr="00250D7C" w:rsidRDefault="00250D7C" w:rsidP="00250D7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 xml:space="preserve">гармонизация </w:t>
      </w:r>
      <w:proofErr w:type="spellStart"/>
      <w:r w:rsidRPr="00250D7C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250D7C">
        <w:rPr>
          <w:rFonts w:ascii="Times New Roman" w:eastAsia="Times New Roman" w:hAnsi="Times New Roman" w:cs="Times New Roman"/>
          <w:sz w:val="24"/>
          <w:szCs w:val="24"/>
        </w:rPr>
        <w:t xml:space="preserve"> состояния дошкольников;</w:t>
      </w:r>
    </w:p>
    <w:p w:rsidR="00250D7C" w:rsidRPr="00250D7C" w:rsidRDefault="00250D7C" w:rsidP="00250D7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развитие зрительно-моторной координации;</w:t>
      </w:r>
    </w:p>
    <w:p w:rsidR="00250D7C" w:rsidRDefault="00250D7C" w:rsidP="00250D7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свободное владение кистями обеих рук.</w:t>
      </w:r>
    </w:p>
    <w:p w:rsidR="00250D7C" w:rsidRPr="00250D7C" w:rsidRDefault="00250D7C" w:rsidP="00696FED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50D7C" w:rsidRPr="00250D7C" w:rsidRDefault="00250D7C" w:rsidP="00250D7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 соответствии с целями в процессе обучения детей технике рисования песком решаются следующие задачи:</w:t>
      </w:r>
      <w:r w:rsidRPr="00250D7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50D7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50D7C" w:rsidRPr="00250D7C" w:rsidRDefault="00250D7C" w:rsidP="00250D7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развитие умения передавать форму, строение предмета и его частей, правильные пропорции частей, используя разные оттенки света и тени;</w:t>
      </w:r>
    </w:p>
    <w:p w:rsidR="00250D7C" w:rsidRPr="00250D7C" w:rsidRDefault="00250D7C" w:rsidP="00250D7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обучение созданию статичных песочных картин с учетом ритма, симметрии;</w:t>
      </w:r>
    </w:p>
    <w:p w:rsidR="00250D7C" w:rsidRPr="00250D7C" w:rsidRDefault="00250D7C" w:rsidP="00250D7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развитие композиционных умений при изображении групп предметов или сюжета;</w:t>
      </w:r>
    </w:p>
    <w:p w:rsidR="00250D7C" w:rsidRPr="00250D7C" w:rsidRDefault="00250D7C" w:rsidP="00250D7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упражнение пальцев и кистей рук;</w:t>
      </w:r>
    </w:p>
    <w:p w:rsidR="00250D7C" w:rsidRDefault="00250D7C" w:rsidP="00250D7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художественно-эстетического вкуса.</w:t>
      </w:r>
    </w:p>
    <w:p w:rsidR="00250D7C" w:rsidRPr="00250D7C" w:rsidRDefault="00250D7C" w:rsidP="00250D7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</w:p>
    <w:p w:rsidR="00250D7C" w:rsidRPr="00250D7C" w:rsidRDefault="00250D7C" w:rsidP="00250D7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Обучение технике рисования песком проводится с подгруппой детей (8-10 человек) раз в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неделю по 25-30 мин </w:t>
      </w:r>
      <w:r w:rsidRPr="00250D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 соответствии с тематическим планом, предусматривающим три цикла:</w:t>
      </w:r>
      <w:r w:rsidRPr="00250D7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50D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0D7C" w:rsidRPr="00250D7C" w:rsidRDefault="00715321" w:rsidP="00900F11">
      <w:pPr>
        <w:pStyle w:val="a6"/>
        <w:ind w:left="2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left:0;text-align:left;margin-left:-18.85pt;margin-top:.4pt;width:156.1pt;height:126.05pt;z-index:251664384;mso-height-percent:200;mso-height-percent:200;mso-width-relative:margin;mso-height-relative:margin">
            <v:textbox style="mso-fit-shape-to-text:t">
              <w:txbxContent>
                <w:p w:rsidR="00900F11" w:rsidRDefault="00900F11">
                  <w:r>
                    <w:rPr>
                      <w:noProof/>
                    </w:rPr>
                    <w:drawing>
                      <wp:inline distT="0" distB="0" distL="0" distR="0">
                        <wp:extent cx="1790065" cy="1342549"/>
                        <wp:effectExtent l="19050" t="0" r="635" b="0"/>
                        <wp:docPr id="11" name="Рисунок 11" descr="Световой стол для песочной терапии, купить в Уфе и Республике Башкортостан, цену уточняйте - rosfirm.ru (27508749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ветовой стол для песочной терапии, купить в Уфе и Республике Башкортостан, цену уточняйте - rosfirm.ru (27508749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065" cy="1342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0D7C" w:rsidRPr="00250D7C">
        <w:rPr>
          <w:rFonts w:ascii="Times New Roman" w:eastAsia="Times New Roman" w:hAnsi="Times New Roman" w:cs="Times New Roman"/>
          <w:sz w:val="24"/>
          <w:szCs w:val="24"/>
        </w:rPr>
        <w:t xml:space="preserve">1-й - </w:t>
      </w:r>
      <w:proofErr w:type="gramStart"/>
      <w:r w:rsidR="00250D7C" w:rsidRPr="00250D7C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proofErr w:type="gramEnd"/>
      <w:r w:rsidR="00250D7C" w:rsidRPr="00250D7C">
        <w:rPr>
          <w:rFonts w:ascii="Times New Roman" w:eastAsia="Times New Roman" w:hAnsi="Times New Roman" w:cs="Times New Roman"/>
          <w:sz w:val="24"/>
          <w:szCs w:val="24"/>
        </w:rPr>
        <w:t xml:space="preserve"> - знакомство с песком, подготовка руки, развитие воображения и умения рисовать песком;</w:t>
      </w:r>
    </w:p>
    <w:p w:rsidR="00250D7C" w:rsidRPr="00250D7C" w:rsidRDefault="00250D7C" w:rsidP="00900F11">
      <w:pPr>
        <w:pStyle w:val="a6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2-й - сюжетное рисование по теме и по замыслу;</w:t>
      </w:r>
    </w:p>
    <w:p w:rsidR="00250D7C" w:rsidRDefault="00250D7C" w:rsidP="00900F11">
      <w:pPr>
        <w:pStyle w:val="a6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250D7C">
        <w:rPr>
          <w:rFonts w:ascii="Times New Roman" w:eastAsia="Times New Roman" w:hAnsi="Times New Roman" w:cs="Times New Roman"/>
          <w:sz w:val="24"/>
          <w:szCs w:val="24"/>
        </w:rPr>
        <w:t>3-й - "раскрашивание" картин с использованием цветной бумаги.</w:t>
      </w:r>
    </w:p>
    <w:p w:rsidR="00250D7C" w:rsidRPr="00250D7C" w:rsidRDefault="00250D7C" w:rsidP="00900F11">
      <w:pPr>
        <w:pStyle w:val="a6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B55A3D" w:rsidRDefault="00250D7C" w:rsidP="00444FBE">
      <w:pPr>
        <w:pStyle w:val="a6"/>
        <w:ind w:left="283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D7C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обучения дошкольники учатся формулировать замысел и удерживать его на протяжении деятельности; оценивать свои рисунки и работы других детей, отмечая при этом их качество, содержание, соответствие действительности, эстетическую привлекательность.</w:t>
      </w:r>
      <w:r w:rsidRPr="00250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05240" w:rsidRDefault="00D05240" w:rsidP="00444FBE">
      <w:pPr>
        <w:pStyle w:val="a6"/>
        <w:ind w:left="283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240" w:rsidRDefault="00D05240" w:rsidP="00444FBE">
      <w:pPr>
        <w:pStyle w:val="a6"/>
        <w:ind w:left="283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5A3D" w:rsidRDefault="00B55A3D" w:rsidP="00B55A3D">
      <w:pPr>
        <w:pStyle w:val="a6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5A3D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Игры </w:t>
      </w:r>
      <w:proofErr w:type="spellStart"/>
      <w:r w:rsidRPr="00B55A3D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Воскобовича</w:t>
      </w:r>
      <w:proofErr w:type="spellEnd"/>
      <w:r w:rsidRPr="00B55A3D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B55A3D" w:rsidRPr="00B55A3D" w:rsidRDefault="00715321" w:rsidP="00444FBE">
      <w:pPr>
        <w:ind w:left="2268"/>
      </w:pPr>
      <w:r w:rsidRPr="00715321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9" type="#_x0000_t202" style="position:absolute;left:0;text-align:left;margin-left:-23.35pt;margin-top:1.85pt;width:133.2pt;height:100.5pt;z-index:251666432;mso-width-relative:margin;mso-height-relative:margin">
            <v:textbox>
              <w:txbxContent>
                <w:p w:rsidR="00444FBE" w:rsidRDefault="00444FBE">
                  <w:r>
                    <w:rPr>
                      <w:noProof/>
                    </w:rPr>
                    <w:drawing>
                      <wp:inline distT="0" distB="0" distL="0" distR="0">
                        <wp:extent cx="1499235" cy="1181100"/>
                        <wp:effectExtent l="19050" t="0" r="5715" b="0"/>
                        <wp:docPr id="13" name="Рисунок 13" descr="Развивающие игры Воскобовича - Детский сайт г. Благовещенс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Развивающие игры Воскобовича - Детский сайт г. Благовещенс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23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5A3D" w:rsidRDefault="00B55A3D" w:rsidP="00444FBE">
      <w:pPr>
        <w:pStyle w:val="a6"/>
        <w:ind w:left="2268"/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 xml:space="preserve">Дошкольный возраст – период активного развития познавательной деятельности. В это время происходит становление первых форм абстракции, обобщения и простых умозаключений, переход от практического мышления к </w:t>
      </w:r>
      <w:proofErr w:type="gramStart"/>
      <w:r w:rsidRPr="00B55A3D">
        <w:rPr>
          <w:rFonts w:ascii="Times New Roman" w:hAnsi="Times New Roman" w:cs="Times New Roman"/>
          <w:sz w:val="28"/>
          <w:szCs w:val="28"/>
        </w:rPr>
        <w:t>логическому</w:t>
      </w:r>
      <w:proofErr w:type="gramEnd"/>
      <w:r w:rsidRPr="00B55A3D">
        <w:rPr>
          <w:rFonts w:ascii="Times New Roman" w:hAnsi="Times New Roman" w:cs="Times New Roman"/>
          <w:sz w:val="28"/>
          <w:szCs w:val="28"/>
        </w:rPr>
        <w:t>, развитие произвольности восприятия, внимания, памяти, воображения.</w:t>
      </w:r>
    </w:p>
    <w:p w:rsidR="00B55A3D" w:rsidRPr="00B55A3D" w:rsidRDefault="00B55A3D" w:rsidP="00444FBE">
      <w:pPr>
        <w:pStyle w:val="a6"/>
        <w:ind w:left="2268"/>
        <w:rPr>
          <w:rFonts w:ascii="Times New Roman" w:hAnsi="Times New Roman" w:cs="Times New Roman"/>
          <w:sz w:val="28"/>
          <w:szCs w:val="28"/>
        </w:rPr>
      </w:pPr>
    </w:p>
    <w:p w:rsidR="00B55A3D" w:rsidRDefault="00B55A3D" w:rsidP="00B55A3D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 xml:space="preserve">Развивающие игры В.В. </w:t>
      </w:r>
      <w:proofErr w:type="spellStart"/>
      <w:r w:rsidRPr="00B55A3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55A3D">
        <w:rPr>
          <w:rFonts w:ascii="Times New Roman" w:hAnsi="Times New Roman" w:cs="Times New Roman"/>
          <w:sz w:val="28"/>
          <w:szCs w:val="28"/>
        </w:rPr>
        <w:t xml:space="preserve"> оказывают большое значение в обучении детей. Игры решают большое количество образовательных задач. </w:t>
      </w:r>
    </w:p>
    <w:p w:rsidR="00B55A3D" w:rsidRDefault="00B55A3D" w:rsidP="00B55A3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>ребенок осваивает цифры;</w:t>
      </w:r>
    </w:p>
    <w:p w:rsidR="00B55A3D" w:rsidRDefault="00B55A3D" w:rsidP="00B55A3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>узнает и запоминает цвет, форму;</w:t>
      </w:r>
    </w:p>
    <w:p w:rsidR="00B55A3D" w:rsidRDefault="00B55A3D" w:rsidP="00B55A3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>тренирует мелкую моторику рук;</w:t>
      </w:r>
    </w:p>
    <w:p w:rsidR="00B55A3D" w:rsidRDefault="00B55A3D" w:rsidP="00B55A3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 xml:space="preserve">совершенствует мышление, внимание, память, воображение. </w:t>
      </w:r>
    </w:p>
    <w:p w:rsidR="00B55A3D" w:rsidRPr="00B55A3D" w:rsidRDefault="00B55A3D" w:rsidP="00B55A3D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>Они дают возможность проявлять творчество и детям, и взрослым. Развивающие игры делают учение интересным занятием для ребенка, порождают интерес к приобретаемым знаниям, умениям, навыкам.</w:t>
      </w:r>
    </w:p>
    <w:p w:rsidR="00B55A3D" w:rsidRPr="00B55A3D" w:rsidRDefault="00B55A3D" w:rsidP="00B55A3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3D">
        <w:rPr>
          <w:rFonts w:ascii="Times New Roman" w:hAnsi="Times New Roman" w:cs="Times New Roman"/>
          <w:b/>
          <w:sz w:val="28"/>
          <w:szCs w:val="28"/>
        </w:rPr>
        <w:t>Основные принципы использования  технологии "Сказочные лабиринты игры"  в воспитании и обучении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A3D" w:rsidRPr="00B55A3D" w:rsidRDefault="00B55A3D" w:rsidP="00B55A3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5861">
        <w:rPr>
          <w:rFonts w:ascii="Times New Roman" w:hAnsi="Times New Roman" w:cs="Times New Roman"/>
          <w:b/>
          <w:i/>
          <w:sz w:val="28"/>
          <w:szCs w:val="28"/>
        </w:rPr>
        <w:t>Игровое обучение детей старшего дошкольного возраста</w:t>
      </w:r>
      <w:r w:rsidRPr="00B55A3D">
        <w:rPr>
          <w:rFonts w:ascii="Times New Roman" w:hAnsi="Times New Roman" w:cs="Times New Roman"/>
          <w:sz w:val="28"/>
          <w:szCs w:val="28"/>
        </w:rPr>
        <w:t>.</w:t>
      </w:r>
    </w:p>
    <w:p w:rsidR="00B55A3D" w:rsidRPr="00B55A3D" w:rsidRDefault="00B55A3D" w:rsidP="00B55A3D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>  "Сказочные лабиринты игры" - это форма взаимодействия взрослого и детей через реализацию определенного сюжета (игра плюс сказка). При этом образовательные задачи включены в содержание игры. В сюжеты методических сказок органично вплетается система заданий, упражнений, вопросов. Ребёнок слушает сказку и по ходу сюжета выполняет задания.</w:t>
      </w:r>
    </w:p>
    <w:p w:rsidR="00B55A3D" w:rsidRPr="00CE5861" w:rsidRDefault="00B55A3D" w:rsidP="00CE586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E5861">
        <w:rPr>
          <w:rFonts w:ascii="Times New Roman" w:hAnsi="Times New Roman" w:cs="Times New Roman"/>
          <w:b/>
          <w:i/>
          <w:sz w:val="28"/>
          <w:szCs w:val="28"/>
        </w:rPr>
        <w:t>Постоянное и постепенное усложнение игр</w:t>
      </w:r>
      <w:r w:rsidRPr="00B55A3D">
        <w:rPr>
          <w:rFonts w:ascii="Times New Roman" w:hAnsi="Times New Roman" w:cs="Times New Roman"/>
          <w:sz w:val="28"/>
          <w:szCs w:val="28"/>
        </w:rPr>
        <w:t xml:space="preserve"> («по спирали» от </w:t>
      </w:r>
      <w:proofErr w:type="gramStart"/>
      <w:r w:rsidRPr="00B55A3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55A3D">
        <w:rPr>
          <w:rFonts w:ascii="Times New Roman" w:hAnsi="Times New Roman" w:cs="Times New Roman"/>
          <w:sz w:val="28"/>
          <w:szCs w:val="28"/>
        </w:rPr>
        <w:t xml:space="preserve"> к сложному). В результате такого подхода развивается речь и неречевые психические процессы: внимание, память, воображение, мышление, мелкая моторика. Такой подход позволяет поддерживать детскую деятельность в зоне оптимальной трудности, в  любой игре  добиваться  того или иного «предметного» результата.</w:t>
      </w:r>
    </w:p>
    <w:p w:rsidR="00B55A3D" w:rsidRPr="00B55A3D" w:rsidRDefault="00B55A3D" w:rsidP="00B55A3D">
      <w:pPr>
        <w:pStyle w:val="a6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CE5861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CE5861">
        <w:rPr>
          <w:rFonts w:ascii="Times New Roman" w:hAnsi="Times New Roman" w:cs="Times New Roman"/>
          <w:b/>
          <w:i/>
          <w:sz w:val="28"/>
          <w:szCs w:val="28"/>
        </w:rPr>
        <w:t>сензитивности</w:t>
      </w:r>
      <w:proofErr w:type="spellEnd"/>
      <w:r w:rsidRPr="00B55A3D">
        <w:rPr>
          <w:rFonts w:ascii="Times New Roman" w:hAnsi="Times New Roman" w:cs="Times New Roman"/>
          <w:i/>
          <w:sz w:val="28"/>
          <w:szCs w:val="28"/>
        </w:rPr>
        <w:t>.</w:t>
      </w:r>
    </w:p>
    <w:p w:rsidR="00B55A3D" w:rsidRPr="00B55A3D" w:rsidRDefault="00B55A3D" w:rsidP="00B55A3D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 xml:space="preserve"> Авторы технологии "Сказочные лабиринты игры" не являются сторонниками раннего форсированного развития детей. Весь материал является </w:t>
      </w:r>
      <w:proofErr w:type="spellStart"/>
      <w:r w:rsidRPr="00B55A3D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B55A3D">
        <w:rPr>
          <w:rFonts w:ascii="Times New Roman" w:hAnsi="Times New Roman" w:cs="Times New Roman"/>
          <w:sz w:val="28"/>
          <w:szCs w:val="28"/>
        </w:rPr>
        <w:t>, то есть наиболее благоприятным для восприятия детей дошкольного возраста, с учетом их психологических особенностей.</w:t>
      </w:r>
    </w:p>
    <w:p w:rsidR="00B55A3D" w:rsidRPr="00CE5861" w:rsidRDefault="00B55A3D" w:rsidP="00B55A3D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CE5861">
        <w:rPr>
          <w:rFonts w:ascii="Times New Roman" w:hAnsi="Times New Roman" w:cs="Times New Roman"/>
          <w:b/>
          <w:i/>
          <w:sz w:val="28"/>
          <w:szCs w:val="28"/>
        </w:rPr>
        <w:t>Формирование раннего творческого развития дошкольников</w:t>
      </w:r>
      <w:r w:rsidRPr="00CE5861">
        <w:rPr>
          <w:rFonts w:ascii="Times New Roman" w:hAnsi="Times New Roman" w:cs="Times New Roman"/>
          <w:b/>
          <w:sz w:val="28"/>
          <w:szCs w:val="28"/>
        </w:rPr>
        <w:t>.     </w:t>
      </w:r>
    </w:p>
    <w:p w:rsidR="00B55A3D" w:rsidRPr="00B55A3D" w:rsidRDefault="00B55A3D" w:rsidP="00B55A3D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A3D">
        <w:rPr>
          <w:rFonts w:ascii="Times New Roman" w:hAnsi="Times New Roman" w:cs="Times New Roman"/>
          <w:sz w:val="28"/>
          <w:szCs w:val="28"/>
        </w:rPr>
        <w:t>   Игра создает условия для проявления творчества, стимулирует развитие творческих способностей ребенка. Педагог, используя естественную потребность ребёнка в игре, постепенно вовлекает его в более сложные формы игровой активности.</w:t>
      </w:r>
    </w:p>
    <w:p w:rsidR="00B55A3D" w:rsidRDefault="00CE5861" w:rsidP="00CE586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86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 с развитыми  мыслительными операциям, процессами и функциями быстрее запоминают материал, более уверены в собственных силах, легче адаптируются в новой обстановке. Игра же, как  ведущий вид деятельности ребенка в дошкольном детстве способствует  превратить обучение  в увлекательный процесс, а значит, позволяет осуществлять необходимое естественное развитие в самом привлекательном для дошкольников виде деятельности.</w:t>
      </w:r>
    </w:p>
    <w:p w:rsidR="00444FBE" w:rsidRDefault="00444FBE" w:rsidP="00CE586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FBE" w:rsidRPr="00D05240" w:rsidRDefault="00444FBE" w:rsidP="00CE586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5240">
        <w:rPr>
          <w:rFonts w:ascii="Times New Roman" w:hAnsi="Times New Roman" w:cs="Times New Roman"/>
          <w:b/>
          <w:sz w:val="32"/>
          <w:szCs w:val="32"/>
        </w:rPr>
        <w:lastRenderedPageBreak/>
        <w:t>Первороботы</w:t>
      </w:r>
      <w:proofErr w:type="spellEnd"/>
      <w:r w:rsidRPr="00D05240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D05240">
        <w:rPr>
          <w:rFonts w:ascii="Times New Roman" w:hAnsi="Times New Roman" w:cs="Times New Roman"/>
          <w:b/>
          <w:sz w:val="32"/>
          <w:szCs w:val="32"/>
          <w:lang w:val="en-US"/>
        </w:rPr>
        <w:t xml:space="preserve">LEGO </w:t>
      </w:r>
      <w:proofErr w:type="spellStart"/>
      <w:r w:rsidRPr="00D05240">
        <w:rPr>
          <w:rFonts w:ascii="Times New Roman" w:hAnsi="Times New Roman" w:cs="Times New Roman"/>
          <w:b/>
          <w:sz w:val="32"/>
          <w:szCs w:val="32"/>
          <w:lang w:val="en-US"/>
        </w:rPr>
        <w:t>WeDo</w:t>
      </w:r>
      <w:proofErr w:type="spellEnd"/>
      <w:r w:rsidRPr="00D05240">
        <w:rPr>
          <w:rFonts w:ascii="Times New Roman" w:hAnsi="Times New Roman" w:cs="Times New Roman"/>
          <w:b/>
          <w:sz w:val="32"/>
          <w:szCs w:val="32"/>
        </w:rPr>
        <w:t>»</w:t>
      </w:r>
    </w:p>
    <w:p w:rsidR="00444FBE" w:rsidRPr="00444FBE" w:rsidRDefault="00715321" w:rsidP="00CE586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21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pict>
          <v:shape id="_x0000_s1030" type="#_x0000_t202" style="position:absolute;left:0;text-align:left;margin-left:-16.9pt;margin-top:14.65pt;width:152.35pt;height:146.2pt;z-index:251668480;mso-height-percent:200;mso-height-percent:200;mso-width-relative:margin;mso-height-relative:margin">
            <v:textbox style="mso-fit-shape-to-text:t">
              <w:txbxContent>
                <w:p w:rsidR="009A1F92" w:rsidRDefault="009A1F92">
                  <w:r>
                    <w:rPr>
                      <w:noProof/>
                    </w:rPr>
                    <w:drawing>
                      <wp:inline distT="0" distB="0" distL="0" distR="0">
                        <wp:extent cx="1742440" cy="1603045"/>
                        <wp:effectExtent l="19050" t="0" r="0" b="0"/>
                        <wp:docPr id="15" name="Рисунок 15" descr="Конструктор ПервоРобот LEGO WeDo за 8873.00 руб. от компании ООО &quot;Вертикаль&quot;, купить в Екатеринбург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Конструктор ПервоРобот LEGO WeDo за 8873.00 руб. от компании ООО &quot;Вертикаль&quot;, купить в Екатеринбург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440" cy="160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5240" w:rsidRDefault="009A1F92" w:rsidP="00444FBE">
      <w:pPr>
        <w:pStyle w:val="a6"/>
        <w:ind w:left="2835"/>
        <w:rPr>
          <w:rFonts w:ascii="Times New Roman" w:hAnsi="Times New Roman" w:cs="Times New Roman"/>
          <w:sz w:val="28"/>
          <w:szCs w:val="28"/>
        </w:rPr>
      </w:pPr>
      <w:r w:rsidRPr="009A1F92">
        <w:rPr>
          <w:rFonts w:ascii="Times New Roman" w:hAnsi="Times New Roman" w:cs="Times New Roman"/>
          <w:sz w:val="28"/>
          <w:szCs w:val="28"/>
        </w:rPr>
        <w:t xml:space="preserve">Главная цель современного   образования – научить детей учиться, т.е. самостоятельно ставить перед собой  цели, разрабатывать пути их достижения, оценивать свои достижения. </w:t>
      </w:r>
    </w:p>
    <w:p w:rsidR="009A1F92" w:rsidRDefault="009A1F92" w:rsidP="00444FBE">
      <w:pPr>
        <w:pStyle w:val="a6"/>
        <w:ind w:left="2835"/>
        <w:rPr>
          <w:rFonts w:ascii="Times New Roman" w:hAnsi="Times New Roman" w:cs="Times New Roman"/>
          <w:sz w:val="28"/>
          <w:szCs w:val="28"/>
        </w:rPr>
      </w:pPr>
      <w:r w:rsidRPr="009A1F92">
        <w:rPr>
          <w:rFonts w:ascii="Times New Roman" w:hAnsi="Times New Roman" w:cs="Times New Roman"/>
          <w:sz w:val="28"/>
          <w:szCs w:val="28"/>
        </w:rPr>
        <w:t>В соответствии с ФГОС  это становится возможным благодаря формированию совокупности универсальных учебных действий, представленных четырьмя блоками: личностным, регулятивным, познавательным и коммуникативным.</w:t>
      </w:r>
    </w:p>
    <w:p w:rsidR="009A1F92" w:rsidRPr="009A1F92" w:rsidRDefault="009A1F92" w:rsidP="00444FBE">
      <w:pPr>
        <w:pStyle w:val="a6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9A1F92" w:rsidRPr="009A1F92" w:rsidRDefault="00D05240" w:rsidP="009A1F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A1F92" w:rsidRPr="009A1F92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="009A1F92" w:rsidRPr="009A1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92" w:rsidRPr="009A1F9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9A1F92" w:rsidRPr="009A1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92" w:rsidRPr="009A1F92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9A1F92" w:rsidRPr="009A1F92">
        <w:rPr>
          <w:rFonts w:ascii="Times New Roman" w:hAnsi="Times New Roman" w:cs="Times New Roman"/>
          <w:sz w:val="28"/>
          <w:szCs w:val="28"/>
        </w:rPr>
        <w:t xml:space="preserve"> представляет собой не только средство развития памяти, вниман</w:t>
      </w:r>
      <w:r w:rsidR="009A1F92">
        <w:rPr>
          <w:rFonts w:ascii="Times New Roman" w:hAnsi="Times New Roman" w:cs="Times New Roman"/>
          <w:sz w:val="28"/>
          <w:szCs w:val="28"/>
        </w:rPr>
        <w:t xml:space="preserve">ия, мышления, </w:t>
      </w:r>
      <w:proofErr w:type="spellStart"/>
      <w:r w:rsidR="009A1F92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9A1F92">
        <w:rPr>
          <w:rFonts w:ascii="Times New Roman" w:hAnsi="Times New Roman" w:cs="Times New Roman"/>
          <w:sz w:val="28"/>
          <w:szCs w:val="28"/>
        </w:rPr>
        <w:t xml:space="preserve">  детей</w:t>
      </w:r>
      <w:proofErr w:type="gramStart"/>
      <w:r w:rsidR="009A1F92">
        <w:rPr>
          <w:rFonts w:ascii="Times New Roman" w:hAnsi="Times New Roman" w:cs="Times New Roman"/>
          <w:sz w:val="28"/>
          <w:szCs w:val="28"/>
        </w:rPr>
        <w:t xml:space="preserve"> </w:t>
      </w:r>
      <w:r w:rsidR="009A1F92" w:rsidRPr="009A1F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1F92">
        <w:rPr>
          <w:rFonts w:ascii="Times New Roman" w:hAnsi="Times New Roman" w:cs="Times New Roman"/>
          <w:sz w:val="28"/>
          <w:szCs w:val="28"/>
        </w:rPr>
        <w:t xml:space="preserve"> но и средство достижения целей.</w:t>
      </w:r>
    </w:p>
    <w:p w:rsidR="00D05240" w:rsidRDefault="00444FBE" w:rsidP="009A1F92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77CD">
        <w:rPr>
          <w:rFonts w:ascii="Times New Roman" w:eastAsia="Times New Roman" w:hAnsi="Times New Roman" w:cs="Times New Roman"/>
          <w:sz w:val="28"/>
          <w:szCs w:val="28"/>
        </w:rPr>
        <w:t>Чтобы достичь высокого уровня творческого и технического мышления, дети должны пройти все этапы конструирования. Необходимо помнить, что 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ставятся, когда дети </w:t>
      </w:r>
      <w:r w:rsidRPr="00DA77CD">
        <w:rPr>
          <w:rFonts w:ascii="Times New Roman" w:eastAsia="Times New Roman" w:hAnsi="Times New Roman" w:cs="Times New Roman"/>
          <w:sz w:val="28"/>
          <w:szCs w:val="28"/>
        </w:rPr>
        <w:t xml:space="preserve"> имеют определённ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уровень знаний, опыт работы, умения и навыки. </w:t>
      </w:r>
    </w:p>
    <w:p w:rsidR="009A1F92" w:rsidRDefault="00444FBE" w:rsidP="009A1F92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77CD">
        <w:rPr>
          <w:rFonts w:ascii="Times New Roman" w:eastAsia="Times New Roman" w:hAnsi="Times New Roman" w:cs="Times New Roman"/>
          <w:sz w:val="28"/>
          <w:szCs w:val="28"/>
        </w:rPr>
        <w:t>Юные исследователи, войдя в занимательный мир роботов, погружаются в сложную среду информационных технологий, позволяющих роботам выполнять широчайший круг функций.</w:t>
      </w:r>
      <w:r w:rsidRPr="00444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FBE" w:rsidRDefault="00444FBE" w:rsidP="009A1F92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77C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A1F92">
        <w:rPr>
          <w:rFonts w:ascii="Times New Roman" w:eastAsia="Times New Roman" w:hAnsi="Times New Roman" w:cs="Times New Roman"/>
          <w:sz w:val="28"/>
          <w:szCs w:val="28"/>
        </w:rPr>
        <w:t>реализации программы</w:t>
      </w:r>
      <w:r w:rsidRPr="00DA77CD">
        <w:rPr>
          <w:rFonts w:ascii="Times New Roman" w:eastAsia="Times New Roman" w:hAnsi="Times New Roman" w:cs="Times New Roman"/>
          <w:sz w:val="28"/>
          <w:szCs w:val="28"/>
        </w:rPr>
        <w:t xml:space="preserve"> имеются наборы конструктора L</w:t>
      </w:r>
      <w:r w:rsidRPr="00DA77CD">
        <w:rPr>
          <w:rFonts w:ascii="Times New Roman" w:eastAsia="Times New Roman" w:hAnsi="Times New Roman" w:cs="Times New Roman"/>
          <w:sz w:val="28"/>
          <w:szCs w:val="28"/>
          <w:lang w:val="en-US"/>
        </w:rPr>
        <w:t>ego</w:t>
      </w:r>
      <w:r w:rsidRPr="00DA77CD">
        <w:rPr>
          <w:rFonts w:ascii="Times New Roman" w:eastAsia="Times New Roman" w:hAnsi="Times New Roman" w:cs="Times New Roman"/>
          <w:sz w:val="28"/>
          <w:szCs w:val="28"/>
        </w:rPr>
        <w:t xml:space="preserve">, базовые детали, компьютеры, принтер, проектор, экран, видео оборудование. </w:t>
      </w:r>
      <w:r w:rsidRPr="00DA77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44FBE" w:rsidRPr="00D05240" w:rsidRDefault="00444FBE" w:rsidP="009A1F92">
      <w:pPr>
        <w:tabs>
          <w:tab w:val="left" w:pos="3544"/>
        </w:tabs>
        <w:ind w:left="12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240">
        <w:rPr>
          <w:rFonts w:ascii="Times New Roman" w:eastAsia="Calibri" w:hAnsi="Times New Roman" w:cs="Times New Roman"/>
          <w:b/>
          <w:sz w:val="28"/>
          <w:szCs w:val="28"/>
        </w:rPr>
        <w:t>Комплект зада</w:t>
      </w:r>
      <w:r w:rsidR="009A1F92" w:rsidRPr="00D05240">
        <w:rPr>
          <w:rFonts w:ascii="Times New Roman" w:eastAsia="Calibri" w:hAnsi="Times New Roman" w:cs="Times New Roman"/>
          <w:b/>
          <w:sz w:val="28"/>
          <w:szCs w:val="28"/>
        </w:rPr>
        <w:t xml:space="preserve">ний </w:t>
      </w:r>
      <w:proofErr w:type="spellStart"/>
      <w:r w:rsidR="009A1F92" w:rsidRPr="00D05240">
        <w:rPr>
          <w:rFonts w:ascii="Times New Roman" w:eastAsia="Calibri" w:hAnsi="Times New Roman" w:cs="Times New Roman"/>
          <w:b/>
          <w:sz w:val="28"/>
          <w:szCs w:val="28"/>
        </w:rPr>
        <w:t>WeDo</w:t>
      </w:r>
      <w:proofErr w:type="spellEnd"/>
      <w:r w:rsidR="009A1F92" w:rsidRPr="00D05240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предоставляет</w:t>
      </w:r>
      <w:r w:rsidRPr="00D05240">
        <w:rPr>
          <w:rFonts w:ascii="Times New Roman" w:eastAsia="Calibri" w:hAnsi="Times New Roman" w:cs="Times New Roman"/>
          <w:b/>
          <w:sz w:val="28"/>
          <w:szCs w:val="28"/>
        </w:rPr>
        <w:t xml:space="preserve">  средства для достижения целого комплекса образовательных целей: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Творческое мышление при создании действующих моделей.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Развитие словарного запаса и навыков общения при объяснении работы модели.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Установление причинно-следственных связей.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Анализ результатов и поиск новых решений.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Коллективная выработка идей, упорство при реализации некоторых из них.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Экспериментальное исследование, оценка (измерение) влияния отдельных факторов.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Проведение систематических наблюдений и измерений.</w:t>
      </w:r>
    </w:p>
    <w:p w:rsidR="00444FBE" w:rsidRPr="00DA77CD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>Логическое мышление и программирование заданного поведения модели.</w:t>
      </w:r>
    </w:p>
    <w:p w:rsidR="00444FBE" w:rsidRDefault="00444FBE" w:rsidP="00444FBE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 xml:space="preserve"> Воспроизведение сценария с использованием модели для наглядности и драматургического эффекта.</w:t>
      </w:r>
    </w:p>
    <w:p w:rsidR="00444FBE" w:rsidRDefault="00D05240" w:rsidP="00CE586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5240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D052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052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5240">
        <w:rPr>
          <w:rFonts w:ascii="Times New Roman" w:hAnsi="Times New Roman" w:cs="Times New Roman"/>
          <w:sz w:val="28"/>
          <w:szCs w:val="28"/>
        </w:rPr>
        <w:t xml:space="preserve"> конструирование позволяет в полном объеме реализовать применение современных информационных и коммуникационных технологий для развития навыков общения, творческих способностей детей, для решения познавательных, практических, исследовательских и коммуникативных задач, для реализации проектной деятельности дошкольников.</w:t>
      </w:r>
    </w:p>
    <w:p w:rsidR="00D05240" w:rsidRPr="00D05240" w:rsidRDefault="00D05240" w:rsidP="00D05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52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Успехов вам в работе с детьми!</w:t>
      </w:r>
    </w:p>
    <w:sectPr w:rsidR="00D05240" w:rsidRPr="00D05240" w:rsidSect="00185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22A"/>
    <w:multiLevelType w:val="hybridMultilevel"/>
    <w:tmpl w:val="1B10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882"/>
    <w:multiLevelType w:val="hybridMultilevel"/>
    <w:tmpl w:val="60BA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51110"/>
    <w:multiLevelType w:val="hybridMultilevel"/>
    <w:tmpl w:val="72F0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75D04"/>
    <w:multiLevelType w:val="hybridMultilevel"/>
    <w:tmpl w:val="F79CABD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374C2"/>
    <w:multiLevelType w:val="multilevel"/>
    <w:tmpl w:val="2FD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D7710"/>
    <w:multiLevelType w:val="multilevel"/>
    <w:tmpl w:val="FF1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31273"/>
    <w:multiLevelType w:val="hybridMultilevel"/>
    <w:tmpl w:val="445E1DB4"/>
    <w:lvl w:ilvl="0" w:tplc="86DE75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DEA7E56"/>
    <w:multiLevelType w:val="multilevel"/>
    <w:tmpl w:val="1654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9641B"/>
    <w:multiLevelType w:val="hybridMultilevel"/>
    <w:tmpl w:val="5C9A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C7A1D"/>
    <w:multiLevelType w:val="multilevel"/>
    <w:tmpl w:val="1A4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35072"/>
    <w:multiLevelType w:val="hybridMultilevel"/>
    <w:tmpl w:val="EEB6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A1133"/>
    <w:multiLevelType w:val="multilevel"/>
    <w:tmpl w:val="FDB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D56EA"/>
    <w:multiLevelType w:val="hybridMultilevel"/>
    <w:tmpl w:val="42400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2704"/>
    <w:multiLevelType w:val="hybridMultilevel"/>
    <w:tmpl w:val="F2A0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C52DB"/>
    <w:multiLevelType w:val="multilevel"/>
    <w:tmpl w:val="BED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761635"/>
    <w:multiLevelType w:val="multilevel"/>
    <w:tmpl w:val="4118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5352"/>
    <w:rsid w:val="00185352"/>
    <w:rsid w:val="002478C8"/>
    <w:rsid w:val="00250D7C"/>
    <w:rsid w:val="0031248A"/>
    <w:rsid w:val="00444FBE"/>
    <w:rsid w:val="00516C26"/>
    <w:rsid w:val="006035E2"/>
    <w:rsid w:val="00696FED"/>
    <w:rsid w:val="00715321"/>
    <w:rsid w:val="00900F11"/>
    <w:rsid w:val="009A1F92"/>
    <w:rsid w:val="00B20594"/>
    <w:rsid w:val="00B55A3D"/>
    <w:rsid w:val="00C303D8"/>
    <w:rsid w:val="00CE5861"/>
    <w:rsid w:val="00D05240"/>
    <w:rsid w:val="00FF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E2"/>
  </w:style>
  <w:style w:type="paragraph" w:styleId="2">
    <w:name w:val="heading 2"/>
    <w:basedOn w:val="a"/>
    <w:link w:val="20"/>
    <w:uiPriority w:val="9"/>
    <w:qFormat/>
    <w:rsid w:val="00185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352"/>
    <w:rPr>
      <w:b/>
      <w:bCs/>
    </w:rPr>
  </w:style>
  <w:style w:type="character" w:customStyle="1" w:styleId="menu1">
    <w:name w:val="menu1"/>
    <w:basedOn w:val="a0"/>
    <w:rsid w:val="00185352"/>
  </w:style>
  <w:style w:type="character" w:customStyle="1" w:styleId="apple-converted-space">
    <w:name w:val="apple-converted-space"/>
    <w:basedOn w:val="a0"/>
    <w:rsid w:val="00185352"/>
  </w:style>
  <w:style w:type="paragraph" w:styleId="a4">
    <w:name w:val="Normal (Web)"/>
    <w:basedOn w:val="a"/>
    <w:uiPriority w:val="99"/>
    <w:semiHidden/>
    <w:unhideWhenUsed/>
    <w:rsid w:val="0018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18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535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185352"/>
    <w:rPr>
      <w:i/>
      <w:iCs/>
    </w:rPr>
  </w:style>
  <w:style w:type="paragraph" w:styleId="a6">
    <w:name w:val="No Spacing"/>
    <w:uiPriority w:val="1"/>
    <w:qFormat/>
    <w:rsid w:val="00250D7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4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0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2014-10-28T15:31:00Z</dcterms:created>
  <dcterms:modified xsi:type="dcterms:W3CDTF">2014-11-08T09:18:00Z</dcterms:modified>
</cp:coreProperties>
</file>