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FA" w:rsidRPr="00EF1FA3" w:rsidRDefault="006133FA" w:rsidP="006133FA">
      <w:pPr>
        <w:jc w:val="center"/>
        <w:rPr>
          <w:rFonts w:ascii="Monotype Corsiva" w:hAnsi="Monotype Corsiva" w:cs="Times New Roman"/>
          <w:b/>
          <w:i/>
          <w:color w:val="7030A0"/>
          <w:sz w:val="96"/>
          <w:szCs w:val="96"/>
          <w:u w:val="single"/>
        </w:rPr>
      </w:pPr>
      <w:r w:rsidRPr="00EF1FA3">
        <w:rPr>
          <w:rFonts w:ascii="Monotype Corsiva" w:hAnsi="Monotype Corsiva" w:cs="Times New Roman"/>
          <w:b/>
          <w:i/>
          <w:color w:val="7030A0"/>
          <w:sz w:val="96"/>
          <w:szCs w:val="96"/>
          <w:u w:val="single"/>
        </w:rPr>
        <w:t>ЭТОТ  УДИВИТЕЛЬНЫЙ</w:t>
      </w:r>
    </w:p>
    <w:p w:rsidR="006133FA" w:rsidRDefault="006133FA" w:rsidP="006133FA">
      <w:pPr>
        <w:jc w:val="center"/>
        <w:rPr>
          <w:rFonts w:ascii="Monotype Corsiva" w:hAnsi="Monotype Corsiva" w:cs="Times New Roman"/>
          <w:b/>
          <w:i/>
          <w:color w:val="7030A0"/>
          <w:sz w:val="96"/>
          <w:szCs w:val="96"/>
          <w:u w:val="single"/>
        </w:rPr>
      </w:pPr>
      <w:r w:rsidRPr="00EF1FA3">
        <w:rPr>
          <w:rFonts w:ascii="Monotype Corsiva" w:hAnsi="Monotype Corsiva" w:cs="Times New Roman"/>
          <w:b/>
          <w:i/>
          <w:color w:val="7030A0"/>
          <w:sz w:val="96"/>
          <w:szCs w:val="96"/>
          <w:u w:val="single"/>
        </w:rPr>
        <w:t>КВИЛЛИНГ</w:t>
      </w:r>
    </w:p>
    <w:p w:rsidR="006133FA" w:rsidRDefault="006133FA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6133FA" w:rsidRDefault="006133FA" w:rsidP="00613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6133FA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</w:rPr>
        <w:drawing>
          <wp:inline distT="0" distB="0" distL="0" distR="0">
            <wp:extent cx="5572125" cy="4057650"/>
            <wp:effectExtent l="19050" t="0" r="9525" b="0"/>
            <wp:docPr id="9" name="i-main-pic" descr="Картинка 66 из 25707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6 из 25707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FA" w:rsidRDefault="006133FA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6133FA" w:rsidRPr="00EF1FA3" w:rsidRDefault="006133FA" w:rsidP="006133FA">
      <w:pPr>
        <w:jc w:val="right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 w:rsidRPr="00EF1FA3">
        <w:rPr>
          <w:rFonts w:ascii="Monotype Corsiva" w:hAnsi="Monotype Corsiva" w:cs="Times New Roman"/>
          <w:b/>
          <w:i/>
          <w:color w:val="FF0000"/>
          <w:sz w:val="44"/>
          <w:szCs w:val="44"/>
        </w:rPr>
        <w:t>Воспитатель</w:t>
      </w:r>
    </w:p>
    <w:p w:rsidR="006133FA" w:rsidRPr="00EF1FA3" w:rsidRDefault="006133FA" w:rsidP="006133FA">
      <w:pPr>
        <w:jc w:val="right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 w:rsidRPr="00EF1FA3">
        <w:rPr>
          <w:rFonts w:ascii="Monotype Corsiva" w:hAnsi="Monotype Corsiva" w:cs="Times New Roman"/>
          <w:b/>
          <w:i/>
          <w:color w:val="FF0000"/>
          <w:sz w:val="44"/>
          <w:szCs w:val="44"/>
        </w:rPr>
        <w:t>МДОУ   № 101</w:t>
      </w:r>
    </w:p>
    <w:p w:rsidR="00253419" w:rsidRDefault="00253419" w:rsidP="006133FA">
      <w:pPr>
        <w:jc w:val="right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i/>
          <w:color w:val="FF0000"/>
          <w:sz w:val="44"/>
          <w:szCs w:val="44"/>
        </w:rPr>
        <w:t xml:space="preserve">Корнева  Юлия </w:t>
      </w:r>
    </w:p>
    <w:p w:rsidR="006133FA" w:rsidRDefault="00253419" w:rsidP="006133FA">
      <w:pPr>
        <w:jc w:val="right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i/>
          <w:color w:val="FF0000"/>
          <w:sz w:val="44"/>
          <w:szCs w:val="44"/>
        </w:rPr>
        <w:t>Анатольевна</w:t>
      </w:r>
    </w:p>
    <w:p w:rsidR="006133FA" w:rsidRPr="00EF1FA3" w:rsidRDefault="006133FA" w:rsidP="006133FA">
      <w:pPr>
        <w:jc w:val="center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>
        <w:rPr>
          <w:rFonts w:ascii="Monotype Corsiva" w:hAnsi="Monotype Corsiva" w:cs="Times New Roman"/>
          <w:b/>
          <w:i/>
          <w:color w:val="FF0000"/>
          <w:sz w:val="44"/>
          <w:szCs w:val="44"/>
        </w:rPr>
        <w:t>г. Липецк</w:t>
      </w:r>
    </w:p>
    <w:p w:rsidR="00713DCC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13DCC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lastRenderedPageBreak/>
        <w:t>Цель</w:t>
      </w:r>
      <w:r w:rsidRPr="00713DCC">
        <w:rPr>
          <w:rFonts w:ascii="Times New Roman" w:eastAsia="Times New Roman" w:hAnsi="Times New Roman" w:cs="Times New Roman"/>
          <w:b/>
          <w:i/>
          <w:sz w:val="56"/>
          <w:szCs w:val="56"/>
        </w:rPr>
        <w:t>:</w:t>
      </w:r>
    </w:p>
    <w:p w:rsidR="00362B27" w:rsidRPr="00713DCC" w:rsidRDefault="00362B27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</w:p>
    <w:p w:rsidR="00CE7568" w:rsidRPr="00713DCC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52"/>
          <w:szCs w:val="52"/>
        </w:rPr>
        <w:t xml:space="preserve">Всестороннее интеллектуальное и эстетическое развитие детей в процессе овладение элементарными приемами техники </w:t>
      </w:r>
      <w:proofErr w:type="spellStart"/>
      <w:r w:rsidRPr="00713DCC">
        <w:rPr>
          <w:rFonts w:ascii="Times New Roman" w:eastAsia="Times New Roman" w:hAnsi="Times New Roman" w:cs="Times New Roman"/>
          <w:sz w:val="52"/>
          <w:szCs w:val="52"/>
        </w:rPr>
        <w:t>квиллинга</w:t>
      </w:r>
      <w:proofErr w:type="spellEnd"/>
      <w:r w:rsidRPr="00713DCC">
        <w:rPr>
          <w:rFonts w:ascii="Times New Roman" w:eastAsia="Times New Roman" w:hAnsi="Times New Roman" w:cs="Times New Roman"/>
          <w:sz w:val="52"/>
          <w:szCs w:val="52"/>
        </w:rPr>
        <w:t>, как художественного способа конструирования из бумаги.</w:t>
      </w:r>
    </w:p>
    <w:p w:rsidR="00CE7568" w:rsidRPr="00713DCC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</w:p>
    <w:p w:rsidR="00713DCC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13DCC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>Задачи</w:t>
      </w:r>
      <w:r w:rsidRPr="00713DCC">
        <w:rPr>
          <w:rFonts w:ascii="Times New Roman" w:eastAsia="Times New Roman" w:hAnsi="Times New Roman" w:cs="Times New Roman"/>
          <w:b/>
          <w:i/>
          <w:sz w:val="56"/>
          <w:szCs w:val="56"/>
        </w:rPr>
        <w:t>:</w:t>
      </w:r>
    </w:p>
    <w:p w:rsidR="00362B27" w:rsidRPr="00713DCC" w:rsidRDefault="00362B27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</w:p>
    <w:p w:rsidR="00B1160D" w:rsidRPr="008A69ED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713DCC">
        <w:rPr>
          <w:rFonts w:ascii="Times New Roman" w:eastAsia="Times New Roman" w:hAnsi="Times New Roman" w:cs="Times New Roman"/>
          <w:sz w:val="48"/>
          <w:szCs w:val="48"/>
        </w:rPr>
        <w:t>•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t>Способствовать формированию</w:t>
      </w:r>
      <w:r w:rsidR="00713DCC" w:rsidRPr="008A69ED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t xml:space="preserve">представления о новом виде декоративно-прикладного искусства </w:t>
      </w:r>
      <w:r w:rsidR="00253419" w:rsidRPr="008A69ED">
        <w:rPr>
          <w:rFonts w:ascii="Times New Roman" w:eastAsia="Times New Roman" w:hAnsi="Times New Roman" w:cs="Times New Roman"/>
          <w:sz w:val="44"/>
          <w:szCs w:val="44"/>
        </w:rPr>
        <w:t xml:space="preserve">– </w:t>
      </w:r>
      <w:proofErr w:type="spellStart"/>
      <w:r w:rsidR="00253419" w:rsidRPr="008A69ED">
        <w:rPr>
          <w:rFonts w:ascii="Times New Roman" w:eastAsia="Times New Roman" w:hAnsi="Times New Roman" w:cs="Times New Roman"/>
          <w:sz w:val="44"/>
          <w:szCs w:val="44"/>
        </w:rPr>
        <w:t>квиллинге</w:t>
      </w:r>
      <w:proofErr w:type="spellEnd"/>
      <w:r w:rsidR="00253419" w:rsidRPr="008A69ED">
        <w:rPr>
          <w:rFonts w:ascii="Times New Roman" w:eastAsia="Times New Roman" w:hAnsi="Times New Roman" w:cs="Times New Roman"/>
          <w:sz w:val="44"/>
          <w:szCs w:val="44"/>
        </w:rPr>
        <w:t>. Ознакомить детей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t xml:space="preserve"> с</w:t>
      </w:r>
      <w:r w:rsidR="00B1160D" w:rsidRPr="008A69ED">
        <w:rPr>
          <w:rFonts w:ascii="Times New Roman" w:eastAsia="Times New Roman" w:hAnsi="Times New Roman" w:cs="Times New Roman"/>
          <w:sz w:val="44"/>
          <w:szCs w:val="44"/>
        </w:rPr>
        <w:t xml:space="preserve"> техникой выполнения </w:t>
      </w:r>
      <w:proofErr w:type="spellStart"/>
      <w:r w:rsidR="00B1160D" w:rsidRPr="008A69ED">
        <w:rPr>
          <w:rFonts w:ascii="Times New Roman" w:eastAsia="Times New Roman" w:hAnsi="Times New Roman" w:cs="Times New Roman"/>
          <w:sz w:val="44"/>
          <w:szCs w:val="44"/>
        </w:rPr>
        <w:t>квиллинга</w:t>
      </w:r>
      <w:proofErr w:type="spellEnd"/>
      <w:r w:rsidR="00B1160D" w:rsidRPr="008A69ED">
        <w:rPr>
          <w:rFonts w:ascii="Times New Roman" w:eastAsia="Times New Roman" w:hAnsi="Times New Roman" w:cs="Times New Roman"/>
          <w:sz w:val="44"/>
          <w:szCs w:val="44"/>
        </w:rPr>
        <w:t>.</w:t>
      </w:r>
    </w:p>
    <w:p w:rsidR="00B1160D" w:rsidRPr="008A69ED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8A69ED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br/>
        <w:t xml:space="preserve">• Развивать воображение, мышление, творческие возможности каждого ребёнка; развивать интерес </w:t>
      </w:r>
      <w:r w:rsidR="00253419" w:rsidRPr="008A69ED">
        <w:rPr>
          <w:rFonts w:ascii="Times New Roman" w:eastAsia="Times New Roman" w:hAnsi="Times New Roman" w:cs="Times New Roman"/>
          <w:sz w:val="44"/>
          <w:szCs w:val="44"/>
        </w:rPr>
        <w:t>к предмету; развивать у детей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t xml:space="preserve"> навыки и умения работы с бумагой, глазомер, мелкую моторику рук. </w:t>
      </w:r>
    </w:p>
    <w:p w:rsidR="00CE7568" w:rsidRPr="008A69ED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8A69ED">
        <w:rPr>
          <w:rFonts w:ascii="Times New Roman" w:eastAsia="Times New Roman" w:hAnsi="Times New Roman" w:cs="Times New Roman"/>
          <w:sz w:val="44"/>
          <w:szCs w:val="44"/>
        </w:rPr>
        <w:br/>
        <w:t>• </w:t>
      </w:r>
      <w:r w:rsidR="00253419" w:rsidRPr="008A69ED">
        <w:rPr>
          <w:rFonts w:ascii="Times New Roman" w:eastAsia="Times New Roman" w:hAnsi="Times New Roman" w:cs="Times New Roman"/>
          <w:sz w:val="44"/>
          <w:szCs w:val="44"/>
        </w:rPr>
        <w:t>Воспитывать у детей</w:t>
      </w:r>
      <w:r w:rsidRPr="008A69ED">
        <w:rPr>
          <w:rFonts w:ascii="Times New Roman" w:eastAsia="Times New Roman" w:hAnsi="Times New Roman" w:cs="Times New Roman"/>
          <w:sz w:val="44"/>
          <w:szCs w:val="44"/>
        </w:rPr>
        <w:t xml:space="preserve"> качества аккуратности и собранности при выполнении приёмов труда, трудолюбие, умение слушать; коммуникабельность, аккуратность, активность, культуру труда, умение работать в коллективе.</w:t>
      </w:r>
    </w:p>
    <w:p w:rsidR="00713DCC" w:rsidRDefault="00713DCC" w:rsidP="00B1160D">
      <w:pPr>
        <w:spacing w:after="240" w:line="240" w:lineRule="auto"/>
        <w:jc w:val="both"/>
        <w:rPr>
          <w:rFonts w:ascii="Verdana" w:eastAsia="Times New Roman" w:hAnsi="Verdana" w:cs="Times New Roman"/>
          <w:sz w:val="44"/>
          <w:szCs w:val="44"/>
        </w:rPr>
      </w:pPr>
    </w:p>
    <w:p w:rsidR="008A69ED" w:rsidRPr="008A69ED" w:rsidRDefault="008A69ED" w:rsidP="00B1160D">
      <w:pPr>
        <w:spacing w:after="240" w:line="240" w:lineRule="auto"/>
        <w:jc w:val="both"/>
        <w:rPr>
          <w:rFonts w:ascii="Verdana" w:eastAsia="Times New Roman" w:hAnsi="Verdana" w:cs="Times New Roman"/>
          <w:sz w:val="44"/>
          <w:szCs w:val="44"/>
        </w:rPr>
      </w:pPr>
    </w:p>
    <w:p w:rsidR="00713DCC" w:rsidRDefault="00713DCC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</w:pPr>
    </w:p>
    <w:p w:rsidR="00CE7568" w:rsidRPr="00713DCC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13DCC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>Методы обучения</w:t>
      </w:r>
      <w:r w:rsidRPr="00713DCC">
        <w:rPr>
          <w:rFonts w:ascii="Times New Roman" w:eastAsia="Times New Roman" w:hAnsi="Times New Roman" w:cs="Times New Roman"/>
          <w:b/>
          <w:i/>
          <w:sz w:val="56"/>
          <w:szCs w:val="56"/>
        </w:rPr>
        <w:t>:</w:t>
      </w:r>
    </w:p>
    <w:p w:rsidR="00713DCC" w:rsidRPr="00713DCC" w:rsidRDefault="00713DCC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EE568B" w:rsidRPr="00713DCC" w:rsidRDefault="00B1160D" w:rsidP="00253419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52"/>
          <w:szCs w:val="52"/>
        </w:rPr>
        <w:t>-</w:t>
      </w:r>
      <w:r w:rsidR="00CE7568" w:rsidRPr="00713DCC">
        <w:rPr>
          <w:rFonts w:ascii="Times New Roman" w:eastAsia="Times New Roman" w:hAnsi="Times New Roman" w:cs="Times New Roman"/>
          <w:sz w:val="52"/>
          <w:szCs w:val="52"/>
        </w:rPr>
        <w:t>интерактивный (рассказ, показ, беседа, практическое выполнение);</w:t>
      </w:r>
      <w:proofErr w:type="gramStart"/>
      <w:r w:rsidR="00CE7568" w:rsidRPr="00713DCC">
        <w:rPr>
          <w:rFonts w:ascii="Times New Roman" w:eastAsia="Times New Roman" w:hAnsi="Times New Roman" w:cs="Times New Roman"/>
          <w:sz w:val="52"/>
          <w:szCs w:val="52"/>
        </w:rPr>
        <w:br/>
      </w:r>
      <w:r w:rsidRPr="00713DCC">
        <w:rPr>
          <w:rFonts w:ascii="Times New Roman" w:eastAsia="Times New Roman" w:hAnsi="Times New Roman" w:cs="Times New Roman"/>
          <w:sz w:val="52"/>
          <w:szCs w:val="52"/>
        </w:rPr>
        <w:t>-</w:t>
      </w:r>
      <w:proofErr w:type="gramEnd"/>
      <w:r w:rsidR="00CE7568" w:rsidRPr="00713DCC">
        <w:rPr>
          <w:rFonts w:ascii="Times New Roman" w:eastAsia="Times New Roman" w:hAnsi="Times New Roman" w:cs="Times New Roman"/>
          <w:sz w:val="52"/>
          <w:szCs w:val="52"/>
        </w:rPr>
        <w:t>исследовательский (умение самостоятельно распределять деятельность работы, выбор действия, его способа, свобода творчества).</w:t>
      </w:r>
      <w:r w:rsidR="00CE7568" w:rsidRPr="00713DCC">
        <w:rPr>
          <w:rFonts w:ascii="Times New Roman" w:eastAsia="Times New Roman" w:hAnsi="Times New Roman" w:cs="Times New Roman"/>
          <w:sz w:val="52"/>
          <w:szCs w:val="52"/>
        </w:rPr>
        <w:br/>
      </w:r>
      <w:r w:rsidR="0015594B" w:rsidRPr="00713DCC">
        <w:rPr>
          <w:rFonts w:ascii="Times New Roman" w:eastAsia="Times New Roman" w:hAnsi="Times New Roman" w:cs="Times New Roman"/>
          <w:sz w:val="52"/>
          <w:szCs w:val="52"/>
        </w:rPr>
        <w:t xml:space="preserve">                                                            </w:t>
      </w: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13DCC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>Предполагаемый результат</w:t>
      </w:r>
      <w:r w:rsidRPr="00713DCC">
        <w:rPr>
          <w:rFonts w:ascii="Times New Roman" w:eastAsia="Times New Roman" w:hAnsi="Times New Roman" w:cs="Times New Roman"/>
          <w:b/>
          <w:i/>
          <w:sz w:val="56"/>
          <w:szCs w:val="56"/>
        </w:rPr>
        <w:t>:</w:t>
      </w:r>
    </w:p>
    <w:p w:rsidR="00713DCC" w:rsidRPr="00713DCC" w:rsidRDefault="00713DCC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44"/>
          <w:szCs w:val="44"/>
        </w:rPr>
        <w:t xml:space="preserve">- </w:t>
      </w:r>
      <w:r w:rsidRPr="00713DCC">
        <w:rPr>
          <w:rFonts w:ascii="Times New Roman" w:eastAsia="Times New Roman" w:hAnsi="Times New Roman" w:cs="Times New Roman"/>
          <w:sz w:val="52"/>
          <w:szCs w:val="52"/>
        </w:rPr>
        <w:t xml:space="preserve">овладение техникой </w:t>
      </w:r>
      <w:proofErr w:type="spellStart"/>
      <w:r w:rsidRPr="00713DCC">
        <w:rPr>
          <w:rFonts w:ascii="Times New Roman" w:eastAsia="Times New Roman" w:hAnsi="Times New Roman" w:cs="Times New Roman"/>
          <w:sz w:val="52"/>
          <w:szCs w:val="52"/>
        </w:rPr>
        <w:t>квиллинга</w:t>
      </w:r>
      <w:proofErr w:type="spellEnd"/>
      <w:r w:rsidRPr="00713DCC">
        <w:rPr>
          <w:rFonts w:ascii="Times New Roman" w:eastAsia="Times New Roman" w:hAnsi="Times New Roman" w:cs="Times New Roman"/>
          <w:sz w:val="52"/>
          <w:szCs w:val="52"/>
        </w:rPr>
        <w:t>: умение складывать базовые формы, создавать из них композиции;</w:t>
      </w: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52"/>
          <w:szCs w:val="52"/>
        </w:rPr>
        <w:t xml:space="preserve">-  соотнесение наглядных символов (показ) со </w:t>
      </w:r>
      <w:proofErr w:type="gramStart"/>
      <w:r w:rsidRPr="00713DCC">
        <w:rPr>
          <w:rFonts w:ascii="Times New Roman" w:eastAsia="Times New Roman" w:hAnsi="Times New Roman" w:cs="Times New Roman"/>
          <w:sz w:val="52"/>
          <w:szCs w:val="52"/>
        </w:rPr>
        <w:t>словесными</w:t>
      </w:r>
      <w:proofErr w:type="gramEnd"/>
      <w:r w:rsidRPr="00713DCC">
        <w:rPr>
          <w:rFonts w:ascii="Times New Roman" w:eastAsia="Times New Roman" w:hAnsi="Times New Roman" w:cs="Times New Roman"/>
          <w:sz w:val="52"/>
          <w:szCs w:val="52"/>
        </w:rPr>
        <w:t xml:space="preserve"> (объяснение) и перевод их значения в практическую деятельность, самостоятельное выполнение работы без помощи воспитателя,</w:t>
      </w: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52"/>
          <w:szCs w:val="52"/>
        </w:rPr>
        <w:t>-</w:t>
      </w:r>
      <w:r w:rsidR="00713DCC" w:rsidRPr="00713DCC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Pr="00713DCC">
        <w:rPr>
          <w:rFonts w:ascii="Times New Roman" w:eastAsia="Times New Roman" w:hAnsi="Times New Roman" w:cs="Times New Roman"/>
          <w:sz w:val="52"/>
          <w:szCs w:val="52"/>
        </w:rPr>
        <w:t>проявление индивидуального творчества;</w:t>
      </w: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</w:rPr>
      </w:pPr>
      <w:r w:rsidRPr="00713DCC">
        <w:rPr>
          <w:rFonts w:ascii="Times New Roman" w:eastAsia="Times New Roman" w:hAnsi="Times New Roman" w:cs="Times New Roman"/>
          <w:sz w:val="52"/>
          <w:szCs w:val="52"/>
        </w:rPr>
        <w:t xml:space="preserve">- развитие мелкой моторики пальцев </w:t>
      </w:r>
      <w:r w:rsidR="00713DCC" w:rsidRPr="00713DCC">
        <w:rPr>
          <w:rFonts w:ascii="Times New Roman" w:eastAsia="Times New Roman" w:hAnsi="Times New Roman" w:cs="Times New Roman"/>
          <w:sz w:val="52"/>
          <w:szCs w:val="52"/>
        </w:rPr>
        <w:t>рук.</w:t>
      </w:r>
    </w:p>
    <w:p w:rsidR="00EE568B" w:rsidRPr="00713DCC" w:rsidRDefault="00EE568B" w:rsidP="00EE56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52"/>
          <w:szCs w:val="52"/>
        </w:rPr>
      </w:pPr>
    </w:p>
    <w:p w:rsidR="00EE568B" w:rsidRDefault="00EE568B" w:rsidP="00253419">
      <w:pPr>
        <w:spacing w:after="0" w:line="240" w:lineRule="auto"/>
        <w:rPr>
          <w:rFonts w:ascii="Helvetica" w:hAnsi="Helvetica"/>
          <w:noProof/>
          <w:sz w:val="21"/>
          <w:szCs w:val="21"/>
        </w:rPr>
      </w:pPr>
    </w:p>
    <w:p w:rsidR="00EE568B" w:rsidRDefault="00EE568B" w:rsidP="00253419">
      <w:pPr>
        <w:spacing w:after="0" w:line="240" w:lineRule="auto"/>
        <w:rPr>
          <w:rFonts w:ascii="Helvetica" w:hAnsi="Helvetica"/>
          <w:noProof/>
          <w:sz w:val="21"/>
          <w:szCs w:val="21"/>
        </w:rPr>
      </w:pPr>
    </w:p>
    <w:p w:rsidR="00CE7568" w:rsidRDefault="00CE7568" w:rsidP="00EE56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568B" w:rsidRPr="0015594B" w:rsidRDefault="00EE568B" w:rsidP="00253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568" w:rsidRDefault="00CE7568" w:rsidP="00CE7568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471A94"/>
          <w:sz w:val="20"/>
          <w:szCs w:val="20"/>
        </w:rPr>
        <w:lastRenderedPageBreak/>
        <w:drawing>
          <wp:inline distT="0" distB="0" distL="0" distR="0">
            <wp:extent cx="6334125" cy="5410200"/>
            <wp:effectExtent l="19050" t="0" r="9525" b="0"/>
            <wp:docPr id="1" name="Рисунок 1" descr="http://pochemu4ka.ru/_ld/17/s99576107.jpg">
              <a:hlinkClick xmlns:a="http://schemas.openxmlformats.org/drawingml/2006/main" r:id="rId7" tgtFrame="_blank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17/s99576107.jpg">
                      <a:hlinkClick r:id="rId7" tgtFrame="_blank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26" w:rsidRPr="00CE7568" w:rsidRDefault="007C7226" w:rsidP="00CE7568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</w:p>
    <w:p w:rsidR="00CE7568" w:rsidRPr="00CE7568" w:rsidRDefault="00CE7568" w:rsidP="00CE7568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</w:rPr>
      </w:pPr>
    </w:p>
    <w:p w:rsidR="00CE7568" w:rsidRDefault="00CE7568" w:rsidP="00CE75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60D">
        <w:rPr>
          <w:rFonts w:ascii="Times New Roman" w:eastAsia="Times New Roman" w:hAnsi="Times New Roman" w:cs="Times New Roman"/>
          <w:sz w:val="28"/>
          <w:szCs w:val="28"/>
        </w:rPr>
        <w:t>На английском языке это рукоделие называется «</w:t>
      </w:r>
      <w:proofErr w:type="spellStart"/>
      <w:r w:rsidRPr="00B1160D">
        <w:rPr>
          <w:rFonts w:ascii="Times New Roman" w:eastAsia="Times New Roman" w:hAnsi="Times New Roman" w:cs="Times New Roman"/>
          <w:sz w:val="28"/>
          <w:szCs w:val="28"/>
        </w:rPr>
        <w:t>quilling</w:t>
      </w:r>
      <w:proofErr w:type="spellEnd"/>
      <w:r w:rsidRPr="00B1160D">
        <w:rPr>
          <w:rFonts w:ascii="Times New Roman" w:eastAsia="Times New Roman" w:hAnsi="Times New Roman" w:cs="Times New Roman"/>
          <w:sz w:val="28"/>
          <w:szCs w:val="28"/>
        </w:rPr>
        <w:t>» — от слова «</w:t>
      </w:r>
      <w:proofErr w:type="spellStart"/>
      <w:r w:rsidRPr="00B1160D">
        <w:rPr>
          <w:rFonts w:ascii="Times New Roman" w:eastAsia="Times New Roman" w:hAnsi="Times New Roman" w:cs="Times New Roman"/>
          <w:sz w:val="28"/>
          <w:szCs w:val="28"/>
        </w:rPr>
        <w:t>quill</w:t>
      </w:r>
      <w:proofErr w:type="spellEnd"/>
      <w:r w:rsidRPr="00B1160D">
        <w:rPr>
          <w:rFonts w:ascii="Times New Roman" w:eastAsia="Times New Roman" w:hAnsi="Times New Roman" w:cs="Times New Roman"/>
          <w:sz w:val="28"/>
          <w:szCs w:val="28"/>
        </w:rPr>
        <w:t xml:space="preserve">» или «птичье перо». В отличие от оригами, родиной которого является Япония, искусство </w:t>
      </w:r>
      <w:proofErr w:type="spellStart"/>
      <w:r w:rsidRPr="00B1160D">
        <w:rPr>
          <w:rFonts w:ascii="Times New Roman" w:eastAsia="Times New Roman" w:hAnsi="Times New Roman" w:cs="Times New Roman"/>
          <w:sz w:val="28"/>
          <w:szCs w:val="28"/>
        </w:rPr>
        <w:t>бумагокручения</w:t>
      </w:r>
      <w:proofErr w:type="spellEnd"/>
      <w:r w:rsidRPr="00B1160D">
        <w:rPr>
          <w:rFonts w:ascii="Times New Roman" w:eastAsia="Times New Roman" w:hAnsi="Times New Roman" w:cs="Times New Roman"/>
          <w:sz w:val="28"/>
          <w:szCs w:val="28"/>
        </w:rPr>
        <w:t xml:space="preserve"> 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— недолговечный материал и мало что сохранилось от средневековых шедевров. Однако эта древняя техника сохранилась и до наших дней и очень популярна во многих странах мира. </w:t>
      </w:r>
      <w:proofErr w:type="spellStart"/>
      <w:r w:rsidRPr="00B1160D">
        <w:rPr>
          <w:rFonts w:ascii="Times New Roman" w:eastAsia="Times New Roman" w:hAnsi="Times New Roman" w:cs="Times New Roman"/>
          <w:sz w:val="28"/>
          <w:szCs w:val="28"/>
        </w:rPr>
        <w:t>Бумагокручение</w:t>
      </w:r>
      <w:proofErr w:type="spellEnd"/>
      <w:r w:rsidRPr="00B1160D">
        <w:rPr>
          <w:rFonts w:ascii="Times New Roman" w:eastAsia="Times New Roman" w:hAnsi="Times New Roman" w:cs="Times New Roman"/>
          <w:sz w:val="28"/>
          <w:szCs w:val="28"/>
        </w:rPr>
        <w:t xml:space="preserve"> быстро распространилось в Европе, но, потому, что бумага, особенно цветная и высококачественная, была очень дорогим материалом, бумажная пластика стала искусством для дам из богатых слоев общества. </w:t>
      </w:r>
    </w:p>
    <w:p w:rsidR="00CE7568" w:rsidRPr="007C7226" w:rsidRDefault="00CE7568" w:rsidP="00CE7568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В наши дни </w:t>
      </w:r>
      <w:proofErr w:type="spellStart"/>
      <w:r w:rsidRPr="007C7226">
        <w:rPr>
          <w:rFonts w:ascii="Times New Roman" w:eastAsia="Times New Roman" w:hAnsi="Times New Roman" w:cs="Times New Roman"/>
          <w:sz w:val="28"/>
          <w:szCs w:val="28"/>
        </w:rPr>
        <w:t>бумагокручение</w:t>
      </w:r>
      <w:proofErr w:type="spellEnd"/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 широко известно и популярно как хобби в странах Западной Европы, особенно в Англии и Германии. Но самое широкое распространение это искусство получило, когда оно «переехало» на Восток. Богатейшие традиции тончайшей графики и пластики, изготовления бумаги и работы с ней дали искусству бумажной пластики новую жизнь. </w:t>
      </w:r>
    </w:p>
    <w:p w:rsidR="00CE7568" w:rsidRPr="00713DCC" w:rsidRDefault="00CE7568" w:rsidP="00CE7568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40"/>
          <w:szCs w:val="40"/>
        </w:rPr>
      </w:pPr>
      <w:r w:rsidRPr="007C722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 </w:t>
      </w:r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Инструменты для </w:t>
      </w:r>
      <w:proofErr w:type="spellStart"/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квиллинга</w:t>
      </w:r>
      <w:proofErr w:type="spellEnd"/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.</w:t>
      </w:r>
    </w:p>
    <w:p w:rsidR="00CE7568" w:rsidRPr="00CE7568" w:rsidRDefault="00CE7568" w:rsidP="00CE7568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471A94"/>
          <w:sz w:val="20"/>
          <w:szCs w:val="20"/>
        </w:rPr>
        <w:drawing>
          <wp:inline distT="0" distB="0" distL="0" distR="0">
            <wp:extent cx="5915025" cy="3600450"/>
            <wp:effectExtent l="19050" t="0" r="9525" b="0"/>
            <wp:docPr id="4" name="Рисунок 4" descr="http://pochemu4ka.ru/_ld/17/s26047205.jpg">
              <a:hlinkClick xmlns:a="http://schemas.openxmlformats.org/drawingml/2006/main" r:id="rId9" tgtFrame="_blank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7/s26047205.jpg">
                      <a:hlinkClick r:id="rId9" tgtFrame="_blank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68" w:rsidRPr="00CE7568" w:rsidRDefault="00CE7568" w:rsidP="00CE7568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</w:rPr>
      </w:pPr>
    </w:p>
    <w:p w:rsidR="00660E3A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Для освоения техники </w:t>
      </w:r>
      <w:proofErr w:type="spellStart"/>
      <w:r w:rsidRPr="00780874">
        <w:rPr>
          <w:rFonts w:ascii="Times New Roman" w:eastAsia="Times New Roman" w:hAnsi="Times New Roman" w:cs="Times New Roman"/>
          <w:sz w:val="28"/>
          <w:szCs w:val="28"/>
        </w:rPr>
        <w:t>бумагокручения</w:t>
      </w:r>
      <w:proofErr w:type="spellEnd"/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 не требуется, какого -  либо специального инструмента. На начальном этапе вполне достаточно посещения обычного магазина. Вот краткий список самого необходимого для начала обучения: 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br/>
      </w:r>
      <w:r w:rsidRPr="00713DCC">
        <w:rPr>
          <w:rFonts w:ascii="Times New Roman" w:eastAsia="Times New Roman" w:hAnsi="Times New Roman" w:cs="Times New Roman"/>
          <w:b/>
          <w:sz w:val="32"/>
          <w:szCs w:val="32"/>
        </w:rPr>
        <w:t>Шило.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 Желательно приобрести шило диаметром около одного миллиметра. </w:t>
      </w:r>
      <w:r w:rsidRPr="00713DCC">
        <w:rPr>
          <w:rFonts w:ascii="Times New Roman" w:eastAsia="Times New Roman" w:hAnsi="Times New Roman" w:cs="Times New Roman"/>
          <w:b/>
          <w:sz w:val="32"/>
          <w:szCs w:val="32"/>
        </w:rPr>
        <w:t>Пинцет.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 Кончики должны быть острыми, точно совмещёнными. Для выполнения работ высокой точности. </w:t>
      </w:r>
      <w:proofErr w:type="spellStart"/>
      <w:r w:rsidRPr="00780874">
        <w:rPr>
          <w:rFonts w:ascii="Times New Roman" w:eastAsia="Times New Roman" w:hAnsi="Times New Roman" w:cs="Times New Roman"/>
          <w:sz w:val="28"/>
          <w:szCs w:val="28"/>
        </w:rPr>
        <w:t>Зазубринки</w:t>
      </w:r>
      <w:proofErr w:type="spellEnd"/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 на конце нежелательны, т.к. могут оставлять следы на бумаге. Усилие при сжатии должно быть удобным для Ваших рук, обеспечивая надёжный захват с наименьшим давлением. 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br/>
      </w:r>
      <w:r w:rsidRPr="00713DCC">
        <w:rPr>
          <w:rFonts w:ascii="Times New Roman" w:eastAsia="Times New Roman" w:hAnsi="Times New Roman" w:cs="Times New Roman"/>
          <w:b/>
          <w:sz w:val="28"/>
          <w:szCs w:val="28"/>
        </w:rPr>
        <w:t xml:space="preserve">Ножницы. 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Как и пинцет, должны иметь заострённые концы. </w:t>
      </w:r>
    </w:p>
    <w:p w:rsidR="00CE7568" w:rsidRDefault="00CE7568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DCC">
        <w:rPr>
          <w:rFonts w:ascii="Times New Roman" w:eastAsia="Times New Roman" w:hAnsi="Times New Roman" w:cs="Times New Roman"/>
          <w:b/>
          <w:sz w:val="28"/>
          <w:szCs w:val="28"/>
        </w:rPr>
        <w:t>Клей.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t xml:space="preserve"> Особых рекомендаций нет. Однако он должен достаточно быстро высыхать и не оставлять следов. Попробуйте начать с ПВА. 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br/>
        <w:t xml:space="preserve">При разметке будущей композиции понадобятся простейшие чертёжные инструменты: </w:t>
      </w:r>
      <w:r w:rsidRPr="00713DCC">
        <w:rPr>
          <w:rFonts w:ascii="Times New Roman" w:eastAsia="Times New Roman" w:hAnsi="Times New Roman" w:cs="Times New Roman"/>
          <w:b/>
          <w:sz w:val="28"/>
          <w:szCs w:val="28"/>
        </w:rPr>
        <w:t>циркуль, линейка, карандаш</w:t>
      </w:r>
      <w:r w:rsidRPr="00780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5CD" w:rsidRDefault="00D635CD" w:rsidP="00D63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410200" cy="2514600"/>
            <wp:effectExtent l="19050" t="0" r="0" b="0"/>
            <wp:docPr id="43" name="i-main-pic" descr="Картинка 1 из 11602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1602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74" w:rsidRPr="00780874" w:rsidRDefault="00780874" w:rsidP="00CE75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226" w:rsidRDefault="007C7226" w:rsidP="007C722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DC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Бумага.</w:t>
      </w:r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 Бумага должна быть цветной с двух сторон. Готовые нарезанные полоски бумаги можно купить в специальных магазинах. Если же такой возможности нет, то пропустите листы цветной бумаги </w:t>
      </w:r>
      <w:proofErr w:type="gramStart"/>
      <w:r w:rsidRPr="007C7226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 уничтожитель документов (</w:t>
      </w:r>
      <w:proofErr w:type="spellStart"/>
      <w:r w:rsidRPr="007C7226">
        <w:rPr>
          <w:rFonts w:ascii="Times New Roman" w:eastAsia="Times New Roman" w:hAnsi="Times New Roman" w:cs="Times New Roman"/>
          <w:sz w:val="28"/>
          <w:szCs w:val="28"/>
        </w:rPr>
        <w:t>paper</w:t>
      </w:r>
      <w:proofErr w:type="spellEnd"/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C7226">
        <w:rPr>
          <w:rFonts w:ascii="Times New Roman" w:eastAsia="Times New Roman" w:hAnsi="Times New Roman" w:cs="Times New Roman"/>
          <w:sz w:val="28"/>
          <w:szCs w:val="28"/>
        </w:rPr>
        <w:t>shredder</w:t>
      </w:r>
      <w:proofErr w:type="spellEnd"/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) или нарежьте. Стандартная ширина полосок для </w:t>
      </w:r>
      <w:proofErr w:type="spellStart"/>
      <w:r w:rsidRPr="007C7226">
        <w:rPr>
          <w:rFonts w:ascii="Times New Roman" w:eastAsia="Times New Roman" w:hAnsi="Times New Roman" w:cs="Times New Roman"/>
          <w:sz w:val="28"/>
          <w:szCs w:val="28"/>
        </w:rPr>
        <w:t>квиллинга</w:t>
      </w:r>
      <w:proofErr w:type="spellEnd"/>
      <w:r w:rsidRPr="007C7226">
        <w:rPr>
          <w:rFonts w:ascii="Times New Roman" w:eastAsia="Times New Roman" w:hAnsi="Times New Roman" w:cs="Times New Roman"/>
          <w:sz w:val="28"/>
          <w:szCs w:val="28"/>
        </w:rPr>
        <w:t xml:space="preserve"> 3 мм, но это необязательное условие. Еще очень важный момент. Если вы сами делаете полоски, то важен вес бумаги - самое меньшее 60 грамм на квадратный метр (обычно на упаковках бумаги указан вес), иначе она не будет аккуратно скручиваться и держать форму.</w:t>
      </w:r>
    </w:p>
    <w:p w:rsidR="00660E3A" w:rsidRDefault="00660E3A" w:rsidP="007C722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114675" cy="3248025"/>
            <wp:effectExtent l="19050" t="0" r="9525" b="0"/>
            <wp:docPr id="58" name="i-main-pic" descr="Картинка 2 из 84203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84203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E3A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067050" cy="3752850"/>
            <wp:effectExtent l="19050" t="0" r="0" b="0"/>
            <wp:docPr id="61" name="i-main-pic" descr="Картинка 17 из 781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 из 781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A1" w:rsidRDefault="008271A1" w:rsidP="007C7226">
      <w:pPr>
        <w:spacing w:after="240" w:line="240" w:lineRule="auto"/>
        <w:jc w:val="both"/>
        <w:rPr>
          <w:rFonts w:ascii="Arial" w:hAnsi="Arial" w:cs="Arial"/>
          <w:noProof/>
          <w:color w:val="110EA7"/>
          <w:sz w:val="19"/>
          <w:szCs w:val="19"/>
        </w:rPr>
      </w:pPr>
    </w:p>
    <w:p w:rsidR="00660E3A" w:rsidRDefault="008271A1" w:rsidP="006E65D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105400" cy="3324225"/>
            <wp:effectExtent l="19050" t="0" r="0" b="0"/>
            <wp:docPr id="64" name="i-main-pic" descr="Картинка 9 из 84203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84203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3A" w:rsidRPr="00713DCC" w:rsidRDefault="00660E3A" w:rsidP="007C72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</w:pPr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lastRenderedPageBreak/>
        <w:t xml:space="preserve">Техника </w:t>
      </w:r>
      <w:proofErr w:type="spellStart"/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квиллинга</w:t>
      </w:r>
      <w:proofErr w:type="spellEnd"/>
      <w:r w:rsidRPr="00713DCC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:</w:t>
      </w:r>
    </w:p>
    <w:p w:rsidR="008271A1" w:rsidRDefault="008271A1" w:rsidP="007C7226">
      <w:pPr>
        <w:spacing w:after="24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60EC3">
        <w:rPr>
          <w:rFonts w:ascii="Times New Roman" w:eastAsia="Times New Roman" w:hAnsi="Times New Roman" w:cs="Times New Roman"/>
          <w:sz w:val="40"/>
          <w:szCs w:val="40"/>
        </w:rPr>
        <w:t xml:space="preserve">На первый взгляд техника </w:t>
      </w:r>
      <w:proofErr w:type="spellStart"/>
      <w:r w:rsidRPr="00460EC3">
        <w:rPr>
          <w:rFonts w:ascii="Times New Roman" w:eastAsia="Times New Roman" w:hAnsi="Times New Roman" w:cs="Times New Roman"/>
          <w:sz w:val="40"/>
          <w:szCs w:val="40"/>
        </w:rPr>
        <w:t>бумагокручения</w:t>
      </w:r>
      <w:proofErr w:type="spellEnd"/>
      <w:r w:rsidRPr="00460EC3">
        <w:rPr>
          <w:rFonts w:ascii="Times New Roman" w:eastAsia="Times New Roman" w:hAnsi="Times New Roman" w:cs="Times New Roman"/>
          <w:sz w:val="40"/>
          <w:szCs w:val="40"/>
        </w:rPr>
        <w:t xml:space="preserve"> несложна. Полоска бумаги для </w:t>
      </w:r>
      <w:proofErr w:type="spellStart"/>
      <w:r w:rsidRPr="00460EC3">
        <w:rPr>
          <w:rFonts w:ascii="Times New Roman" w:eastAsia="Times New Roman" w:hAnsi="Times New Roman" w:cs="Times New Roman"/>
          <w:sz w:val="40"/>
          <w:szCs w:val="40"/>
        </w:rPr>
        <w:t>квиллинга</w:t>
      </w:r>
      <w:proofErr w:type="spellEnd"/>
      <w:r w:rsidRPr="00460EC3">
        <w:rPr>
          <w:rFonts w:ascii="Times New Roman" w:eastAsia="Times New Roman" w:hAnsi="Times New Roman" w:cs="Times New Roman"/>
          <w:sz w:val="40"/>
          <w:szCs w:val="40"/>
        </w:rPr>
        <w:t xml:space="preserve"> свивается в плотную спираль. Начать навивку будет удобно, накрутив край бумажной ленты для </w:t>
      </w:r>
      <w:proofErr w:type="spellStart"/>
      <w:r w:rsidRPr="00460EC3">
        <w:rPr>
          <w:rFonts w:ascii="Times New Roman" w:eastAsia="Times New Roman" w:hAnsi="Times New Roman" w:cs="Times New Roman"/>
          <w:sz w:val="40"/>
          <w:szCs w:val="40"/>
        </w:rPr>
        <w:t>квилинга</w:t>
      </w:r>
      <w:proofErr w:type="spellEnd"/>
      <w:r w:rsidRPr="00460EC3">
        <w:rPr>
          <w:rFonts w:ascii="Times New Roman" w:eastAsia="Times New Roman" w:hAnsi="Times New Roman" w:cs="Times New Roman"/>
          <w:sz w:val="40"/>
          <w:szCs w:val="40"/>
        </w:rPr>
        <w:t xml:space="preserve"> на кончик острого шила. Сформировав сердцевину спирали, продолжать работу целесообразно без использования инструмента для </w:t>
      </w:r>
      <w:proofErr w:type="spellStart"/>
      <w:r w:rsidRPr="00460EC3">
        <w:rPr>
          <w:rFonts w:ascii="Times New Roman" w:eastAsia="Times New Roman" w:hAnsi="Times New Roman" w:cs="Times New Roman"/>
          <w:sz w:val="40"/>
          <w:szCs w:val="40"/>
        </w:rPr>
        <w:t>квиллинга</w:t>
      </w:r>
      <w:proofErr w:type="spellEnd"/>
      <w:r w:rsidRPr="00460EC3">
        <w:rPr>
          <w:rFonts w:ascii="Times New Roman" w:eastAsia="Times New Roman" w:hAnsi="Times New Roman" w:cs="Times New Roman"/>
          <w:sz w:val="40"/>
          <w:szCs w:val="40"/>
        </w:rPr>
        <w:t>. Так Вы сможете подушечками пальцев почувствовать, однородно ли формируется рулон, и во время скорректировать усилия. В результате должна образоваться плотная спираль меньше сантиметра в диаметре. Она будет основой дальнейшего многообразия всех форм. После чего бумажная спираль распускается до нужного размера, и затем из неё формируется необходимая фигура. Кончик бумаги прихватывается капелькой клея. Роллам можно придавать самые различные формы, выполняя сжатия и вмятины.</w:t>
      </w:r>
    </w:p>
    <w:p w:rsidR="00460EC3" w:rsidRPr="00460EC3" w:rsidRDefault="00460EC3" w:rsidP="007C7226">
      <w:pPr>
        <w:spacing w:after="24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D635CD" w:rsidP="00CE7568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57500" cy="2895600"/>
            <wp:effectExtent l="19050" t="0" r="0" b="0"/>
            <wp:docPr id="12" name="Рисунок 10" descr="http://www.coolreferat.com/ref-2_397695003-2979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olreferat.com/ref-2_397695003-2979.coolpi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C3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981325" cy="2895600"/>
            <wp:effectExtent l="19050" t="0" r="9525" b="0"/>
            <wp:docPr id="11" name="Рисунок 19" descr="http://www.coolreferat.com/ref-2_397697982-2892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olreferat.com/ref-2_397697982-2892.coolpi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5CD">
        <w:t xml:space="preserve"> </w:t>
      </w:r>
      <w:r w:rsidR="00460EC3">
        <w:rPr>
          <w:noProof/>
        </w:rPr>
        <w:t xml:space="preserve">   </w:t>
      </w: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D635CD" w:rsidRDefault="00D635CD" w:rsidP="00CE7568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05100" cy="2590800"/>
            <wp:effectExtent l="19050" t="0" r="0" b="0"/>
            <wp:docPr id="22" name="Рисунок 22" descr="http://www.coolreferat.com/ref-2_397700874-2969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olreferat.com/ref-2_397700874-2969.coolpi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5CD">
        <w:t xml:space="preserve"> </w:t>
      </w:r>
      <w:r w:rsidR="00460EC3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876550" cy="2590800"/>
            <wp:effectExtent l="19050" t="0" r="0" b="0"/>
            <wp:docPr id="25" name="Рисунок 25" descr="http://www.coolreferat.com/ref-2_397703843-3014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olreferat.com/ref-2_397703843-3014.coolpi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5CD">
        <w:t xml:space="preserve"> </w:t>
      </w:r>
    </w:p>
    <w:p w:rsidR="00D635CD" w:rsidRDefault="00D635CD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</w:t>
      </w:r>
      <w:r w:rsidR="00D635CD">
        <w:rPr>
          <w:noProof/>
        </w:rPr>
        <w:drawing>
          <wp:inline distT="0" distB="0" distL="0" distR="0">
            <wp:extent cx="2752725" cy="2838450"/>
            <wp:effectExtent l="19050" t="0" r="9525" b="0"/>
            <wp:docPr id="14" name="Рисунок 28" descr="http://www.coolreferat.com/ref-2_397706857-265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olreferat.com/ref-2_397706857-2657.coolpi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D635CD">
        <w:rPr>
          <w:noProof/>
        </w:rPr>
        <w:drawing>
          <wp:inline distT="0" distB="0" distL="0" distR="0">
            <wp:extent cx="2819400" cy="2838450"/>
            <wp:effectExtent l="19050" t="0" r="0" b="0"/>
            <wp:docPr id="15" name="Рисунок 31" descr="http://www.coolreferat.com/ref-2_397709514-2788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olreferat.com/ref-2_397709514-2788.coolpi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5CD" w:rsidRPr="00D635CD">
        <w:t xml:space="preserve"> </w:t>
      </w:r>
      <w:r>
        <w:rPr>
          <w:noProof/>
        </w:rPr>
        <w:t xml:space="preserve">                  </w:t>
      </w:r>
    </w:p>
    <w:p w:rsidR="00460EC3" w:rsidRDefault="00460EC3" w:rsidP="00CE7568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</w:t>
      </w: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460EC3" w:rsidRDefault="00460EC3" w:rsidP="00CE7568">
      <w:pPr>
        <w:spacing w:after="0" w:line="240" w:lineRule="auto"/>
        <w:jc w:val="both"/>
        <w:rPr>
          <w:noProof/>
        </w:rPr>
      </w:pPr>
    </w:p>
    <w:p w:rsidR="00D635CD" w:rsidRDefault="00D635CD" w:rsidP="00CE7568">
      <w:pPr>
        <w:spacing w:after="0" w:line="240" w:lineRule="auto"/>
        <w:jc w:val="both"/>
        <w:rPr>
          <w:rFonts w:ascii="Arial" w:hAnsi="Arial" w:cs="Arial"/>
          <w:noProof/>
          <w:color w:val="110EA7"/>
          <w:sz w:val="19"/>
          <w:szCs w:val="19"/>
        </w:rPr>
      </w:pPr>
      <w:r>
        <w:rPr>
          <w:noProof/>
        </w:rPr>
        <w:drawing>
          <wp:inline distT="0" distB="0" distL="0" distR="0">
            <wp:extent cx="2781300" cy="2828925"/>
            <wp:effectExtent l="19050" t="0" r="0" b="0"/>
            <wp:docPr id="34" name="Рисунок 34" descr="http://www.coolreferat.com/ref-2_397712302-274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olreferat.com/ref-2_397712302-2747.coolpi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5CD">
        <w:t xml:space="preserve"> </w:t>
      </w:r>
      <w:r w:rsidR="00460EC3">
        <w:t xml:space="preserve">           </w:t>
      </w:r>
      <w:r w:rsidR="00460EC3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09875" cy="2828925"/>
            <wp:effectExtent l="19050" t="0" r="9525" b="0"/>
            <wp:docPr id="37" name="Рисунок 37" descr="http://www.coolreferat.com/ref-2_397715049-2865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olreferat.com/ref-2_397715049-2865.coolpi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CD" w:rsidRDefault="00D635CD" w:rsidP="00CE7568">
      <w:pPr>
        <w:spacing w:after="0" w:line="240" w:lineRule="auto"/>
        <w:jc w:val="both"/>
        <w:rPr>
          <w:rFonts w:ascii="Arial" w:hAnsi="Arial" w:cs="Arial"/>
          <w:noProof/>
          <w:color w:val="110EA7"/>
          <w:sz w:val="19"/>
          <w:szCs w:val="19"/>
        </w:rPr>
      </w:pPr>
    </w:p>
    <w:p w:rsidR="008271A1" w:rsidRPr="00460EC3" w:rsidRDefault="008271A1" w:rsidP="008271A1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60EC3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Всего существует 20 базовых элементов для </w:t>
      </w:r>
      <w:proofErr w:type="spellStart"/>
      <w:r w:rsidRPr="00460EC3">
        <w:rPr>
          <w:rFonts w:ascii="Times New Roman" w:eastAsia="Times New Roman" w:hAnsi="Times New Roman" w:cs="Times New Roman"/>
          <w:sz w:val="36"/>
          <w:szCs w:val="36"/>
        </w:rPr>
        <w:t>квилинга</w:t>
      </w:r>
      <w:proofErr w:type="spellEnd"/>
      <w:r w:rsidRPr="00460EC3">
        <w:rPr>
          <w:rFonts w:ascii="Times New Roman" w:eastAsia="Times New Roman" w:hAnsi="Times New Roman" w:cs="Times New Roman"/>
          <w:sz w:val="36"/>
          <w:szCs w:val="36"/>
        </w:rPr>
        <w:t xml:space="preserve">, но принцип остаётся тем же: сворачиваем, прищипываем - </w:t>
      </w:r>
      <w:proofErr w:type="gramStart"/>
      <w:r w:rsidRPr="00460EC3">
        <w:rPr>
          <w:rFonts w:ascii="Times New Roman" w:eastAsia="Times New Roman" w:hAnsi="Times New Roman" w:cs="Times New Roman"/>
          <w:sz w:val="36"/>
          <w:szCs w:val="36"/>
        </w:rPr>
        <w:t>используя свою фантазию Вы всегда сами можете</w:t>
      </w:r>
      <w:proofErr w:type="gramEnd"/>
      <w:r w:rsidRPr="00460EC3">
        <w:rPr>
          <w:rFonts w:ascii="Times New Roman" w:eastAsia="Times New Roman" w:hAnsi="Times New Roman" w:cs="Times New Roman"/>
          <w:sz w:val="36"/>
          <w:szCs w:val="36"/>
        </w:rPr>
        <w:t xml:space="preserve"> придумать новые элементы </w:t>
      </w:r>
      <w:proofErr w:type="spellStart"/>
      <w:r w:rsidRPr="00460EC3">
        <w:rPr>
          <w:rFonts w:ascii="Times New Roman" w:eastAsia="Times New Roman" w:hAnsi="Times New Roman" w:cs="Times New Roman"/>
          <w:sz w:val="36"/>
          <w:szCs w:val="36"/>
        </w:rPr>
        <w:t>квилинга</w:t>
      </w:r>
      <w:proofErr w:type="spellEnd"/>
      <w:r w:rsidRPr="00460EC3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D635CD" w:rsidRDefault="008271A1" w:rsidP="00CE7568">
      <w:pPr>
        <w:spacing w:after="0" w:line="240" w:lineRule="auto"/>
        <w:jc w:val="both"/>
        <w:rPr>
          <w:rFonts w:ascii="Arial" w:hAnsi="Arial" w:cs="Arial"/>
          <w:noProof/>
          <w:color w:val="110EA7"/>
          <w:sz w:val="19"/>
          <w:szCs w:val="19"/>
        </w:rPr>
      </w:pPr>
      <w:r w:rsidRPr="008271A1"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638925" cy="4067175"/>
            <wp:effectExtent l="19050" t="0" r="9525" b="0"/>
            <wp:docPr id="17" name="Рисунок 5" descr="http://pochemu4ka.ru/_ld/17/s57552934.jpg">
              <a:hlinkClick xmlns:a="http://schemas.openxmlformats.org/drawingml/2006/main" r:id="rId27" tgtFrame="_blank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_ld/17/s57552934.jpg">
                      <a:hlinkClick r:id="rId27" tgtFrame="_blank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A1" w:rsidRDefault="00CE7568" w:rsidP="008271A1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CE7568">
        <w:rPr>
          <w:rFonts w:ascii="Verdana" w:eastAsia="Times New Roman" w:hAnsi="Verdana" w:cs="Times New Roman"/>
          <w:sz w:val="20"/>
          <w:szCs w:val="20"/>
        </w:rPr>
        <w:br/>
      </w:r>
    </w:p>
    <w:p w:rsidR="008271A1" w:rsidRDefault="008271A1" w:rsidP="008271A1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8271A1" w:rsidRDefault="003503FA" w:rsidP="008271A1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410325" cy="3676650"/>
            <wp:effectExtent l="19050" t="0" r="9525" b="0"/>
            <wp:docPr id="5" name="i-main-pic" descr="Картинка 34 из 20143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 из 20143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A1" w:rsidRPr="00CE7568" w:rsidRDefault="008271A1" w:rsidP="008271A1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8271A1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3920D0" w:rsidRDefault="00CE7568" w:rsidP="003503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E7568">
        <w:rPr>
          <w:rFonts w:ascii="Verdana" w:eastAsia="Times New Roman" w:hAnsi="Verdana" w:cs="Times New Roman"/>
          <w:sz w:val="20"/>
          <w:szCs w:val="20"/>
        </w:rPr>
        <w:lastRenderedPageBreak/>
        <w:br/>
      </w:r>
      <w:r w:rsidR="000349CD" w:rsidRPr="000349CD">
        <w:rPr>
          <w:rFonts w:ascii="Times New Roman" w:hAnsi="Times New Roman" w:cs="Times New Roman"/>
          <w:b/>
          <w:i/>
          <w:sz w:val="40"/>
          <w:szCs w:val="40"/>
        </w:rPr>
        <w:t>ГАЛЕРЕЯ  РАБОТ</w:t>
      </w:r>
      <w:r w:rsidR="000349CD">
        <w:rPr>
          <w:rFonts w:ascii="Times New Roman" w:hAnsi="Times New Roman" w:cs="Times New Roman"/>
          <w:b/>
          <w:i/>
          <w:sz w:val="40"/>
          <w:szCs w:val="40"/>
        </w:rPr>
        <w:t>:</w:t>
      </w:r>
    </w:p>
    <w:p w:rsidR="003503FA" w:rsidRDefault="003503FA" w:rsidP="003503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503FA" w:rsidRDefault="003503FA" w:rsidP="003503FA">
      <w:pPr>
        <w:spacing w:after="0" w:line="240" w:lineRule="auto"/>
        <w:jc w:val="center"/>
        <w:rPr>
          <w:rFonts w:ascii="Arial" w:hAnsi="Arial" w:cs="Arial"/>
          <w:noProof/>
          <w:color w:val="110EA7"/>
          <w:sz w:val="19"/>
          <w:szCs w:val="19"/>
        </w:rPr>
      </w:pPr>
    </w:p>
    <w:p w:rsidR="00F52292" w:rsidRDefault="003920D0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920D0"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6210300" cy="4352925"/>
            <wp:effectExtent l="19050" t="0" r="0" b="0"/>
            <wp:docPr id="20" name="i-main-pic" descr="Картинка 5 из 133429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33429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CD" w:rsidRDefault="000349CD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115050" cy="3990975"/>
            <wp:effectExtent l="19050" t="0" r="0" b="0"/>
            <wp:docPr id="76" name="i-main-pic" descr="Картинка 29 из 6119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9 из 6119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CD" w:rsidRDefault="000349CD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172200" cy="4095750"/>
            <wp:effectExtent l="19050" t="0" r="0" b="0"/>
            <wp:docPr id="79" name="i-main-pic" descr="Картинка 38 из 6119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8 из 6119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CD" w:rsidRDefault="000349CD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153150" cy="4752975"/>
            <wp:effectExtent l="19050" t="0" r="0" b="0"/>
            <wp:docPr id="82" name="i-main-pic" descr="Картинка 111 из 6112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1 из 6112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0" w:rsidRDefault="003920D0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920D0" w:rsidRDefault="003920D0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315075" cy="3981450"/>
            <wp:effectExtent l="19050" t="0" r="9525" b="0"/>
            <wp:docPr id="88" name="i-main-pic" descr="Картинка 32 из 133428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2 из 133428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0" w:rsidRDefault="003920D0" w:rsidP="000349CD">
      <w:pPr>
        <w:jc w:val="center"/>
        <w:rPr>
          <w:rFonts w:ascii="Arial" w:hAnsi="Arial" w:cs="Arial"/>
          <w:noProof/>
          <w:color w:val="110EA7"/>
          <w:sz w:val="19"/>
          <w:szCs w:val="19"/>
        </w:rPr>
      </w:pPr>
    </w:p>
    <w:p w:rsidR="003920D0" w:rsidRDefault="003920D0" w:rsidP="000349C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353175" cy="3810000"/>
            <wp:effectExtent l="19050" t="0" r="9525" b="0"/>
            <wp:docPr id="94" name="i-main-pic" descr="Картинка 167 из 133423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7 из 133423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D0" w:rsidRPr="003503FA" w:rsidRDefault="003920D0" w:rsidP="000349CD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u w:val="single"/>
        </w:rPr>
      </w:pPr>
      <w:r w:rsidRPr="003503FA">
        <w:rPr>
          <w:rFonts w:ascii="Times New Roman" w:hAnsi="Times New Roman" w:cs="Times New Roman"/>
          <w:b/>
          <w:i/>
          <w:color w:val="7030A0"/>
          <w:sz w:val="44"/>
          <w:szCs w:val="44"/>
          <w:u w:val="single"/>
        </w:rPr>
        <w:t>ТВОРЧЕСКИХ      ВАМ       УСПЕХОВ!!!!!!!!!!!!</w:t>
      </w:r>
    </w:p>
    <w:p w:rsidR="003920D0" w:rsidRPr="00253419" w:rsidRDefault="006133FA" w:rsidP="003920D0">
      <w:pPr>
        <w:jc w:val="both"/>
        <w:rPr>
          <w:rFonts w:ascii="Times New Roman" w:hAnsi="Times New Roman" w:cs="Times New Roman"/>
          <w:sz w:val="24"/>
          <w:szCs w:val="24"/>
        </w:rPr>
      </w:pPr>
      <w:r w:rsidRPr="00253419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253419">
        <w:rPr>
          <w:rFonts w:ascii="Times New Roman" w:hAnsi="Times New Roman" w:cs="Times New Roman"/>
          <w:sz w:val="24"/>
          <w:szCs w:val="24"/>
        </w:rPr>
        <w:t>с</w:t>
      </w:r>
      <w:r w:rsidR="003920D0" w:rsidRPr="00253419">
        <w:rPr>
          <w:rFonts w:ascii="Times New Roman" w:hAnsi="Times New Roman" w:cs="Times New Roman"/>
          <w:sz w:val="24"/>
          <w:szCs w:val="24"/>
        </w:rPr>
        <w:t>айт:</w:t>
      </w:r>
      <w:r w:rsidR="0015594B" w:rsidRPr="00253419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="0015594B" w:rsidRPr="00253419">
        <w:rPr>
          <w:rFonts w:ascii="Times New Roman" w:hAnsi="Times New Roman" w:cs="Times New Roman"/>
          <w:sz w:val="24"/>
          <w:szCs w:val="24"/>
        </w:rPr>
        <w:t>://pochemu4ka.ru</w:t>
      </w:r>
    </w:p>
    <w:sectPr w:rsidR="003920D0" w:rsidRPr="00253419" w:rsidSect="00B1160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7568"/>
    <w:rsid w:val="000349CD"/>
    <w:rsid w:val="00034CE5"/>
    <w:rsid w:val="0015594B"/>
    <w:rsid w:val="00253419"/>
    <w:rsid w:val="003503FA"/>
    <w:rsid w:val="00362B27"/>
    <w:rsid w:val="003920D0"/>
    <w:rsid w:val="004553FE"/>
    <w:rsid w:val="00460EC3"/>
    <w:rsid w:val="004A2132"/>
    <w:rsid w:val="004D4BD3"/>
    <w:rsid w:val="006133FA"/>
    <w:rsid w:val="00646E69"/>
    <w:rsid w:val="00660E3A"/>
    <w:rsid w:val="006E65D7"/>
    <w:rsid w:val="006F17D3"/>
    <w:rsid w:val="00713DCC"/>
    <w:rsid w:val="00780874"/>
    <w:rsid w:val="007C7226"/>
    <w:rsid w:val="008271A1"/>
    <w:rsid w:val="008642AC"/>
    <w:rsid w:val="008A69ED"/>
    <w:rsid w:val="00AA3DF0"/>
    <w:rsid w:val="00AC7F00"/>
    <w:rsid w:val="00B1160D"/>
    <w:rsid w:val="00CE7568"/>
    <w:rsid w:val="00D33161"/>
    <w:rsid w:val="00D635CD"/>
    <w:rsid w:val="00EE568B"/>
    <w:rsid w:val="00EF1FA3"/>
    <w:rsid w:val="00F52292"/>
    <w:rsid w:val="00FA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9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orumimage.ru/uploads/20110714/13106771412200721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www.genckolik.net/gkup/27b6031f-fts-19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7" Type="http://schemas.openxmlformats.org/officeDocument/2006/relationships/hyperlink" Target="http://pochemu4ka.ru/_ld/17/99576107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g0.liveinternet.ru/images/attach/c/2/72/105/72105729_1300227397_irisi.jpg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i058.radikal.ru/0806/c8/da5adfac71a7.jpg" TargetMode="Externa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s003.radikal.ru/i203/1001/c3/19493b41ac43.jpg" TargetMode="External"/><Relationship Id="rId41" Type="http://schemas.openxmlformats.org/officeDocument/2006/relationships/hyperlink" Target="http://1.static.slando.com/photos/live/50/svadebnye-priglasheniya-albomy-otkrytki_42789650_3_F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nashkiev.ua/style/usr/image/zhurnal/Quilling/foto-6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://neobychno.com/img/2011/04/qilling-20.JPG" TargetMode="External"/><Relationship Id="rId40" Type="http://schemas.openxmlformats.org/officeDocument/2006/relationships/image" Target="media/image22.jpeg"/><Relationship Id="rId5" Type="http://schemas.openxmlformats.org/officeDocument/2006/relationships/hyperlink" Target="http://s04.radikal.ru/i177/1009/b4/8a0482caf13e.jpg" TargetMode="External"/><Relationship Id="rId15" Type="http://schemas.openxmlformats.org/officeDocument/2006/relationships/hyperlink" Target="http://scrapmania.ru/i/img/shop/b/70/14/_1/7014_1313480491_19816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img0.liveinternet.ru/images/attach/c/1/56/18/56018648_1267753161_cvetok1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ochemu4ka.ru/_ld/17/2604720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pochemu4ka.ru/_ld/17/57552934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pics.livejournal.com/loco_bird/pic/0025s8dh/s640x48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C9595-C787-4841-832D-8FE5270DF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15</cp:revision>
  <dcterms:created xsi:type="dcterms:W3CDTF">2012-04-16T12:36:00Z</dcterms:created>
  <dcterms:modified xsi:type="dcterms:W3CDTF">2012-04-19T12:32:00Z</dcterms:modified>
</cp:coreProperties>
</file>