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27" w:rsidRDefault="00312E61" w:rsidP="00834027">
      <w:pPr>
        <w:spacing w:line="240" w:lineRule="auto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-66572</wp:posOffset>
            </wp:positionH>
            <wp:positionV relativeFrom="paragraph">
              <wp:posOffset>13232</wp:posOffset>
            </wp:positionV>
            <wp:extent cx="7617426" cy="10725469"/>
            <wp:effectExtent l="19050" t="0" r="2574" b="0"/>
            <wp:wrapNone/>
            <wp:docPr id="7" name="Рисунок 4" descr="Любой магнит на холодильник размером 10х7.5 см. i003 - Инди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бой магнит на холодильник размером 10х7.5 см. i003 - Индив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199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E61" w:rsidRPr="0046703B" w:rsidRDefault="00312E61" w:rsidP="00834027">
      <w:pPr>
        <w:spacing w:line="240" w:lineRule="auto"/>
        <w:jc w:val="center"/>
        <w:rPr>
          <w:rFonts w:ascii="Comic Sans MS" w:hAnsi="Comic Sans MS"/>
          <w:b/>
          <w:sz w:val="72"/>
          <w:szCs w:val="72"/>
        </w:rPr>
      </w:pPr>
      <w:r w:rsidRPr="0046703B">
        <w:rPr>
          <w:rFonts w:ascii="Comic Sans MS" w:hAnsi="Comic Sans MS"/>
          <w:b/>
          <w:sz w:val="72"/>
          <w:szCs w:val="72"/>
        </w:rPr>
        <w:t>Психологические особенности детей 4 лет.</w:t>
      </w:r>
    </w:p>
    <w:p w:rsidR="00312E61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0000"/>
          <w:u w:val="single"/>
          <w:lang w:eastAsia="ru-RU"/>
        </w:rPr>
      </w:pPr>
      <w:r w:rsidRPr="00435713">
        <w:rPr>
          <w:rFonts w:ascii="Comic Sans MS" w:eastAsia="Times New Roman" w:hAnsi="Comic Sans MS" w:cs="Times New Roman"/>
          <w:b/>
          <w:bCs/>
          <w:iCs/>
          <w:color w:val="000000"/>
          <w:sz w:val="52"/>
          <w:szCs w:val="52"/>
          <w:u w:val="single"/>
          <w:lang w:eastAsia="ru-RU"/>
        </w:rPr>
        <w:t>Память</w:t>
      </w:r>
    </w:p>
    <w:p w:rsidR="00312E61" w:rsidRPr="0046703B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0000"/>
          <w:u w:val="single"/>
          <w:lang w:eastAsia="ru-RU"/>
        </w:rPr>
      </w:pP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Объем памяти возрастает.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Дети запоминают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до 7–8 названий предметов.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Начинает складываться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произвольное запоминание: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помнят поручения взрослых,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могут выучить небольшое стихотворение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и т.д. Активно развивается образная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память и словесная. В процессе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освоения речи и слушании и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воспроизведении </w:t>
      </w:r>
      <w:proofErr w:type="gramStart"/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литературных</w:t>
      </w:r>
      <w:proofErr w:type="gramEnd"/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произведений. Поэтому необходимо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много читать ребенку и просить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пересказывать прочитанное.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Развивается воображение.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Дети могут сами придумать</w:t>
      </w:r>
    </w:p>
    <w:p w:rsidR="00312E61" w:rsidRPr="00834027" w:rsidRDefault="00312E61" w:rsidP="00312E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небольшую сказку</w:t>
      </w:r>
      <w:r w:rsidR="00834027" w:rsidRPr="00834027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.</w:t>
      </w:r>
    </w:p>
    <w:p w:rsidR="00834027" w:rsidRDefault="00834027" w:rsidP="0031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34027" w:rsidRDefault="00834027" w:rsidP="0031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34027" w:rsidRDefault="00834027" w:rsidP="008340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34027" w:rsidRPr="00952A4E" w:rsidRDefault="00834027" w:rsidP="008340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12700</wp:posOffset>
            </wp:positionV>
            <wp:extent cx="7608570" cy="10725150"/>
            <wp:effectExtent l="19050" t="0" r="0" b="0"/>
            <wp:wrapNone/>
            <wp:docPr id="8" name="Рисунок 4" descr="Любой магнит на холодильник размером 10х7.5 см. i003 - Инди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бой магнит на холодильник размером 10х7.5 см. i003 - Индив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027" w:rsidRDefault="00834027" w:rsidP="00834027">
      <w:pPr>
        <w:spacing w:after="0" w:line="240" w:lineRule="auto"/>
      </w:pPr>
      <w:r>
        <w:t xml:space="preserve">                                                                            </w:t>
      </w:r>
    </w:p>
    <w:p w:rsidR="00834027" w:rsidRDefault="00834027" w:rsidP="00834027">
      <w:pPr>
        <w:spacing w:after="0" w:line="240" w:lineRule="auto"/>
      </w:pPr>
    </w:p>
    <w:p w:rsidR="00834027" w:rsidRDefault="00834027" w:rsidP="00834027">
      <w:pPr>
        <w:spacing w:after="0" w:line="240" w:lineRule="auto"/>
      </w:pPr>
    </w:p>
    <w:p w:rsidR="00834027" w:rsidRPr="00893271" w:rsidRDefault="00834027" w:rsidP="00C648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  <w:r w:rsidRPr="00893271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>Копилка</w:t>
      </w:r>
    </w:p>
    <w:p w:rsidR="00834027" w:rsidRPr="00893271" w:rsidRDefault="00834027" w:rsidP="0083402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  <w:r w:rsidRPr="00893271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>педагогической мудрости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:rsidR="00834027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      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          Не думайте,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что вы воспитываете ребенка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         только тогда,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когда с ним разговариваете,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      или поучаете его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,                       или приказываете ему.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Вы воспитываете его в каждый момент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        вашей жизни.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Малейшие изменения в тоне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ребенок видит или чувствует,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все повороты вашей мысли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       доходя  до него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     невидимыми путями, 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893271">
        <w:rPr>
          <w:rFonts w:ascii="Comic Sans MS" w:hAnsi="Comic Sans MS"/>
          <w:b/>
          <w:sz w:val="36"/>
          <w:szCs w:val="36"/>
        </w:rPr>
        <w:t xml:space="preserve">                          вы их не замечаете.</w:t>
      </w: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:rsidR="00834027" w:rsidRDefault="00834027" w:rsidP="00834027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9138E">
        <w:rPr>
          <w:rFonts w:ascii="Comic Sans MS" w:hAnsi="Comic Sans MS"/>
          <w:color w:val="00B050"/>
          <w:sz w:val="36"/>
          <w:szCs w:val="36"/>
        </w:rPr>
        <w:t xml:space="preserve">                                          </w:t>
      </w:r>
      <w:r w:rsidRPr="00893271">
        <w:rPr>
          <w:rFonts w:ascii="Comic Sans MS" w:hAnsi="Comic Sans MS"/>
          <w:sz w:val="32"/>
          <w:szCs w:val="32"/>
        </w:rPr>
        <w:t>(Макаренко А. С.)</w:t>
      </w:r>
    </w:p>
    <w:p w:rsidR="00834027" w:rsidRDefault="00834027" w:rsidP="0083402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834027" w:rsidRDefault="00834027" w:rsidP="0083402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834027" w:rsidRDefault="00834027" w:rsidP="0083402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834027" w:rsidRDefault="00834027" w:rsidP="0083402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834027" w:rsidRDefault="00834027" w:rsidP="0083402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834027" w:rsidRDefault="00834027" w:rsidP="0083402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834027" w:rsidRPr="00893271" w:rsidRDefault="00834027" w:rsidP="0083402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834027" w:rsidRDefault="00834027" w:rsidP="00834027">
      <w:pPr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iCs/>
          <w:kern w:val="36"/>
          <w:sz w:val="72"/>
          <w:szCs w:val="72"/>
          <w:lang w:eastAsia="ru-RU"/>
        </w:rPr>
      </w:pPr>
      <w:r>
        <w:rPr>
          <w:rFonts w:ascii="Comic Sans MS" w:eastAsia="Times New Roman" w:hAnsi="Comic Sans MS" w:cs="Tahoma"/>
          <w:b/>
          <w:iCs/>
          <w:noProof/>
          <w:kern w:val="36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17145</wp:posOffset>
            </wp:positionV>
            <wp:extent cx="7611110" cy="10725150"/>
            <wp:effectExtent l="19050" t="0" r="8890" b="0"/>
            <wp:wrapNone/>
            <wp:docPr id="11" name="Рисунок 4" descr="Любой магнит на холодильник размером 10х7.5 см. i003 - Инди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бой магнит на холодильник размером 10х7.5 см. i003 - Индив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027" w:rsidRPr="00E70A28" w:rsidRDefault="00834027" w:rsidP="00834027">
      <w:pPr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iCs/>
          <w:kern w:val="36"/>
          <w:sz w:val="72"/>
          <w:szCs w:val="72"/>
          <w:lang w:eastAsia="ru-RU"/>
        </w:rPr>
      </w:pPr>
      <w:r w:rsidRPr="00E70A28">
        <w:rPr>
          <w:rFonts w:ascii="Comic Sans MS" w:eastAsia="Times New Roman" w:hAnsi="Comic Sans MS" w:cs="Tahoma"/>
          <w:b/>
          <w:iCs/>
          <w:kern w:val="36"/>
          <w:sz w:val="72"/>
          <w:szCs w:val="72"/>
          <w:lang w:eastAsia="ru-RU"/>
        </w:rPr>
        <w:t>Питание детей</w:t>
      </w:r>
    </w:p>
    <w:p w:rsidR="00834027" w:rsidRDefault="00834027" w:rsidP="00834027">
      <w:pPr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iCs/>
          <w:kern w:val="36"/>
          <w:sz w:val="72"/>
          <w:szCs w:val="72"/>
          <w:lang w:eastAsia="ru-RU"/>
        </w:rPr>
      </w:pPr>
      <w:r w:rsidRPr="00E70A28">
        <w:rPr>
          <w:rFonts w:ascii="Comic Sans MS" w:eastAsia="Times New Roman" w:hAnsi="Comic Sans MS" w:cs="Tahoma"/>
          <w:b/>
          <w:iCs/>
          <w:kern w:val="36"/>
          <w:sz w:val="72"/>
          <w:szCs w:val="72"/>
          <w:lang w:eastAsia="ru-RU"/>
        </w:rPr>
        <w:t>от трех до пяти лет</w:t>
      </w:r>
    </w:p>
    <w:p w:rsid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sz w:val="40"/>
          <w:szCs w:val="40"/>
          <w:u w:val="single"/>
          <w:lang w:eastAsia="ru-RU"/>
        </w:rPr>
      </w:pPr>
    </w:p>
    <w:p w:rsid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sz w:val="40"/>
          <w:szCs w:val="40"/>
          <w:u w:val="single"/>
          <w:lang w:eastAsia="ru-RU"/>
        </w:rPr>
      </w:pPr>
    </w:p>
    <w:p w:rsidR="00834027" w:rsidRPr="005B2DFD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color w:val="00B050"/>
          <w:sz w:val="44"/>
          <w:szCs w:val="44"/>
          <w:u w:val="single"/>
          <w:lang w:eastAsia="ru-RU"/>
        </w:rPr>
      </w:pPr>
      <w:r w:rsidRPr="005B2DFD">
        <w:rPr>
          <w:rFonts w:ascii="Comic Sans MS" w:eastAsia="Times New Roman" w:hAnsi="Comic Sans MS" w:cs="Tahoma"/>
          <w:b/>
          <w:color w:val="00B050"/>
          <w:sz w:val="44"/>
          <w:szCs w:val="44"/>
          <w:u w:val="single"/>
          <w:lang w:eastAsia="ru-RU"/>
        </w:rPr>
        <w:t>Калорийность питания</w:t>
      </w:r>
    </w:p>
    <w:p w:rsidR="00834027" w:rsidRPr="001C2B45" w:rsidRDefault="00834027" w:rsidP="00834027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</w:p>
    <w:p w:rsidR="00834027" w:rsidRPr="001C2B45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34027">
        <w:rPr>
          <w:rFonts w:ascii="Comic Sans MS" w:eastAsia="Times New Roman" w:hAnsi="Comic Sans MS" w:cs="Times New Roman"/>
          <w:b/>
          <w:sz w:val="36"/>
          <w:szCs w:val="36"/>
          <w:lang w:eastAsia="ru-RU"/>
        </w:rPr>
        <w:t>Рост, развитие, движение, обмен веществ и</w:t>
      </w: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34027">
        <w:rPr>
          <w:rFonts w:ascii="Comic Sans MS" w:eastAsia="Times New Roman" w:hAnsi="Comic Sans MS" w:cs="Times New Roman"/>
          <w:b/>
          <w:sz w:val="36"/>
          <w:szCs w:val="36"/>
          <w:lang w:eastAsia="ru-RU"/>
        </w:rPr>
        <w:t>все другие жизненно важные процессы</w:t>
      </w: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34027">
        <w:rPr>
          <w:rFonts w:ascii="Comic Sans MS" w:eastAsia="Times New Roman" w:hAnsi="Comic Sans MS" w:cs="Times New Roman"/>
          <w:b/>
          <w:sz w:val="36"/>
          <w:szCs w:val="36"/>
          <w:lang w:eastAsia="ru-RU"/>
        </w:rPr>
        <w:t>требуют постоянного притока энергии.</w:t>
      </w: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34027">
        <w:rPr>
          <w:rFonts w:ascii="Comic Sans MS" w:eastAsia="Times New Roman" w:hAnsi="Comic Sans MS" w:cs="Times New Roman"/>
          <w:b/>
          <w:sz w:val="36"/>
          <w:szCs w:val="36"/>
          <w:lang w:eastAsia="ru-RU"/>
        </w:rPr>
        <w:t>Потребность детского организма</w:t>
      </w: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34027">
        <w:rPr>
          <w:rFonts w:ascii="Comic Sans MS" w:eastAsia="Times New Roman" w:hAnsi="Comic Sans MS" w:cs="Times New Roman"/>
          <w:b/>
          <w:sz w:val="36"/>
          <w:szCs w:val="36"/>
          <w:lang w:eastAsia="ru-RU"/>
        </w:rPr>
        <w:t>в энергии составляет:</w:t>
      </w: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</w:p>
    <w:p w:rsidR="00834027" w:rsidRPr="003136E5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3136E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в возрасте трех лет – 1550-1600 ккал,</w:t>
      </w:r>
    </w:p>
    <w:p w:rsidR="00834027" w:rsidRPr="003136E5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3136E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в четыре года – 1750-1800 ккал в день.</w:t>
      </w:r>
    </w:p>
    <w:p w:rsidR="00834027" w:rsidRPr="003136E5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34027">
        <w:rPr>
          <w:rFonts w:ascii="Comic Sans MS" w:eastAsia="Times New Roman" w:hAnsi="Comic Sans MS" w:cs="Times New Roman"/>
          <w:b/>
          <w:sz w:val="36"/>
          <w:szCs w:val="36"/>
          <w:lang w:eastAsia="ru-RU"/>
        </w:rPr>
        <w:t>Суточная калорийность питания детей должна</w:t>
      </w: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34027">
        <w:rPr>
          <w:rFonts w:ascii="Comic Sans MS" w:eastAsia="Times New Roman" w:hAnsi="Comic Sans MS" w:cs="Times New Roman"/>
          <w:b/>
          <w:sz w:val="36"/>
          <w:szCs w:val="36"/>
          <w:lang w:eastAsia="ru-RU"/>
        </w:rPr>
        <w:t>соответствовать этим цифрам и</w:t>
      </w: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34027">
        <w:rPr>
          <w:rFonts w:ascii="Comic Sans MS" w:eastAsia="Times New Roman" w:hAnsi="Comic Sans MS" w:cs="Times New Roman"/>
          <w:b/>
          <w:sz w:val="36"/>
          <w:szCs w:val="36"/>
          <w:lang w:eastAsia="ru-RU"/>
        </w:rPr>
        <w:t>правильно распределяться между</w:t>
      </w:r>
    </w:p>
    <w:p w:rsidR="00834027" w:rsidRP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34027">
        <w:rPr>
          <w:rFonts w:ascii="Comic Sans MS" w:eastAsia="Times New Roman" w:hAnsi="Comic Sans MS" w:cs="Times New Roman"/>
          <w:b/>
          <w:sz w:val="36"/>
          <w:szCs w:val="36"/>
          <w:lang w:eastAsia="ru-RU"/>
        </w:rPr>
        <w:t>отдельными приемами пищи:</w:t>
      </w:r>
    </w:p>
    <w:p w:rsidR="00834027" w:rsidRPr="003136E5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027" w:rsidRPr="003136E5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3136E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на завтрак – 25% суточной калорийности,</w:t>
      </w:r>
    </w:p>
    <w:p w:rsidR="00834027" w:rsidRPr="003136E5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3136E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на обед – 35-40,</w:t>
      </w:r>
    </w:p>
    <w:p w:rsidR="00834027" w:rsidRPr="003136E5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3136E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полдник – 10-15,</w:t>
      </w:r>
    </w:p>
    <w:p w:rsid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3136E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ужин – 25 %.</w:t>
      </w:r>
    </w:p>
    <w:p w:rsid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834027" w:rsidRDefault="00834027" w:rsidP="00834027">
      <w:pPr>
        <w:tabs>
          <w:tab w:val="center" w:pos="5896"/>
          <w:tab w:val="left" w:pos="103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834027" w:rsidRDefault="00834027" w:rsidP="0083402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noProof/>
          <w:sz w:val="88"/>
          <w:szCs w:val="88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sz w:val="88"/>
          <w:szCs w:val="8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12700</wp:posOffset>
            </wp:positionV>
            <wp:extent cx="7616825" cy="10725150"/>
            <wp:effectExtent l="19050" t="0" r="3175" b="0"/>
            <wp:wrapNone/>
            <wp:docPr id="14" name="Рисунок 4" descr="Любой магнит на холодильник размером 10х7.5 см. i003 - Инди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бой магнит на холодильник размером 10х7.5 см. i003 - Индив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027" w:rsidRPr="00834027" w:rsidRDefault="00834027" w:rsidP="0083402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88"/>
          <w:szCs w:val="88"/>
          <w:lang w:eastAsia="ru-RU"/>
        </w:rPr>
      </w:pPr>
      <w:r w:rsidRPr="005802E8">
        <w:rPr>
          <w:rFonts w:ascii="Comic Sans MS" w:eastAsia="Times New Roman" w:hAnsi="Comic Sans MS" w:cs="Times New Roman"/>
          <w:b/>
          <w:bCs/>
          <w:sz w:val="88"/>
          <w:szCs w:val="88"/>
          <w:lang w:eastAsia="ru-RU"/>
        </w:rPr>
        <w:t>Возрастные навыки</w:t>
      </w:r>
    </w:p>
    <w:p w:rsidR="00D510E7" w:rsidRDefault="00834027" w:rsidP="00D510E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16"/>
          <w:szCs w:val="16"/>
          <w:shd w:val="clear" w:color="auto" w:fill="FFFFFF"/>
        </w:rPr>
      </w:pPr>
      <w:r w:rsidRPr="00834027">
        <w:rPr>
          <w:rFonts w:ascii="Comic Sans MS" w:hAnsi="Comic Sans MS" w:cs="Arial"/>
          <w:b/>
          <w:bCs/>
          <w:color w:val="000000"/>
          <w:sz w:val="40"/>
          <w:szCs w:val="40"/>
          <w:u w:val="single"/>
          <w:shd w:val="clear" w:color="auto" w:fill="FFFFFF"/>
        </w:rPr>
        <w:t>Навыки обихода</w:t>
      </w:r>
      <w:r w:rsidRPr="00834027">
        <w:rPr>
          <w:rFonts w:ascii="Comic Sans MS" w:hAnsi="Comic Sans MS" w:cs="Arial"/>
          <w:color w:val="000000"/>
          <w:sz w:val="40"/>
          <w:szCs w:val="40"/>
          <w:u w:val="single"/>
        </w:rPr>
        <w:br/>
      </w:r>
      <w:r w:rsidRPr="0083402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Ребенок в возрасте от 4 до 5 лет может уметь:</w:t>
      </w:r>
    </w:p>
    <w:p w:rsidR="00834027" w:rsidRPr="00D510E7" w:rsidRDefault="00834027" w:rsidP="00D510E7">
      <w:pPr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  <w:r w:rsidRPr="00834027">
        <w:rPr>
          <w:rFonts w:ascii="Comic Sans MS" w:hAnsi="Comic Sans MS" w:cs="Arial"/>
          <w:b/>
          <w:color w:val="000000"/>
          <w:sz w:val="36"/>
          <w:szCs w:val="36"/>
        </w:rPr>
        <w:br/>
      </w: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1. Ребенок уже отлично застегивает пуговки, 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молнии и развязывает шнурки, 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его хорошо слушаются ложка и вилка.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</w:rPr>
        <w:br/>
      </w: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2. Ребенок может уметь нанизывать 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крупные пуговицы или бусины на нитку.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</w:rPr>
        <w:br/>
      </w: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3. Ребенок может уметь точно проводить линии 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не отрывая карандаш от бумаги.</w:t>
      </w:r>
    </w:p>
    <w:p w:rsidR="00D510E7" w:rsidRPr="00D510E7" w:rsidRDefault="00834027" w:rsidP="00D510E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</w:rPr>
        <w:br/>
      </w: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4. Ребенок может уметь </w:t>
      </w:r>
      <w:r w:rsidR="00D510E7"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заштриховывать</w:t>
      </w:r>
    </w:p>
    <w:p w:rsidR="00834027" w:rsidRPr="00D510E7" w:rsidRDefault="00834027" w:rsidP="00D510E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фигуры ровными прямыми линиями,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не выходя за контуры рисунка.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</w:rPr>
        <w:br/>
      </w: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5. Ребенок может уметь обводить и раскрашивать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картинки, не выходя за края.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</w:rPr>
        <w:br/>
      </w: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6. Ребенок может уметь проводить линии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proofErr w:type="gramStart"/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по середине</w:t>
      </w:r>
      <w:proofErr w:type="gramEnd"/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дорожки, не выходя за её края.</w:t>
      </w:r>
    </w:p>
    <w:p w:rsidR="00834027" w:rsidRPr="00D510E7" w:rsidRDefault="00834027" w:rsidP="00834027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D510E7">
        <w:rPr>
          <w:rFonts w:ascii="Comic Sans MS" w:hAnsi="Comic Sans MS" w:cs="Arial"/>
          <w:b/>
          <w:color w:val="000000"/>
          <w:sz w:val="36"/>
          <w:szCs w:val="36"/>
        </w:rPr>
        <w:br/>
      </w:r>
      <w:r w:rsidRPr="00D510E7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7. Ребенок может различать правую и левую руку.</w:t>
      </w:r>
    </w:p>
    <w:p w:rsidR="00834027" w:rsidRDefault="00834027" w:rsidP="0083402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88"/>
          <w:szCs w:val="88"/>
          <w:lang w:eastAsia="ru-RU"/>
        </w:rPr>
      </w:pPr>
    </w:p>
    <w:p w:rsidR="00D510E7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</w:pPr>
    </w:p>
    <w:p w:rsidR="00D510E7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</w:pPr>
    </w:p>
    <w:p w:rsidR="00D510E7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</w:pPr>
    </w:p>
    <w:p w:rsidR="00D510E7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</w:pPr>
    </w:p>
    <w:p w:rsidR="00D510E7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88"/>
          <w:szCs w:val="88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sz w:val="88"/>
          <w:szCs w:val="8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20955</wp:posOffset>
            </wp:positionV>
            <wp:extent cx="7600950" cy="10715625"/>
            <wp:effectExtent l="19050" t="0" r="0" b="0"/>
            <wp:wrapNone/>
            <wp:docPr id="17" name="Рисунок 4" descr="Любой магнит на холодильник размером 10х7.5 см. i003 - Инди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бой магнит на холодильник размером 10х7.5 см. i003 - Индив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0E7" w:rsidRPr="0078479F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noProof/>
          <w:sz w:val="88"/>
          <w:szCs w:val="88"/>
          <w:lang w:eastAsia="ru-RU"/>
        </w:rPr>
      </w:pPr>
      <w:r w:rsidRPr="0078479F">
        <w:rPr>
          <w:rFonts w:ascii="Comic Sans MS" w:eastAsia="Times New Roman" w:hAnsi="Comic Sans MS" w:cs="Times New Roman"/>
          <w:b/>
          <w:bCs/>
          <w:sz w:val="88"/>
          <w:szCs w:val="88"/>
          <w:lang w:eastAsia="ru-RU"/>
        </w:rPr>
        <w:t>Игрушка в жизни ребёнка</w:t>
      </w:r>
    </w:p>
    <w:p w:rsidR="00D510E7" w:rsidRPr="00D510E7" w:rsidRDefault="00D510E7" w:rsidP="00D510E7">
      <w:pPr>
        <w:spacing w:after="0" w:line="270" w:lineRule="atLeast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 xml:space="preserve">Иногда </w:t>
      </w:r>
      <w:r w:rsidRPr="00D510E7">
        <w:rPr>
          <w:rFonts w:ascii="Comic Sans MS" w:eastAsia="Times New Roman" w:hAnsi="Comic Sans MS" w:cs="Times New Roman"/>
          <w:b/>
          <w:sz w:val="38"/>
          <w:szCs w:val="38"/>
          <w:u w:val="single"/>
          <w:lang w:eastAsia="ru-RU"/>
        </w:rPr>
        <w:t>взрослым</w:t>
      </w: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 xml:space="preserve"> надо помочь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так построить ту или иную постройку,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вместе подумать, какие детали нужны,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какого цвета, как закрепить,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чем дополнить недостающие конструкции,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как использовать постройку в игре.</w:t>
      </w: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br/>
        <w:t xml:space="preserve">                     </w:t>
      </w:r>
      <w:r w:rsidRPr="00D510E7">
        <w:rPr>
          <w:rFonts w:ascii="Comic Sans MS" w:eastAsia="Times New Roman" w:hAnsi="Comic Sans MS" w:cs="Times New Roman"/>
          <w:b/>
          <w:sz w:val="38"/>
          <w:szCs w:val="38"/>
          <w:u w:val="single"/>
          <w:lang w:eastAsia="ru-RU"/>
        </w:rPr>
        <w:t xml:space="preserve">Игры: </w:t>
      </w: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лото, домино, парные картинки,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открывают перед детьми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возможность получать удовольствие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от игры, развивают память,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внимание, наблюдательность,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глазомер, мелкие мышцы рук,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учатся выдержке, терпению.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Такие игры имеют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организующее действие,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поскольку предлагают строго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выполнять правила.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u w:val="single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u w:val="single"/>
          <w:lang w:eastAsia="ru-RU"/>
        </w:rPr>
        <w:t>Интересно играть в такие игры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u w:val="single"/>
          <w:lang w:eastAsia="ru-RU"/>
        </w:rPr>
        <w:t>со всей семьёй</w:t>
      </w: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, чтобы все партнёры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были равными в правилах игры.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Маленький также привыкает к тому,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что ему надо играть,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соблюдая правила,</w:t>
      </w:r>
    </w:p>
    <w:p w:rsidR="00D510E7" w:rsidRPr="00D510E7" w:rsidRDefault="00D510E7" w:rsidP="00D510E7">
      <w:pPr>
        <w:spacing w:after="0" w:line="270" w:lineRule="atLeast"/>
        <w:ind w:firstLine="150"/>
        <w:jc w:val="center"/>
        <w:rPr>
          <w:rFonts w:ascii="Comic Sans MS" w:eastAsia="Times New Roman" w:hAnsi="Comic Sans MS" w:cs="Times New Roman"/>
          <w:b/>
          <w:sz w:val="38"/>
          <w:szCs w:val="38"/>
          <w:lang w:eastAsia="ru-RU"/>
        </w:rPr>
      </w:pPr>
      <w:r w:rsidRPr="00D510E7">
        <w:rPr>
          <w:rFonts w:ascii="Comic Sans MS" w:eastAsia="Times New Roman" w:hAnsi="Comic Sans MS" w:cs="Times New Roman"/>
          <w:b/>
          <w:sz w:val="38"/>
          <w:szCs w:val="38"/>
          <w:lang w:eastAsia="ru-RU"/>
        </w:rPr>
        <w:t>постигая их смысл.</w:t>
      </w:r>
    </w:p>
    <w:p w:rsidR="00D510E7" w:rsidRPr="0078479F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</w:p>
    <w:p w:rsidR="00D510E7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noProof/>
          <w:sz w:val="88"/>
          <w:szCs w:val="88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sz w:val="88"/>
          <w:szCs w:val="8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20955</wp:posOffset>
            </wp:positionV>
            <wp:extent cx="7600950" cy="10715625"/>
            <wp:effectExtent l="19050" t="0" r="0" b="0"/>
            <wp:wrapNone/>
            <wp:docPr id="22" name="Рисунок 4" descr="Любой магнит на холодильник размером 10х7.5 см. i003 - Инди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бой магнит на холодильник размером 10х7.5 см. i003 - Индив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0E7" w:rsidRPr="00743368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88"/>
          <w:szCs w:val="88"/>
          <w:lang w:eastAsia="ru-RU"/>
        </w:rPr>
      </w:pPr>
      <w:r w:rsidRPr="00743368">
        <w:rPr>
          <w:rFonts w:ascii="Comic Sans MS" w:eastAsia="Times New Roman" w:hAnsi="Comic Sans MS" w:cs="Times New Roman"/>
          <w:b/>
          <w:bCs/>
          <w:sz w:val="88"/>
          <w:szCs w:val="88"/>
          <w:lang w:eastAsia="ru-RU"/>
        </w:rPr>
        <w:t>Родительские установки</w:t>
      </w:r>
    </w:p>
    <w:p w:rsidR="00D510E7" w:rsidRPr="007E5688" w:rsidRDefault="00D510E7" w:rsidP="00D510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7030A0"/>
          <w:sz w:val="24"/>
          <w:szCs w:val="24"/>
          <w:lang w:eastAsia="ru-RU"/>
        </w:rPr>
      </w:pPr>
    </w:p>
    <w:tbl>
      <w:tblPr>
        <w:tblW w:w="3657" w:type="pct"/>
        <w:tblInd w:w="2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3"/>
        <w:gridCol w:w="4462"/>
        <w:gridCol w:w="2202"/>
      </w:tblGrid>
      <w:tr w:rsidR="00D510E7" w:rsidRPr="00715678" w:rsidTr="00D510E7">
        <w:tc>
          <w:tcPr>
            <w:tcW w:w="3727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15678" w:rsidRDefault="00D510E7" w:rsidP="005F0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6"/>
                <w:szCs w:val="36"/>
                <w:lang w:eastAsia="ru-RU"/>
              </w:rPr>
            </w:pPr>
            <w:r w:rsidRPr="0071567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НЕГАТИВНЫЕ УСТАНОВКИ</w:t>
            </w:r>
          </w:p>
        </w:tc>
        <w:tc>
          <w:tcPr>
            <w:tcW w:w="12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15678" w:rsidRDefault="00D510E7" w:rsidP="005F0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6"/>
                <w:szCs w:val="36"/>
                <w:lang w:eastAsia="ru-RU"/>
              </w:rPr>
            </w:pPr>
            <w:r w:rsidRPr="0071567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ПОЗИТИВНЫЕ УСТАНОВКИ</w:t>
            </w:r>
          </w:p>
        </w:tc>
      </w:tr>
      <w:tr w:rsidR="00D510E7" w:rsidRPr="00715678" w:rsidTr="00D510E7">
        <w:tc>
          <w:tcPr>
            <w:tcW w:w="114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15678" w:rsidRDefault="00D510E7" w:rsidP="005F0B0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</w:pPr>
            <w:r w:rsidRPr="00715678"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lang w:eastAsia="ru-RU"/>
              </w:rPr>
              <w:t>Сказав так:</w:t>
            </w:r>
          </w:p>
        </w:tc>
        <w:tc>
          <w:tcPr>
            <w:tcW w:w="25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15678" w:rsidRDefault="00D510E7" w:rsidP="005F0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ru-RU"/>
              </w:rPr>
            </w:pPr>
            <w:r w:rsidRPr="00715678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eastAsia="ru-RU"/>
              </w:rPr>
              <w:t>подумайте о последствиях</w:t>
            </w:r>
          </w:p>
        </w:tc>
        <w:tc>
          <w:tcPr>
            <w:tcW w:w="12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15678" w:rsidRDefault="00D510E7" w:rsidP="005F0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ru-RU"/>
              </w:rPr>
            </w:pPr>
            <w:r w:rsidRPr="00715678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eastAsia="ru-RU"/>
              </w:rPr>
              <w:t>и вовремя исправьтесь</w:t>
            </w:r>
          </w:p>
        </w:tc>
      </w:tr>
      <w:tr w:rsidR="00D510E7" w:rsidRPr="00DF6498" w:rsidTr="00D510E7">
        <w:tc>
          <w:tcPr>
            <w:tcW w:w="114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E5688" w:rsidRDefault="00D510E7" w:rsidP="005F0B0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6"/>
                <w:szCs w:val="36"/>
                <w:lang w:eastAsia="ru-RU"/>
              </w:rPr>
            </w:pPr>
            <w:r w:rsidRPr="007E5688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  <w:lang w:eastAsia="ru-RU"/>
              </w:rPr>
              <w:t>"</w:t>
            </w:r>
            <w:r w:rsidRPr="007E5688">
              <w:rPr>
                <w:rFonts w:ascii="Arial Black" w:eastAsia="Times New Roman" w:hAnsi="Arial Black" w:cs="Times New Roman"/>
                <w:b/>
                <w:sz w:val="36"/>
                <w:szCs w:val="36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25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E5688" w:rsidRDefault="00D510E7" w:rsidP="005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7E568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12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E5688" w:rsidRDefault="00D510E7" w:rsidP="005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E568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"Жизнь интересна и прекрасна! Всё будет хорошо!".</w:t>
            </w:r>
          </w:p>
        </w:tc>
      </w:tr>
      <w:tr w:rsidR="00D510E7" w:rsidRPr="00DF6498" w:rsidTr="00D510E7">
        <w:trPr>
          <w:trHeight w:val="5318"/>
        </w:trPr>
        <w:tc>
          <w:tcPr>
            <w:tcW w:w="114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E5688" w:rsidRDefault="00D510E7" w:rsidP="005F0B0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6"/>
                <w:szCs w:val="36"/>
                <w:lang w:eastAsia="ru-RU"/>
              </w:rPr>
            </w:pPr>
            <w:r w:rsidRPr="007E5688">
              <w:rPr>
                <w:rFonts w:ascii="Arial Black" w:eastAsia="Times New Roman" w:hAnsi="Arial Black" w:cs="Times New Roman"/>
                <w:b/>
                <w:sz w:val="36"/>
                <w:szCs w:val="36"/>
                <w:lang w:eastAsia="ru-RU"/>
              </w:rPr>
              <w:t>"Уйди с глаз моих, встань в угол!"</w:t>
            </w:r>
          </w:p>
        </w:tc>
        <w:tc>
          <w:tcPr>
            <w:tcW w:w="25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E5688" w:rsidRDefault="00D510E7" w:rsidP="005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7E568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12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D510E7" w:rsidRPr="007E5688" w:rsidRDefault="00D510E7" w:rsidP="005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E568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"Иди ко мне, давай во всём разберёмся вместе!"</w:t>
            </w:r>
          </w:p>
        </w:tc>
      </w:tr>
    </w:tbl>
    <w:p w:rsidR="00312E61" w:rsidRDefault="00312E61"/>
    <w:sectPr w:rsidR="00312E61" w:rsidSect="00312E61">
      <w:pgSz w:w="11906" w:h="16838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E61"/>
    <w:rsid w:val="00312E61"/>
    <w:rsid w:val="00834027"/>
    <w:rsid w:val="00851234"/>
    <w:rsid w:val="00C25AA7"/>
    <w:rsid w:val="00C648E0"/>
    <w:rsid w:val="00D5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2014-10-29T15:52:00Z</dcterms:created>
  <dcterms:modified xsi:type="dcterms:W3CDTF">2014-11-04T13:00:00Z</dcterms:modified>
</cp:coreProperties>
</file>