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36" w:rsidRDefault="001A3136" w:rsidP="001A31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3136" w:rsidRDefault="001A3136" w:rsidP="001A31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3136" w:rsidRDefault="001A3136" w:rsidP="001A31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E3FE8" w:rsidRPr="001A3136" w:rsidRDefault="001A3136" w:rsidP="001A313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3136">
        <w:rPr>
          <w:rFonts w:ascii="Times New Roman" w:hAnsi="Times New Roman" w:cs="Times New Roman"/>
          <w:b/>
          <w:sz w:val="52"/>
          <w:szCs w:val="52"/>
        </w:rPr>
        <w:t>Занимательные упражнения</w:t>
      </w:r>
    </w:p>
    <w:p w:rsidR="001A3136" w:rsidRPr="001A3136" w:rsidRDefault="001A3136" w:rsidP="001A313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3136">
        <w:rPr>
          <w:rFonts w:ascii="Times New Roman" w:hAnsi="Times New Roman" w:cs="Times New Roman"/>
          <w:b/>
          <w:sz w:val="52"/>
          <w:szCs w:val="52"/>
        </w:rPr>
        <w:t xml:space="preserve">«образовательной </w:t>
      </w:r>
      <w:proofErr w:type="spellStart"/>
      <w:r w:rsidRPr="001A3136">
        <w:rPr>
          <w:rFonts w:ascii="Times New Roman" w:hAnsi="Times New Roman" w:cs="Times New Roman"/>
          <w:b/>
          <w:sz w:val="52"/>
          <w:szCs w:val="52"/>
        </w:rPr>
        <w:t>кинесиологии</w:t>
      </w:r>
      <w:proofErr w:type="spellEnd"/>
      <w:r w:rsidRPr="001A3136">
        <w:rPr>
          <w:rFonts w:ascii="Times New Roman" w:hAnsi="Times New Roman" w:cs="Times New Roman"/>
          <w:b/>
          <w:sz w:val="52"/>
          <w:szCs w:val="52"/>
        </w:rPr>
        <w:t>»</w:t>
      </w:r>
    </w:p>
    <w:p w:rsidR="001A3136" w:rsidRPr="001A3136" w:rsidRDefault="00841826" w:rsidP="001A313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</w:t>
      </w:r>
      <w:r w:rsidR="001A3136" w:rsidRPr="001A3136">
        <w:rPr>
          <w:rFonts w:ascii="Times New Roman" w:hAnsi="Times New Roman" w:cs="Times New Roman"/>
          <w:b/>
          <w:sz w:val="52"/>
          <w:szCs w:val="52"/>
        </w:rPr>
        <w:t xml:space="preserve"> работе с детьми</w:t>
      </w:r>
    </w:p>
    <w:p w:rsidR="001A3136" w:rsidRDefault="001A3136" w:rsidP="001A313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A3136">
        <w:rPr>
          <w:rFonts w:ascii="Times New Roman" w:hAnsi="Times New Roman" w:cs="Times New Roman"/>
          <w:b/>
          <w:sz w:val="52"/>
          <w:szCs w:val="52"/>
        </w:rPr>
        <w:t xml:space="preserve"> с общим недоразвитием речи.</w:t>
      </w:r>
    </w:p>
    <w:p w:rsidR="001A3136" w:rsidRDefault="001A3136" w:rsidP="001A31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3136" w:rsidRDefault="001A3136" w:rsidP="001A31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3136" w:rsidRDefault="001A3136" w:rsidP="001A31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3136" w:rsidRDefault="001A3136" w:rsidP="001A31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3136" w:rsidRDefault="001A3136" w:rsidP="001A31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025EA" w:rsidRDefault="001A3136" w:rsidP="001A313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Подготовила:  </w:t>
      </w:r>
      <w:r w:rsidR="003025EA">
        <w:rPr>
          <w:rFonts w:ascii="Times New Roman" w:hAnsi="Times New Roman" w:cs="Times New Roman"/>
          <w:b/>
          <w:i/>
          <w:sz w:val="28"/>
          <w:szCs w:val="28"/>
        </w:rPr>
        <w:t>учитель – логопед</w:t>
      </w:r>
    </w:p>
    <w:p w:rsidR="003025EA" w:rsidRDefault="003025EA" w:rsidP="001A313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Почетный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работник общего образования</w:t>
      </w:r>
    </w:p>
    <w:p w:rsidR="003025EA" w:rsidRDefault="003025EA" w:rsidP="003025E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Архипова Г.Г.</w:t>
      </w:r>
    </w:p>
    <w:p w:rsidR="001A3136" w:rsidRDefault="001A3136" w:rsidP="001A313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3136" w:rsidRDefault="001A3136" w:rsidP="001A313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3136" w:rsidRDefault="001A3136" w:rsidP="001A313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3136" w:rsidRPr="001A3136" w:rsidRDefault="001A3136" w:rsidP="001A3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2013г.</w:t>
      </w:r>
    </w:p>
    <w:p w:rsidR="00B54230" w:rsidRDefault="00841826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A3136">
        <w:rPr>
          <w:rFonts w:ascii="Times New Roman" w:hAnsi="Times New Roman" w:cs="Times New Roman"/>
          <w:sz w:val="28"/>
          <w:szCs w:val="28"/>
        </w:rPr>
        <w:t xml:space="preserve">пыт работы с детьми с ОНР поставил вопрос о поисках новых путей в формировании слаженности зрительного, слухового и кинестетического анализаторов в процессе подготовки обучению грамоте. Для снятия разбалансированности речеслухового и </w:t>
      </w:r>
      <w:proofErr w:type="spellStart"/>
      <w:r w:rsidR="001A3136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="001A3136">
        <w:rPr>
          <w:rFonts w:ascii="Times New Roman" w:hAnsi="Times New Roman" w:cs="Times New Roman"/>
          <w:sz w:val="28"/>
          <w:szCs w:val="28"/>
        </w:rPr>
        <w:t xml:space="preserve"> векторов развития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A3136">
        <w:rPr>
          <w:rFonts w:ascii="Times New Roman" w:hAnsi="Times New Roman" w:cs="Times New Roman"/>
          <w:sz w:val="28"/>
          <w:szCs w:val="28"/>
        </w:rPr>
        <w:t>ы пост</w:t>
      </w:r>
      <w:r w:rsidR="00B54230">
        <w:rPr>
          <w:rFonts w:ascii="Times New Roman" w:hAnsi="Times New Roman" w:cs="Times New Roman"/>
          <w:sz w:val="28"/>
          <w:szCs w:val="28"/>
        </w:rPr>
        <w:t>а</w:t>
      </w:r>
      <w:r w:rsidR="001A3136">
        <w:rPr>
          <w:rFonts w:ascii="Times New Roman" w:hAnsi="Times New Roman" w:cs="Times New Roman"/>
          <w:sz w:val="28"/>
          <w:szCs w:val="28"/>
        </w:rPr>
        <w:t>рались</w:t>
      </w:r>
      <w:r w:rsidR="00B54230">
        <w:rPr>
          <w:rFonts w:ascii="Times New Roman" w:hAnsi="Times New Roman" w:cs="Times New Roman"/>
          <w:sz w:val="28"/>
          <w:szCs w:val="28"/>
        </w:rPr>
        <w:t xml:space="preserve"> заинтересовать детей увлекательными упражнени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B54230">
        <w:rPr>
          <w:rFonts w:ascii="Times New Roman" w:hAnsi="Times New Roman" w:cs="Times New Roman"/>
          <w:sz w:val="28"/>
          <w:szCs w:val="28"/>
        </w:rPr>
        <w:t xml:space="preserve"> «образовательной  </w:t>
      </w:r>
      <w:proofErr w:type="spellStart"/>
      <w:r w:rsidR="00B54230">
        <w:rPr>
          <w:rFonts w:ascii="Times New Roman" w:hAnsi="Times New Roman" w:cs="Times New Roman"/>
          <w:sz w:val="28"/>
          <w:szCs w:val="28"/>
        </w:rPr>
        <w:t>кинесиологии</w:t>
      </w:r>
      <w:proofErr w:type="spellEnd"/>
      <w:r w:rsidR="00B54230">
        <w:rPr>
          <w:rFonts w:ascii="Times New Roman" w:hAnsi="Times New Roman" w:cs="Times New Roman"/>
          <w:sz w:val="28"/>
          <w:szCs w:val="28"/>
        </w:rPr>
        <w:t>».</w:t>
      </w:r>
    </w:p>
    <w:p w:rsidR="00B54230" w:rsidRDefault="00B54230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Основателями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американские педагоги Пол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Гейл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происходит от греческого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движение. 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комплекс разнообразных физических упражнений, которые воздействуют на головной мозг, оптимизируют его деятельность и заставляют оба полушария работать одновременно и согласованно.</w:t>
      </w:r>
    </w:p>
    <w:p w:rsidR="00AC455D" w:rsidRDefault="00AC455D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заинтересованности и речевой активности детей мы снабдили уже известные упражнения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рифмованными строчками и сигнальными карточками.</w:t>
      </w:r>
    </w:p>
    <w:p w:rsidR="00AC455D" w:rsidRDefault="00AC455D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двигательные упражнения вкрапливались в канву логопедических </w:t>
      </w:r>
      <w:r w:rsidR="00D41A6F">
        <w:rPr>
          <w:rFonts w:ascii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D41A6F">
        <w:rPr>
          <w:rFonts w:ascii="Times New Roman" w:hAnsi="Times New Roman" w:cs="Times New Roman"/>
          <w:sz w:val="28"/>
          <w:szCs w:val="28"/>
        </w:rPr>
        <w:t>непосредственно образовательную деятельность</w:t>
      </w:r>
      <w:r w:rsidR="00841826">
        <w:rPr>
          <w:rFonts w:ascii="Times New Roman" w:hAnsi="Times New Roman" w:cs="Times New Roman"/>
          <w:sz w:val="28"/>
          <w:szCs w:val="28"/>
        </w:rPr>
        <w:t xml:space="preserve"> детей с ОНР</w:t>
      </w:r>
      <w:r w:rsidR="00D41A6F">
        <w:rPr>
          <w:rFonts w:ascii="Times New Roman" w:hAnsi="Times New Roman" w:cs="Times New Roman"/>
          <w:sz w:val="28"/>
          <w:szCs w:val="28"/>
        </w:rPr>
        <w:t xml:space="preserve"> на протяжении всего курса обучения.</w:t>
      </w:r>
    </w:p>
    <w:p w:rsidR="00D41A6F" w:rsidRDefault="00D41A6F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из них приведем в этой работе.</w:t>
      </w:r>
    </w:p>
    <w:p w:rsidR="00D41A6F" w:rsidRDefault="00D41A6F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упражнения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«гимнастики мозга» распределяются на 4 основные группы.</w:t>
      </w:r>
    </w:p>
    <w:p w:rsidR="006F4AA6" w:rsidRPr="008E4F23" w:rsidRDefault="006F4AA6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F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4F23">
        <w:rPr>
          <w:rFonts w:ascii="Times New Roman" w:hAnsi="Times New Roman" w:cs="Times New Roman"/>
          <w:sz w:val="28"/>
          <w:szCs w:val="28"/>
        </w:rPr>
        <w:t xml:space="preserve">. </w:t>
      </w:r>
      <w:r w:rsidR="00CE3237" w:rsidRPr="008E4F23">
        <w:rPr>
          <w:rFonts w:ascii="Times New Roman" w:hAnsi="Times New Roman" w:cs="Times New Roman"/>
          <w:sz w:val="28"/>
          <w:szCs w:val="28"/>
        </w:rPr>
        <w:t xml:space="preserve"> </w:t>
      </w:r>
      <w:r w:rsidRPr="008E4F23">
        <w:rPr>
          <w:rFonts w:ascii="Times New Roman" w:hAnsi="Times New Roman" w:cs="Times New Roman"/>
          <w:sz w:val="28"/>
          <w:szCs w:val="28"/>
        </w:rPr>
        <w:t>П</w:t>
      </w:r>
      <w:r w:rsidR="00D41A6F" w:rsidRPr="008E4F23">
        <w:rPr>
          <w:rFonts w:ascii="Times New Roman" w:hAnsi="Times New Roman" w:cs="Times New Roman"/>
          <w:sz w:val="28"/>
          <w:szCs w:val="28"/>
        </w:rPr>
        <w:t>ервая</w:t>
      </w:r>
      <w:proofErr w:type="gramEnd"/>
      <w:r w:rsidR="00D41A6F" w:rsidRPr="008E4F23">
        <w:rPr>
          <w:rFonts w:ascii="Times New Roman" w:hAnsi="Times New Roman" w:cs="Times New Roman"/>
          <w:sz w:val="28"/>
          <w:szCs w:val="28"/>
        </w:rPr>
        <w:t xml:space="preserve"> группа включает движения, пересекающие среднюю линию тела, (образованную его левой и правой половинами)</w:t>
      </w:r>
      <w:r w:rsidRPr="008E4F23">
        <w:rPr>
          <w:rFonts w:ascii="Times New Roman" w:hAnsi="Times New Roman" w:cs="Times New Roman"/>
          <w:sz w:val="28"/>
          <w:szCs w:val="28"/>
        </w:rPr>
        <w:t>; они стимулируют работу как крупной, так и тонкой моторики. Ведущий механизм, лежащий в основе этих упражнений, способствует совершенствованию и интеграции связей между левым и правым полушариями головного мозга.</w:t>
      </w:r>
    </w:p>
    <w:p w:rsidR="006F4AA6" w:rsidRDefault="006F4AA6" w:rsidP="00B54230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«Ленивые восьмерки».</w:t>
      </w:r>
    </w:p>
    <w:p w:rsidR="006F4AA6" w:rsidRDefault="006F4AA6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выполняется стоя, левой и правой рукой попеременно.</w:t>
      </w:r>
    </w:p>
    <w:p w:rsidR="00E30568" w:rsidRDefault="00E30568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Содержание упражнения:</w:t>
      </w:r>
    </w:p>
    <w:p w:rsidR="006F4AA6" w:rsidRDefault="006F4AA6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вытягивает вперед руку с поднятым большим пальцем и как бы рисует в воздухе лежащую восьмерку (можно нарисовать на доске или показать сигнальную карточку). Направление движения пальца начинается из центра восьмерки</w:t>
      </w:r>
      <w:r w:rsidR="00CE3237">
        <w:rPr>
          <w:rFonts w:ascii="Times New Roman" w:hAnsi="Times New Roman" w:cs="Times New Roman"/>
          <w:sz w:val="28"/>
          <w:szCs w:val="28"/>
        </w:rPr>
        <w:t xml:space="preserve"> вверх.</w:t>
      </w:r>
    </w:p>
    <w:p w:rsidR="00CE3237" w:rsidRDefault="00CE3237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Синхронно с движением пальца сначала правой, а потом левой руки, дети произносят рифмованные строчки:</w:t>
      </w:r>
    </w:p>
    <w:p w:rsidR="00CE3237" w:rsidRDefault="00CE3237" w:rsidP="00CE3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14B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-3175</wp:posOffset>
            </wp:positionV>
            <wp:extent cx="2946400" cy="2209800"/>
            <wp:effectExtent l="0" t="0" r="6350" b="0"/>
            <wp:wrapTight wrapText="bothSides">
              <wp:wrapPolygon edited="0">
                <wp:start x="0" y="0"/>
                <wp:lineTo x="0" y="21414"/>
                <wp:lineTo x="21507" y="21414"/>
                <wp:lineTo x="21507" y="0"/>
                <wp:lineTo x="0" y="0"/>
              </wp:wrapPolygon>
            </wp:wrapTight>
            <wp:docPr id="1" name="Рисунок 1" descr="C:\Users\User\Desktop\Луканина\SAM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уканина\SAM_0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«Восьмерка не хочет стоять,</w:t>
      </w:r>
    </w:p>
    <w:p w:rsidR="00CE3237" w:rsidRDefault="00CE3237" w:rsidP="00E114BD">
      <w:pPr>
        <w:tabs>
          <w:tab w:val="center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Восьмерка решила поспать,</w:t>
      </w:r>
    </w:p>
    <w:p w:rsidR="00CE3237" w:rsidRDefault="00CE3237" w:rsidP="00CE3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отдохни же немножко</w:t>
      </w:r>
    </w:p>
    <w:p w:rsidR="00CE3237" w:rsidRDefault="00CE3237" w:rsidP="00CE3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Ленивая циф</w:t>
      </w:r>
      <w:r w:rsidR="008418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рка – крошка!»</w:t>
      </w:r>
    </w:p>
    <w:p w:rsidR="00E114BD" w:rsidRDefault="00E114BD" w:rsidP="00CE3237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E114BD" w:rsidRDefault="00E114BD" w:rsidP="00CE3237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E114BD" w:rsidRDefault="00E114BD" w:rsidP="00CE3237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CE3237" w:rsidRDefault="00192EA9" w:rsidP="00CE3237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92EA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E51D01" w:rsidRPr="00192EA9">
        <w:rPr>
          <w:rFonts w:ascii="Times New Roman" w:hAnsi="Times New Roman" w:cs="Times New Roman"/>
          <w:b/>
          <w:i/>
          <w:sz w:val="28"/>
          <w:szCs w:val="28"/>
        </w:rPr>
        <w:t xml:space="preserve">пражнение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1D01" w:rsidRPr="00192EA9">
        <w:rPr>
          <w:rFonts w:ascii="Times New Roman" w:hAnsi="Times New Roman" w:cs="Times New Roman"/>
          <w:b/>
          <w:i/>
          <w:sz w:val="28"/>
          <w:szCs w:val="28"/>
        </w:rPr>
        <w:t>«Щечка, лобик, шарики».</w:t>
      </w:r>
    </w:p>
    <w:p w:rsidR="00192EA9" w:rsidRDefault="00192EA9" w:rsidP="00CE323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показывается сигнальная карточка, на которой изображен воздушный шарик.</w:t>
      </w:r>
    </w:p>
    <w:p w:rsidR="00E30568" w:rsidRPr="00E30568" w:rsidRDefault="00E30568" w:rsidP="00CE3237">
      <w:pPr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0568">
        <w:rPr>
          <w:rFonts w:ascii="Times New Roman" w:hAnsi="Times New Roman" w:cs="Times New Roman"/>
          <w:i/>
          <w:sz w:val="28"/>
          <w:szCs w:val="28"/>
          <w:u w:val="single"/>
        </w:rPr>
        <w:t>Содержание упражнения:</w:t>
      </w:r>
    </w:p>
    <w:p w:rsidR="00192EA9" w:rsidRDefault="00192EA9" w:rsidP="00CE323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 надувает щечки и одновременно указательным пальцем правой руки касается правой надутой щеки</w:t>
      </w:r>
      <w:r w:rsidR="00623DD7">
        <w:rPr>
          <w:rFonts w:ascii="Times New Roman" w:hAnsi="Times New Roman" w:cs="Times New Roman"/>
          <w:sz w:val="28"/>
          <w:szCs w:val="28"/>
        </w:rPr>
        <w:t>, а левым указательным пальцем касается лба.</w:t>
      </w:r>
      <w:r w:rsidR="00841826">
        <w:rPr>
          <w:rFonts w:ascii="Times New Roman" w:hAnsi="Times New Roman" w:cs="Times New Roman"/>
          <w:sz w:val="28"/>
          <w:szCs w:val="28"/>
        </w:rPr>
        <w:t xml:space="preserve"> Затем положение рук меняется местами.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712" w:rsidRDefault="00FE7712" w:rsidP="00CE323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 игры.  Дети делятся на 2 команды. Первая команда выполняет упражнение, вторая – читает стихотворные строки. Потом команды меняются ролями.</w:t>
      </w:r>
    </w:p>
    <w:p w:rsidR="00E114BD" w:rsidRDefault="00E114BD" w:rsidP="00E114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D55B4CB" wp14:editId="7C058DEF">
            <wp:simplePos x="0" y="0"/>
            <wp:positionH relativeFrom="column">
              <wp:posOffset>2491740</wp:posOffset>
            </wp:positionH>
            <wp:positionV relativeFrom="paragraph">
              <wp:posOffset>318135</wp:posOffset>
            </wp:positionV>
            <wp:extent cx="2984500" cy="2238375"/>
            <wp:effectExtent l="0" t="0" r="6350" b="9525"/>
            <wp:wrapSquare wrapText="bothSides"/>
            <wp:docPr id="4" name="Рисунок 4" descr="C:\Users\User\Desktop\Луканина\SAM_01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Луканина\SAM_010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4BD" w:rsidRDefault="00E114BD" w:rsidP="00E114B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E7712" w:rsidRDefault="00FE7712" w:rsidP="00E114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«Щечка, лобик,</w:t>
      </w:r>
      <w:r w:rsidR="00E114B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E7712" w:rsidRDefault="00FE7712" w:rsidP="00E114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Щечка, лобик,</w:t>
      </w:r>
    </w:p>
    <w:p w:rsidR="00FE7712" w:rsidRDefault="00FE7712" w:rsidP="00E114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надули,</w:t>
      </w:r>
    </w:p>
    <w:p w:rsidR="00FE7712" w:rsidRDefault="00FE7712" w:rsidP="00E114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Шарик сдули».</w:t>
      </w:r>
    </w:p>
    <w:p w:rsidR="00E114BD" w:rsidRDefault="00E114BD" w:rsidP="00CE323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114BD" w:rsidRDefault="00E114BD" w:rsidP="00CE323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114BD" w:rsidRDefault="00E114BD" w:rsidP="00CE323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E3237" w:rsidRDefault="00FE7712" w:rsidP="00CE323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E4F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4F23">
        <w:rPr>
          <w:rFonts w:ascii="Times New Roman" w:hAnsi="Times New Roman" w:cs="Times New Roman"/>
          <w:sz w:val="28"/>
          <w:szCs w:val="28"/>
        </w:rPr>
        <w:t>. Вторая группа – это упражнения, растягивающие мышцы тела. Эти упражнения снимают напряжение с сухожилий и мышц тела. Когда мышцы растягиваются и принимают нормальное, естественное состояние и длину, они посылают сигнал в мозг о том, что человек находится в расслабленном, спокойном состоянии и, следовательно, о его готовности к познавательной работе.</w:t>
      </w:r>
    </w:p>
    <w:p w:rsidR="008E4F23" w:rsidRDefault="008E4F23" w:rsidP="00CE3237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«Ежик»</w:t>
      </w:r>
    </w:p>
    <w:p w:rsidR="008E4F23" w:rsidRDefault="008E4F23" w:rsidP="00CE323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упражнение изготавливается коврик размером 1м х 80см. По углам коврика наклеиваются изображения 4 грибов из цветной бумаги красного, синего, зеленого и желтого цвета размером с детскую ступню.</w:t>
      </w:r>
    </w:p>
    <w:p w:rsidR="008E4F23" w:rsidRPr="00E30568" w:rsidRDefault="008E4F23" w:rsidP="00CE3237">
      <w:pPr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0568">
        <w:rPr>
          <w:rFonts w:ascii="Times New Roman" w:hAnsi="Times New Roman" w:cs="Times New Roman"/>
          <w:i/>
          <w:sz w:val="28"/>
          <w:szCs w:val="28"/>
          <w:u w:val="single"/>
        </w:rPr>
        <w:t>Содержание игры</w:t>
      </w:r>
      <w:r w:rsidR="00E30568" w:rsidRPr="00E3056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E4F23" w:rsidRDefault="008E4F23" w:rsidP="00CE323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Подгруппа детей (5 – 6) встают друг за другом и идут вокруг коврика, произнося стихотворение:</w:t>
      </w:r>
    </w:p>
    <w:p w:rsidR="008E4F23" w:rsidRDefault="008E4F23" w:rsidP="008E4F2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дорожке ежик шел,</w:t>
      </w:r>
    </w:p>
    <w:p w:rsidR="008E4F23" w:rsidRDefault="008E4F23" w:rsidP="008E4F2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грибочки он нашел,</w:t>
      </w:r>
    </w:p>
    <w:p w:rsidR="008E4F23" w:rsidRDefault="008E4F23" w:rsidP="008E4F2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грибок, два грибок.</w:t>
      </w:r>
    </w:p>
    <w:p w:rsidR="008E4F23" w:rsidRDefault="008E4F23" w:rsidP="008E4F2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Собирай, колючий бок!</w:t>
      </w:r>
    </w:p>
    <w:p w:rsidR="008E4F23" w:rsidRDefault="008E4F23" w:rsidP="008E4F2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Аккуратно ты ходи, </w:t>
      </w:r>
    </w:p>
    <w:p w:rsidR="008E4F23" w:rsidRDefault="008E4F23" w:rsidP="008E4F2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лужицу не наступи!»</w:t>
      </w:r>
    </w:p>
    <w:p w:rsidR="00ED245A" w:rsidRDefault="00ED245A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E8E4EA" wp14:editId="2AA2C225">
            <wp:simplePos x="0" y="0"/>
            <wp:positionH relativeFrom="column">
              <wp:posOffset>3029585</wp:posOffset>
            </wp:positionH>
            <wp:positionV relativeFrom="paragraph">
              <wp:posOffset>177165</wp:posOffset>
            </wp:positionV>
            <wp:extent cx="2900680" cy="2524125"/>
            <wp:effectExtent l="0" t="0" r="0" b="9525"/>
            <wp:wrapSquare wrapText="bothSides"/>
            <wp:docPr id="19469" name="Picture 13" descr="DSC01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9" name="Picture 13" descr="DSC018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8" r="15546" b="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2524125"/>
                    </a:xfrm>
                    <a:prstGeom prst="rect">
                      <a:avLst/>
                    </a:prstGeom>
                    <a:noFill/>
                    <a:ln w="762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45A" w:rsidRDefault="008E4F23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выполняют инструкцию лог</w:t>
      </w:r>
      <w:r w:rsidR="00825686">
        <w:rPr>
          <w:rFonts w:ascii="Times New Roman" w:hAnsi="Times New Roman" w:cs="Times New Roman"/>
          <w:sz w:val="28"/>
          <w:szCs w:val="28"/>
        </w:rPr>
        <w:t>опеда:</w:t>
      </w:r>
    </w:p>
    <w:p w:rsidR="00825686" w:rsidRDefault="00825686" w:rsidP="00ED245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Правая нога – красный грибок,</w:t>
      </w:r>
      <w:r w:rsidR="00ED245A" w:rsidRPr="00ED245A">
        <w:rPr>
          <w:noProof/>
          <w:lang w:eastAsia="ru-RU"/>
        </w:rPr>
        <w:t xml:space="preserve"> </w:t>
      </w:r>
    </w:p>
    <w:p w:rsidR="00825686" w:rsidRDefault="00825686" w:rsidP="00ED245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Левая нога – синий грибок,</w:t>
      </w:r>
    </w:p>
    <w:p w:rsidR="00825686" w:rsidRDefault="00825686" w:rsidP="00ED245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Правая рука – желтый грибок,</w:t>
      </w:r>
    </w:p>
    <w:p w:rsidR="00825686" w:rsidRDefault="00825686" w:rsidP="00ED245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Левая рука – зеленый грибок.</w:t>
      </w:r>
    </w:p>
    <w:p w:rsidR="00ED245A" w:rsidRDefault="00ED245A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25686" w:rsidRDefault="00825686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выполнения упражнения ребенок должен спрыгнуть с грибочков, не наступив в «лужицу» (коврик).</w:t>
      </w:r>
    </w:p>
    <w:p w:rsidR="00825686" w:rsidRDefault="00825686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 выполняют различные варианты упражнения с переменой разных цветов грибков.</w:t>
      </w:r>
    </w:p>
    <w:p w:rsidR="00E30568" w:rsidRDefault="00E30568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25686" w:rsidRDefault="00825686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Третья группа представляет собой упражнения,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энергетизирующие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тело, или, иными словами, обеспечивающие необходимую скорость и интенсивность протекания нервных процессов между клетками и группами нервных клеток головного мозга.</w:t>
      </w:r>
    </w:p>
    <w:p w:rsidR="00E30568" w:rsidRDefault="00E30568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6C66" w:rsidRPr="00E30568" w:rsidRDefault="00026C66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r w:rsidR="00E30568">
        <w:rPr>
          <w:rFonts w:ascii="Times New Roman" w:hAnsi="Times New Roman" w:cs="Times New Roman"/>
          <w:b/>
          <w:i/>
          <w:sz w:val="28"/>
          <w:szCs w:val="28"/>
        </w:rPr>
        <w:t xml:space="preserve">Умные </w:t>
      </w:r>
      <w:r>
        <w:rPr>
          <w:rFonts w:ascii="Times New Roman" w:hAnsi="Times New Roman" w:cs="Times New Roman"/>
          <w:b/>
          <w:i/>
          <w:sz w:val="28"/>
          <w:szCs w:val="28"/>
        </w:rPr>
        <w:t>ушки»</w:t>
      </w:r>
      <w:r w:rsidR="00932C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0568">
        <w:rPr>
          <w:rFonts w:ascii="Times New Roman" w:hAnsi="Times New Roman" w:cs="Times New Roman"/>
          <w:sz w:val="28"/>
          <w:szCs w:val="28"/>
        </w:rPr>
        <w:t>(сигнальная карточка – « ушко»)</w:t>
      </w:r>
    </w:p>
    <w:p w:rsidR="00026C66" w:rsidRPr="00E30568" w:rsidRDefault="00026C66" w:rsidP="008E4F23">
      <w:pPr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0568">
        <w:rPr>
          <w:rFonts w:ascii="Times New Roman" w:hAnsi="Times New Roman" w:cs="Times New Roman"/>
          <w:i/>
          <w:sz w:val="28"/>
          <w:szCs w:val="28"/>
          <w:u w:val="single"/>
        </w:rPr>
        <w:t>Содержание упражнения:</w:t>
      </w:r>
    </w:p>
    <w:p w:rsidR="00026C66" w:rsidRDefault="00026C66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Массирование мочек ушей большим и указательным пальчиками. Большой палец располагается с тыльной стороны мочки уха, указательный – спереди. Дети массируют мочки ушек, произнося строчки:</w:t>
      </w:r>
    </w:p>
    <w:p w:rsidR="00E114BD" w:rsidRDefault="00E114BD" w:rsidP="00E114BD">
      <w:pPr>
        <w:tabs>
          <w:tab w:val="center" w:pos="5103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8A0825" wp14:editId="4B676F5F">
            <wp:simplePos x="0" y="0"/>
            <wp:positionH relativeFrom="column">
              <wp:posOffset>-403860</wp:posOffset>
            </wp:positionH>
            <wp:positionV relativeFrom="paragraph">
              <wp:posOffset>135255</wp:posOffset>
            </wp:positionV>
            <wp:extent cx="2921000" cy="2190750"/>
            <wp:effectExtent l="0" t="0" r="0" b="0"/>
            <wp:wrapSquare wrapText="bothSides"/>
            <wp:docPr id="2" name="Рисунок 2" descr="C:\Users\User\Desktop\Луканина\SAM_01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Луканина\SAM_0107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C66" w:rsidRDefault="00026C66" w:rsidP="00E114BD">
      <w:pPr>
        <w:tabs>
          <w:tab w:val="center" w:pos="5103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ушки на м</w:t>
      </w:r>
      <w:r w:rsidR="00E305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кушк</w:t>
      </w:r>
      <w:r w:rsidR="00E30568">
        <w:rPr>
          <w:rFonts w:ascii="Times New Roman" w:hAnsi="Times New Roman" w:cs="Times New Roman"/>
          <w:sz w:val="28"/>
          <w:szCs w:val="28"/>
        </w:rPr>
        <w:t>е,</w:t>
      </w:r>
    </w:p>
    <w:p w:rsidR="00E30568" w:rsidRDefault="00E30568" w:rsidP="00E114BD">
      <w:pPr>
        <w:tabs>
          <w:tab w:val="center" w:pos="3098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верные подружки.</w:t>
      </w:r>
    </w:p>
    <w:p w:rsidR="00E30568" w:rsidRDefault="00E30568" w:rsidP="00E114BD">
      <w:pPr>
        <w:tabs>
          <w:tab w:val="center" w:pos="3098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Пальчики мы к ушкам ставим, </w:t>
      </w:r>
    </w:p>
    <w:p w:rsidR="00E30568" w:rsidRDefault="00E30568" w:rsidP="00E114BD">
      <w:pPr>
        <w:tabs>
          <w:tab w:val="center" w:pos="3098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растираем».</w:t>
      </w:r>
    </w:p>
    <w:p w:rsidR="00E30568" w:rsidRDefault="00E30568" w:rsidP="00026C6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14BD" w:rsidRDefault="00E114BD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114BD" w:rsidRDefault="00E114BD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6C66" w:rsidRDefault="00026C66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упражнение способствует развитию памяти, помогает вспомнить нужную информацию.</w:t>
      </w:r>
    </w:p>
    <w:p w:rsidR="00026C66" w:rsidRDefault="00026C66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Простое действие физического стимулирования тактильных рецепторов наружного уха пробуждает весь механизм слухового восприятия, что важно в работе с детьми с фонематическим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с общим недоразвитием речи. </w:t>
      </w:r>
    </w:p>
    <w:p w:rsidR="00E30568" w:rsidRDefault="00932C3B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E305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0568">
        <w:rPr>
          <w:rFonts w:ascii="Times New Roman" w:hAnsi="Times New Roman" w:cs="Times New Roman"/>
          <w:sz w:val="28"/>
          <w:szCs w:val="28"/>
        </w:rPr>
        <w:t xml:space="preserve">. Четвертая группа упражнений – это упражнения, которые способствуют углублению позитивного отношения, стабилизируют и </w:t>
      </w:r>
      <w:proofErr w:type="spellStart"/>
      <w:proofErr w:type="gramStart"/>
      <w:r w:rsidR="00E30568">
        <w:rPr>
          <w:rFonts w:ascii="Times New Roman" w:hAnsi="Times New Roman" w:cs="Times New Roman"/>
          <w:sz w:val="28"/>
          <w:szCs w:val="28"/>
        </w:rPr>
        <w:t>ритмирую</w:t>
      </w:r>
      <w:r w:rsidR="00196FB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96FBC">
        <w:rPr>
          <w:rFonts w:ascii="Times New Roman" w:hAnsi="Times New Roman" w:cs="Times New Roman"/>
          <w:sz w:val="28"/>
          <w:szCs w:val="28"/>
        </w:rPr>
        <w:t xml:space="preserve"> </w:t>
      </w:r>
      <w:r w:rsidR="00E30568">
        <w:rPr>
          <w:rFonts w:ascii="Times New Roman" w:hAnsi="Times New Roman" w:cs="Times New Roman"/>
          <w:sz w:val="28"/>
          <w:szCs w:val="28"/>
        </w:rPr>
        <w:t xml:space="preserve"> нервные</w:t>
      </w:r>
      <w:proofErr w:type="gramEnd"/>
      <w:r w:rsidR="00E30568">
        <w:rPr>
          <w:rFonts w:ascii="Times New Roman" w:hAnsi="Times New Roman" w:cs="Times New Roman"/>
          <w:sz w:val="28"/>
          <w:szCs w:val="28"/>
        </w:rPr>
        <w:t xml:space="preserve"> процессы организма, также способствуя спокойному, успешному учению</w:t>
      </w:r>
      <w:r w:rsidR="00196FBC">
        <w:rPr>
          <w:rFonts w:ascii="Times New Roman" w:hAnsi="Times New Roman" w:cs="Times New Roman"/>
          <w:sz w:val="28"/>
          <w:szCs w:val="28"/>
        </w:rPr>
        <w:t>.</w:t>
      </w:r>
    </w:p>
    <w:p w:rsidR="00196FBC" w:rsidRPr="00196FBC" w:rsidRDefault="00196FBC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«Цапля»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игнальная карточка – «цапля»)</w:t>
      </w:r>
    </w:p>
    <w:p w:rsidR="00196FBC" w:rsidRDefault="00196FBC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направлено на координацию движений.</w:t>
      </w:r>
    </w:p>
    <w:p w:rsidR="00196FBC" w:rsidRDefault="00196FBC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Содержание упражнения:</w:t>
      </w:r>
    </w:p>
    <w:p w:rsidR="00196FBC" w:rsidRDefault="00E114BD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3A0EAF8" wp14:editId="4F62CF62">
            <wp:simplePos x="0" y="0"/>
            <wp:positionH relativeFrom="column">
              <wp:posOffset>2758440</wp:posOffset>
            </wp:positionH>
            <wp:positionV relativeFrom="paragraph">
              <wp:posOffset>527050</wp:posOffset>
            </wp:positionV>
            <wp:extent cx="3022600" cy="2266950"/>
            <wp:effectExtent l="0" t="0" r="6350" b="0"/>
            <wp:wrapSquare wrapText="bothSides"/>
            <wp:docPr id="3" name="Рисунок 3" descr="C:\Users\User\Desktop\Луканина\SAM_01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Луканина\SAM_0105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FBC">
        <w:rPr>
          <w:rFonts w:ascii="Times New Roman" w:hAnsi="Times New Roman" w:cs="Times New Roman"/>
          <w:sz w:val="28"/>
          <w:szCs w:val="28"/>
        </w:rPr>
        <w:t xml:space="preserve">Дети попеременно стоят на левой и правой </w:t>
      </w:r>
      <w:proofErr w:type="gramStart"/>
      <w:r w:rsidR="00196FBC">
        <w:rPr>
          <w:rFonts w:ascii="Times New Roman" w:hAnsi="Times New Roman" w:cs="Times New Roman"/>
          <w:sz w:val="28"/>
          <w:szCs w:val="28"/>
        </w:rPr>
        <w:t>ногах</w:t>
      </w:r>
      <w:proofErr w:type="gramEnd"/>
      <w:r w:rsidR="00196FBC">
        <w:rPr>
          <w:rFonts w:ascii="Times New Roman" w:hAnsi="Times New Roman" w:cs="Times New Roman"/>
          <w:sz w:val="28"/>
          <w:szCs w:val="28"/>
        </w:rPr>
        <w:t>, вытянув в стороны руки, проговаривая слова:</w:t>
      </w:r>
    </w:p>
    <w:p w:rsidR="00E114BD" w:rsidRDefault="00E114BD" w:rsidP="00E114B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96FBC" w:rsidRDefault="00196FBC" w:rsidP="00E114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трудно так стоять,</w:t>
      </w:r>
      <w:r w:rsidR="00E114B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6FBC" w:rsidRDefault="00196FBC" w:rsidP="00E114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Ножку на пол не пускать.</w:t>
      </w:r>
    </w:p>
    <w:p w:rsidR="00196FBC" w:rsidRDefault="00196FBC" w:rsidP="00E114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падать, не качаться,</w:t>
      </w:r>
    </w:p>
    <w:p w:rsidR="00196FBC" w:rsidRDefault="00196FBC" w:rsidP="00E114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соседа не держаться».</w:t>
      </w:r>
    </w:p>
    <w:p w:rsidR="00E114BD" w:rsidRDefault="00E114BD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114BD" w:rsidRDefault="00E114BD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114BD" w:rsidRDefault="00E114BD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114BD" w:rsidRDefault="00E114BD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96FBC" w:rsidRDefault="00196FBC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E114BD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упражнени</w:t>
      </w:r>
      <w:r w:rsidR="00E114BD">
        <w:rPr>
          <w:rFonts w:ascii="Times New Roman" w:hAnsi="Times New Roman" w:cs="Times New Roman"/>
          <w:sz w:val="28"/>
          <w:szCs w:val="28"/>
        </w:rPr>
        <w:t>й «образовательной кинесиологии»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выполняется по 1-2 минуты. Их можно выполнять в различном порядке и сочетании.</w:t>
      </w:r>
    </w:p>
    <w:p w:rsidR="00196FBC" w:rsidRDefault="00196FBC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Надеемся, что наш опыт использования творческого потенциала упражнений «образовательной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детьми с нарушениями речи заинтересует логопедов, воспитателей и родителей.</w:t>
      </w:r>
    </w:p>
    <w:p w:rsidR="00196FBC" w:rsidRPr="00196FBC" w:rsidRDefault="00196FBC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25686" w:rsidRPr="008E4F23" w:rsidRDefault="00825686" w:rsidP="008E4F2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41A6F" w:rsidRDefault="006F4AA6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A6" w:rsidRDefault="006F4AA6" w:rsidP="00B54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230" w:rsidRDefault="00B54230" w:rsidP="001A31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230" w:rsidRPr="001A3136" w:rsidRDefault="00B54230" w:rsidP="001A31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54230" w:rsidRPr="001A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A7"/>
    <w:rsid w:val="00026C66"/>
    <w:rsid w:val="00192EA9"/>
    <w:rsid w:val="00196FBC"/>
    <w:rsid w:val="001A3136"/>
    <w:rsid w:val="001F4EF8"/>
    <w:rsid w:val="002F5E49"/>
    <w:rsid w:val="003025EA"/>
    <w:rsid w:val="003F59A7"/>
    <w:rsid w:val="00623DD7"/>
    <w:rsid w:val="006F4AA6"/>
    <w:rsid w:val="00825686"/>
    <w:rsid w:val="00841826"/>
    <w:rsid w:val="008E3FE8"/>
    <w:rsid w:val="008E4F23"/>
    <w:rsid w:val="00932C3B"/>
    <w:rsid w:val="00AC455D"/>
    <w:rsid w:val="00B54230"/>
    <w:rsid w:val="00CE3237"/>
    <w:rsid w:val="00D41A6F"/>
    <w:rsid w:val="00E114BD"/>
    <w:rsid w:val="00E30568"/>
    <w:rsid w:val="00E51D01"/>
    <w:rsid w:val="00ED245A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2013-06-25T11:11:00Z</dcterms:created>
  <dcterms:modified xsi:type="dcterms:W3CDTF">2013-06-26T07:01:00Z</dcterms:modified>
</cp:coreProperties>
</file>