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0D" w:rsidRPr="00185FEB" w:rsidRDefault="00273D0D" w:rsidP="00273D0D">
      <w:pPr>
        <w:jc w:val="center"/>
        <w:rPr>
          <w:rFonts w:ascii="Georgia" w:hAnsi="Georgia" w:cs="Times New Roman"/>
          <w:sz w:val="24"/>
          <w:szCs w:val="24"/>
        </w:rPr>
      </w:pPr>
      <w:r w:rsidRPr="00185FEB">
        <w:rPr>
          <w:rFonts w:ascii="Georgia" w:hAnsi="Georgia" w:cs="Times New Roman"/>
          <w:sz w:val="24"/>
          <w:szCs w:val="24"/>
        </w:rPr>
        <w:t>МДОУ «Детский сад комбинированного вида №113»</w:t>
      </w:r>
    </w:p>
    <w:p w:rsidR="00273D0D" w:rsidRPr="00185FEB" w:rsidRDefault="00273D0D" w:rsidP="00273D0D">
      <w:pPr>
        <w:jc w:val="center"/>
        <w:rPr>
          <w:rFonts w:ascii="Georgia" w:hAnsi="Georgia" w:cs="Times New Roman"/>
          <w:sz w:val="32"/>
          <w:szCs w:val="32"/>
        </w:rPr>
      </w:pPr>
      <w:r w:rsidRPr="00185FEB">
        <w:rPr>
          <w:rFonts w:ascii="Georgia" w:hAnsi="Georgia" w:cs="Times New Roman"/>
          <w:sz w:val="32"/>
          <w:szCs w:val="32"/>
        </w:rPr>
        <w:t>Группа «Фиалка»</w:t>
      </w: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Pr="00CF02A2" w:rsidRDefault="00273D0D" w:rsidP="00273D0D">
      <w:pPr>
        <w:jc w:val="center"/>
        <w:rPr>
          <w:rFonts w:ascii="Georgia" w:hAnsi="Georgia" w:cs="Times New Roman"/>
          <w:sz w:val="28"/>
          <w:szCs w:val="28"/>
        </w:rPr>
      </w:pPr>
      <w:r>
        <w:rPr>
          <w:rFonts w:ascii="Georgia" w:hAnsi="Georgia" w:cs="Times New Roman"/>
          <w:sz w:val="28"/>
          <w:szCs w:val="28"/>
        </w:rPr>
        <w:t>Составитель: Богданова Т.Ю.</w:t>
      </w:r>
    </w:p>
    <w:p w:rsidR="00273D0D" w:rsidRPr="002A6BFB" w:rsidRDefault="00273D0D" w:rsidP="00273D0D">
      <w:pPr>
        <w:jc w:val="center"/>
        <w:rPr>
          <w:rFonts w:ascii="Georgia" w:hAnsi="Georgia" w:cs="Times New Roman"/>
          <w:b/>
          <w:i/>
          <w:color w:val="7030A0"/>
          <w:sz w:val="52"/>
          <w:szCs w:val="52"/>
        </w:rPr>
      </w:pPr>
      <w:r w:rsidRPr="002A6BFB">
        <w:rPr>
          <w:rFonts w:ascii="Georgia" w:hAnsi="Georgia" w:cs="Times New Roman"/>
          <w:b/>
          <w:i/>
          <w:color w:val="7030A0"/>
          <w:sz w:val="52"/>
          <w:szCs w:val="52"/>
        </w:rPr>
        <w:t>Развитие комбинаторных способностей.</w:t>
      </w:r>
    </w:p>
    <w:p w:rsidR="00273D0D" w:rsidRPr="00185FEB" w:rsidRDefault="00273D0D" w:rsidP="00273D0D">
      <w:pPr>
        <w:jc w:val="center"/>
        <w:rPr>
          <w:rFonts w:ascii="Georgia" w:hAnsi="Georgia" w:cs="Times New Roman"/>
          <w:sz w:val="28"/>
          <w:szCs w:val="28"/>
        </w:rPr>
      </w:pPr>
      <w:r w:rsidRPr="00185FEB">
        <w:rPr>
          <w:rFonts w:ascii="Georgia" w:hAnsi="Georgia" w:cs="Times New Roman"/>
          <w:sz w:val="28"/>
          <w:szCs w:val="28"/>
        </w:rPr>
        <w:t>Старший дошкольный возраст</w:t>
      </w:r>
    </w:p>
    <w:p w:rsidR="00273D0D" w:rsidRDefault="00273D0D" w:rsidP="00273D0D">
      <w:pPr>
        <w:jc w:val="center"/>
        <w:rPr>
          <w:rFonts w:ascii="Times New Roman" w:hAnsi="Times New Roman" w:cs="Times New Roman"/>
        </w:rPr>
      </w:pPr>
    </w:p>
    <w:p w:rsidR="00273D0D" w:rsidRDefault="004E2338" w:rsidP="00273D0D">
      <w:pPr>
        <w:jc w:val="center"/>
        <w:rPr>
          <w:rFonts w:ascii="Times New Roman" w:hAnsi="Times New Roman" w:cs="Times New Roman"/>
        </w:rPr>
      </w:pPr>
      <w:r>
        <w:rPr>
          <w:rFonts w:ascii="Times New Roman" w:hAnsi="Times New Roman" w:cs="Times New Roman"/>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0.1pt;height:125.2pt" fillcolor="#7030a0">
            <v:shadow color="#868686"/>
            <v:textpath style="font-family:&quot;Arial Black&quot;;font-size:40pt;v-text-kern:t" trim="t" fitpath="t" string="Играя, учимся"/>
          </v:shape>
        </w:pict>
      </w: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Default="00273D0D" w:rsidP="00273D0D">
      <w:pPr>
        <w:jc w:val="center"/>
        <w:rPr>
          <w:rFonts w:ascii="Times New Roman" w:hAnsi="Times New Roman" w:cs="Times New Roman"/>
        </w:rPr>
      </w:pPr>
    </w:p>
    <w:p w:rsidR="00273D0D" w:rsidRPr="003854EF" w:rsidRDefault="00273D0D" w:rsidP="00273D0D">
      <w:pPr>
        <w:jc w:val="center"/>
        <w:rPr>
          <w:rFonts w:ascii="Times New Roman" w:hAnsi="Times New Roman" w:cs="Times New Roman"/>
        </w:rPr>
      </w:pPr>
    </w:p>
    <w:p w:rsidR="00273D0D" w:rsidRPr="003854EF" w:rsidRDefault="00273D0D" w:rsidP="00273D0D">
      <w:pPr>
        <w:jc w:val="center"/>
        <w:rPr>
          <w:rFonts w:ascii="Times New Roman" w:hAnsi="Times New Roman" w:cs="Times New Roman"/>
        </w:rPr>
      </w:pPr>
    </w:p>
    <w:p w:rsidR="00273D0D" w:rsidRPr="004037F2" w:rsidRDefault="00273D0D" w:rsidP="00273D0D">
      <w:pPr>
        <w:jc w:val="center"/>
        <w:rPr>
          <w:rFonts w:ascii="Georgia" w:hAnsi="Georgia" w:cs="Times New Roman"/>
          <w:sz w:val="28"/>
          <w:szCs w:val="28"/>
        </w:rPr>
      </w:pPr>
      <w:r w:rsidRPr="004037F2">
        <w:rPr>
          <w:rFonts w:ascii="Georgia" w:hAnsi="Georgia" w:cs="Times New Roman"/>
          <w:sz w:val="28"/>
          <w:szCs w:val="28"/>
        </w:rPr>
        <w:t>Методическое пособие для воспитателей МДОУ</w:t>
      </w:r>
    </w:p>
    <w:p w:rsidR="00273D0D" w:rsidRPr="004037F2" w:rsidRDefault="00273D0D" w:rsidP="00273D0D">
      <w:pPr>
        <w:jc w:val="center"/>
        <w:rPr>
          <w:rFonts w:ascii="Georgia" w:hAnsi="Georgia" w:cs="Times New Roman"/>
          <w:sz w:val="28"/>
          <w:szCs w:val="28"/>
        </w:rPr>
      </w:pPr>
      <w:r w:rsidRPr="004037F2">
        <w:rPr>
          <w:rFonts w:ascii="Georgia" w:hAnsi="Georgia" w:cs="Times New Roman"/>
          <w:sz w:val="28"/>
          <w:szCs w:val="28"/>
        </w:rPr>
        <w:t>2009г.</w:t>
      </w:r>
    </w:p>
    <w:p w:rsidR="00273D0D" w:rsidRDefault="00273D0D" w:rsidP="00273D0D">
      <w:pPr>
        <w:jc w:val="center"/>
        <w:rPr>
          <w:rFonts w:ascii="Georgia" w:hAnsi="Georgia" w:cs="Times New Roman"/>
          <w:sz w:val="24"/>
          <w:szCs w:val="24"/>
        </w:rPr>
      </w:pPr>
    </w:p>
    <w:p w:rsidR="00273D0D" w:rsidRPr="002A6BFB" w:rsidRDefault="00273D0D" w:rsidP="00273D0D">
      <w:pPr>
        <w:jc w:val="center"/>
        <w:rPr>
          <w:rFonts w:ascii="Georgia" w:hAnsi="Georgia" w:cs="Times New Roman"/>
          <w:sz w:val="24"/>
          <w:szCs w:val="24"/>
        </w:rPr>
      </w:pPr>
    </w:p>
    <w:p w:rsidR="00273D0D" w:rsidRDefault="00273D0D" w:rsidP="00273D0D">
      <w:pPr>
        <w:ind w:firstLine="567"/>
        <w:contextualSpacing/>
        <w:jc w:val="center"/>
        <w:rPr>
          <w:rFonts w:ascii="Georgia" w:hAnsi="Georgia" w:cs="Times New Roman"/>
          <w:b/>
          <w:i/>
          <w:sz w:val="36"/>
          <w:szCs w:val="36"/>
        </w:rPr>
      </w:pPr>
      <w:r w:rsidRPr="00AA4148">
        <w:rPr>
          <w:rFonts w:ascii="Georgia" w:hAnsi="Georgia" w:cs="Times New Roman"/>
          <w:b/>
          <w:i/>
          <w:sz w:val="36"/>
          <w:szCs w:val="36"/>
        </w:rPr>
        <w:lastRenderedPageBreak/>
        <w:t>Введение</w:t>
      </w:r>
    </w:p>
    <w:p w:rsidR="00273D0D" w:rsidRPr="00AA4148" w:rsidRDefault="00273D0D" w:rsidP="00273D0D">
      <w:pPr>
        <w:ind w:firstLine="567"/>
        <w:contextualSpacing/>
        <w:jc w:val="center"/>
        <w:rPr>
          <w:rFonts w:ascii="Georgia" w:hAnsi="Georgia" w:cs="Times New Roman"/>
          <w:b/>
          <w:i/>
          <w:sz w:val="36"/>
          <w:szCs w:val="36"/>
        </w:rPr>
      </w:pPr>
    </w:p>
    <w:p w:rsidR="00273D0D" w:rsidRPr="003854EF" w:rsidRDefault="00273D0D" w:rsidP="00273D0D">
      <w:pPr>
        <w:spacing w:line="276" w:lineRule="auto"/>
        <w:ind w:firstLine="567"/>
        <w:contextualSpacing/>
        <w:rPr>
          <w:rFonts w:ascii="Times New Roman" w:hAnsi="Times New Roman" w:cs="Times New Roman"/>
          <w:sz w:val="28"/>
          <w:szCs w:val="28"/>
        </w:rPr>
      </w:pPr>
      <w:r w:rsidRPr="003854EF">
        <w:rPr>
          <w:rFonts w:ascii="Times New Roman" w:hAnsi="Times New Roman" w:cs="Times New Roman"/>
          <w:sz w:val="28"/>
          <w:szCs w:val="28"/>
        </w:rPr>
        <w:t xml:space="preserve">Стремление применять технологии, эффективно развивающие интеллектуальные, сенсорные и творческие способности ребенка, - характерная особенность современной педагогики. Важнейшая цель при этом - помочь ребенку в переходе от </w:t>
      </w:r>
      <w:proofErr w:type="gramStart"/>
      <w:r w:rsidRPr="003854EF">
        <w:rPr>
          <w:rFonts w:ascii="Times New Roman" w:hAnsi="Times New Roman" w:cs="Times New Roman"/>
          <w:sz w:val="28"/>
          <w:szCs w:val="28"/>
        </w:rPr>
        <w:t>нерефлексивного</w:t>
      </w:r>
      <w:proofErr w:type="gramEnd"/>
      <w:r w:rsidRPr="003854EF">
        <w:rPr>
          <w:rFonts w:ascii="Times New Roman" w:hAnsi="Times New Roman" w:cs="Times New Roman"/>
          <w:sz w:val="28"/>
          <w:szCs w:val="28"/>
        </w:rPr>
        <w:t xml:space="preserve"> к осознанному овладению последовательностью умственных операций, составляющих мыслительный процесс. Внимание педагога акцентировано не столько на необходимости получения ребенком правильного ответа, сколько на понимание того, каким образом его получить. Важными показателями умственного развития ребенка к концу дошкольного возраста являются: </w:t>
      </w:r>
      <w:proofErr w:type="spellStart"/>
      <w:r w:rsidRPr="003854EF">
        <w:rPr>
          <w:rFonts w:ascii="Times New Roman" w:hAnsi="Times New Roman" w:cs="Times New Roman"/>
          <w:sz w:val="28"/>
          <w:szCs w:val="28"/>
        </w:rPr>
        <w:t>сформированность</w:t>
      </w:r>
      <w:proofErr w:type="spellEnd"/>
      <w:r w:rsidRPr="003854EF">
        <w:rPr>
          <w:rFonts w:ascii="Times New Roman" w:hAnsi="Times New Roman" w:cs="Times New Roman"/>
          <w:sz w:val="28"/>
          <w:szCs w:val="28"/>
        </w:rPr>
        <w:t xml:space="preserve"> образного и основа словесно - логического мышления, воображения, творчества, овладение умениями классифицировать, обобщать, схематизировать, моделировать, контролируя результаты познавательной деятельности. И вот как раз формирование комбинаторных способностей - важнейшее условие развития логического и творческого мышления.</w:t>
      </w:r>
    </w:p>
    <w:p w:rsidR="00273D0D" w:rsidRDefault="00273D0D" w:rsidP="00273D0D">
      <w:pPr>
        <w:spacing w:line="276" w:lineRule="auto"/>
        <w:contextualSpacing/>
        <w:rPr>
          <w:rFonts w:ascii="Times New Roman" w:hAnsi="Times New Roman" w:cs="Times New Roman"/>
          <w:sz w:val="28"/>
          <w:szCs w:val="28"/>
        </w:rPr>
      </w:pPr>
    </w:p>
    <w:p w:rsidR="00273D0D" w:rsidRPr="00D06AA7" w:rsidRDefault="00273D0D" w:rsidP="00273D0D">
      <w:pPr>
        <w:spacing w:line="276" w:lineRule="auto"/>
        <w:contextualSpacing/>
        <w:rPr>
          <w:rFonts w:ascii="Times New Roman" w:hAnsi="Times New Roman" w:cs="Times New Roman"/>
          <w:b/>
          <w:sz w:val="28"/>
          <w:szCs w:val="28"/>
        </w:rPr>
      </w:pPr>
      <w:r w:rsidRPr="00D06AA7">
        <w:rPr>
          <w:rFonts w:ascii="Times New Roman" w:hAnsi="Times New Roman" w:cs="Times New Roman"/>
          <w:b/>
          <w:sz w:val="28"/>
          <w:szCs w:val="28"/>
        </w:rPr>
        <w:t>Комбинаторные способности включают умения:</w:t>
      </w:r>
    </w:p>
    <w:p w:rsidR="00273D0D" w:rsidRPr="003854EF" w:rsidRDefault="00273D0D" w:rsidP="00273D0D">
      <w:pPr>
        <w:pStyle w:val="a3"/>
        <w:numPr>
          <w:ilvl w:val="0"/>
          <w:numId w:val="1"/>
        </w:numPr>
        <w:spacing w:line="276" w:lineRule="auto"/>
        <w:rPr>
          <w:rFonts w:ascii="Times New Roman" w:hAnsi="Times New Roman" w:cs="Times New Roman"/>
          <w:sz w:val="28"/>
          <w:szCs w:val="28"/>
        </w:rPr>
      </w:pPr>
      <w:proofErr w:type="gramStart"/>
      <w:r w:rsidRPr="003854EF">
        <w:rPr>
          <w:rFonts w:ascii="Times New Roman" w:hAnsi="Times New Roman" w:cs="Times New Roman"/>
          <w:sz w:val="28"/>
          <w:szCs w:val="28"/>
        </w:rPr>
        <w:t>Находить оптимальную (или, по крайней мере, удовлетворительную) комбинацию, отвечающую требованиям ситуации (шахматной, коммерческой, коммуникативной);</w:t>
      </w:r>
      <w:proofErr w:type="gramEnd"/>
    </w:p>
    <w:p w:rsidR="00273D0D" w:rsidRPr="003854EF" w:rsidRDefault="00273D0D" w:rsidP="00273D0D">
      <w:pPr>
        <w:pStyle w:val="a3"/>
        <w:numPr>
          <w:ilvl w:val="0"/>
          <w:numId w:val="1"/>
        </w:numPr>
        <w:spacing w:line="276" w:lineRule="auto"/>
        <w:rPr>
          <w:rFonts w:ascii="Times New Roman" w:hAnsi="Times New Roman" w:cs="Times New Roman"/>
          <w:sz w:val="28"/>
          <w:szCs w:val="28"/>
        </w:rPr>
      </w:pPr>
      <w:r w:rsidRPr="003854EF">
        <w:rPr>
          <w:rFonts w:ascii="Times New Roman" w:hAnsi="Times New Roman" w:cs="Times New Roman"/>
          <w:sz w:val="28"/>
          <w:szCs w:val="28"/>
        </w:rPr>
        <w:t>Видеть все разнообразие возможных вариантов, которые могут быть построены на основе исходных элементов, входящих в эту ситуацию;</w:t>
      </w:r>
    </w:p>
    <w:p w:rsidR="00273D0D" w:rsidRPr="003854EF" w:rsidRDefault="00273D0D" w:rsidP="00273D0D">
      <w:pPr>
        <w:pStyle w:val="a3"/>
        <w:numPr>
          <w:ilvl w:val="0"/>
          <w:numId w:val="1"/>
        </w:numPr>
        <w:spacing w:line="276" w:lineRule="auto"/>
        <w:rPr>
          <w:rFonts w:ascii="Times New Roman" w:hAnsi="Times New Roman" w:cs="Times New Roman"/>
          <w:sz w:val="28"/>
          <w:szCs w:val="28"/>
        </w:rPr>
      </w:pPr>
      <w:r w:rsidRPr="003854EF">
        <w:rPr>
          <w:rFonts w:ascii="Times New Roman" w:hAnsi="Times New Roman" w:cs="Times New Roman"/>
          <w:sz w:val="28"/>
          <w:szCs w:val="28"/>
        </w:rPr>
        <w:t>Прогнозировать как можно более полно возможные (даже весьма отдаленные) эффекты и последствия комбинаций.</w:t>
      </w:r>
    </w:p>
    <w:p w:rsidR="00273D0D" w:rsidRDefault="00273D0D" w:rsidP="00273D0D">
      <w:pPr>
        <w:pStyle w:val="a3"/>
        <w:spacing w:line="276" w:lineRule="auto"/>
        <w:rPr>
          <w:rFonts w:ascii="Times New Roman" w:hAnsi="Times New Roman" w:cs="Times New Roman"/>
          <w:sz w:val="28"/>
          <w:szCs w:val="28"/>
        </w:rPr>
      </w:pPr>
    </w:p>
    <w:p w:rsidR="00273D0D" w:rsidRPr="00AA4148" w:rsidRDefault="00273D0D" w:rsidP="00273D0D">
      <w:pPr>
        <w:pStyle w:val="a3"/>
        <w:spacing w:line="276" w:lineRule="auto"/>
        <w:ind w:left="284" w:firstLine="283"/>
        <w:rPr>
          <w:rFonts w:ascii="Times New Roman" w:hAnsi="Times New Roman" w:cs="Times New Roman"/>
          <w:sz w:val="28"/>
          <w:szCs w:val="28"/>
        </w:rPr>
      </w:pPr>
      <w:r w:rsidRPr="003854EF">
        <w:rPr>
          <w:rFonts w:ascii="Times New Roman" w:hAnsi="Times New Roman" w:cs="Times New Roman"/>
          <w:sz w:val="28"/>
          <w:szCs w:val="28"/>
        </w:rPr>
        <w:t>Интеллектуальная деятельность, основанная на активном поиске способов действий, уже в дошкольном возрасте может стать привыч</w:t>
      </w:r>
      <w:r>
        <w:rPr>
          <w:rFonts w:ascii="Times New Roman" w:hAnsi="Times New Roman" w:cs="Times New Roman"/>
          <w:sz w:val="28"/>
          <w:szCs w:val="28"/>
        </w:rPr>
        <w:t>н</w:t>
      </w:r>
      <w:r w:rsidRPr="003854EF">
        <w:rPr>
          <w:rFonts w:ascii="Times New Roman" w:hAnsi="Times New Roman" w:cs="Times New Roman"/>
          <w:sz w:val="28"/>
          <w:szCs w:val="28"/>
        </w:rPr>
        <w:t>ой</w:t>
      </w:r>
      <w:r>
        <w:rPr>
          <w:rFonts w:ascii="Times New Roman" w:hAnsi="Times New Roman" w:cs="Times New Roman"/>
          <w:sz w:val="28"/>
          <w:szCs w:val="28"/>
        </w:rPr>
        <w:t xml:space="preserve"> и естественной, если усилия воспитателей и родителей направлены на воспитание у ребенка потребности испытывать интерес к самому процессу познания, самостоятельному поиску решений и достижению поставленной цели.</w:t>
      </w:r>
    </w:p>
    <w:p w:rsidR="00273D0D" w:rsidRPr="003854EF" w:rsidRDefault="00273D0D" w:rsidP="00273D0D">
      <w:pPr>
        <w:pStyle w:val="a3"/>
        <w:rPr>
          <w:rFonts w:ascii="Times New Roman" w:hAnsi="Times New Roman" w:cs="Times New Roman"/>
          <w:sz w:val="28"/>
          <w:szCs w:val="28"/>
        </w:rPr>
      </w:pPr>
    </w:p>
    <w:p w:rsidR="00273D0D" w:rsidRDefault="00273D0D" w:rsidP="00273D0D">
      <w:pPr>
        <w:pStyle w:val="a3"/>
        <w:rPr>
          <w:rFonts w:ascii="Times New Roman" w:hAnsi="Times New Roman" w:cs="Times New Roman"/>
          <w:sz w:val="28"/>
          <w:szCs w:val="28"/>
        </w:rPr>
      </w:pPr>
    </w:p>
    <w:p w:rsidR="00273D0D" w:rsidRDefault="00273D0D" w:rsidP="00273D0D">
      <w:pPr>
        <w:pStyle w:val="a3"/>
        <w:rPr>
          <w:rFonts w:ascii="Times New Roman" w:hAnsi="Times New Roman" w:cs="Times New Roman"/>
          <w:sz w:val="28"/>
          <w:szCs w:val="28"/>
        </w:rPr>
      </w:pPr>
    </w:p>
    <w:p w:rsidR="00273D0D" w:rsidRDefault="00273D0D" w:rsidP="00273D0D">
      <w:pPr>
        <w:pStyle w:val="a3"/>
        <w:rPr>
          <w:rFonts w:ascii="Times New Roman" w:hAnsi="Times New Roman" w:cs="Times New Roman"/>
          <w:sz w:val="28"/>
          <w:szCs w:val="28"/>
        </w:rPr>
      </w:pPr>
    </w:p>
    <w:p w:rsidR="00273D0D" w:rsidRDefault="00273D0D" w:rsidP="00273D0D">
      <w:pPr>
        <w:pStyle w:val="a3"/>
        <w:rPr>
          <w:rFonts w:ascii="Times New Roman" w:hAnsi="Times New Roman" w:cs="Times New Roman"/>
          <w:sz w:val="28"/>
          <w:szCs w:val="28"/>
        </w:rPr>
      </w:pPr>
    </w:p>
    <w:p w:rsidR="00273D0D" w:rsidRDefault="00273D0D" w:rsidP="00273D0D">
      <w:pPr>
        <w:pStyle w:val="a3"/>
        <w:rPr>
          <w:rFonts w:ascii="Times New Roman" w:hAnsi="Times New Roman" w:cs="Times New Roman"/>
          <w:sz w:val="28"/>
          <w:szCs w:val="28"/>
        </w:rPr>
      </w:pPr>
    </w:p>
    <w:p w:rsidR="00273D0D" w:rsidRPr="00AA4148" w:rsidRDefault="00273D0D" w:rsidP="00273D0D">
      <w:pPr>
        <w:rPr>
          <w:rFonts w:ascii="Times New Roman" w:hAnsi="Times New Roman" w:cs="Times New Roman"/>
          <w:sz w:val="28"/>
          <w:szCs w:val="28"/>
        </w:rPr>
      </w:pPr>
    </w:p>
    <w:p w:rsidR="00273D0D" w:rsidRPr="003854EF" w:rsidRDefault="004E2338" w:rsidP="00273D0D">
      <w:pPr>
        <w:pStyle w:val="a3"/>
        <w:rPr>
          <w:rFonts w:ascii="Times New Roman" w:hAnsi="Times New Roman" w:cs="Times New Roman"/>
          <w:sz w:val="28"/>
          <w:szCs w:val="28"/>
        </w:rPr>
      </w:pPr>
      <w:r>
        <w:rPr>
          <w:rFonts w:ascii="Georgia" w:hAnsi="Georgia" w:cs="Times New Roman"/>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30.45pt;height:41.5pt" adj="7200,10800" fillcolor="black">
            <v:shadow color="#868686"/>
            <v:textpath style="font-family:&quot;Times New Roman&quot;;v-text-kern:t" trim="t" fitpath="t" string="Игры комбинаторного типа."/>
          </v:shape>
        </w:pict>
      </w:r>
    </w:p>
    <w:p w:rsidR="00273D0D" w:rsidRPr="005E56A7" w:rsidRDefault="00273D0D" w:rsidP="00273D0D">
      <w:pPr>
        <w:pStyle w:val="a3"/>
        <w:numPr>
          <w:ilvl w:val="0"/>
          <w:numId w:val="2"/>
        </w:numPr>
        <w:ind w:left="567" w:hanging="283"/>
        <w:rPr>
          <w:rFonts w:ascii="Georgia" w:hAnsi="Georgia" w:cs="Times New Roman"/>
          <w:b/>
          <w:i/>
          <w:sz w:val="32"/>
          <w:szCs w:val="32"/>
        </w:rPr>
      </w:pPr>
      <w:r w:rsidRPr="005E56A7">
        <w:rPr>
          <w:rFonts w:ascii="Georgia" w:hAnsi="Georgia" w:cs="Times New Roman"/>
          <w:b/>
          <w:i/>
          <w:sz w:val="32"/>
          <w:szCs w:val="32"/>
        </w:rPr>
        <w:t>«День-ночь».</w:t>
      </w:r>
    </w:p>
    <w:p w:rsidR="00273D0D"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Правила игры.</w:t>
      </w:r>
      <w:r w:rsidRPr="003854EF">
        <w:rPr>
          <w:rFonts w:ascii="Times New Roman" w:hAnsi="Times New Roman" w:cs="Times New Roman"/>
          <w:sz w:val="28"/>
          <w:szCs w:val="28"/>
        </w:rPr>
        <w:t xml:space="preserve"> Участвуют три игрока. Они садятся на стулья. По команде «День!» ребята встают и могут передвигаться. По команде «Ночь!» они садятся на стулья, но так, чтобы каждый раз порядок расположения их был другой. Все остальные следят за тем, чтобы играющие выполняли поставленное условие. Игра продолжается до тех пор, пока не обнаружатся все возможные варианты. Вопрос: сколько вариантов получится?</w:t>
      </w:r>
    </w:p>
    <w:p w:rsidR="00273D0D" w:rsidRPr="003854EF" w:rsidRDefault="00273D0D" w:rsidP="00273D0D">
      <w:pPr>
        <w:pStyle w:val="a3"/>
        <w:ind w:left="567" w:hanging="283"/>
        <w:rPr>
          <w:rFonts w:ascii="Times New Roman" w:hAnsi="Times New Roman" w:cs="Times New Roman"/>
          <w:sz w:val="28"/>
          <w:szCs w:val="28"/>
        </w:rPr>
      </w:pPr>
    </w:p>
    <w:p w:rsidR="00273D0D" w:rsidRPr="003854EF"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Методические указания:</w:t>
      </w:r>
      <w:r w:rsidRPr="003854EF">
        <w:rPr>
          <w:rFonts w:ascii="Times New Roman" w:hAnsi="Times New Roman" w:cs="Times New Roman"/>
          <w:sz w:val="28"/>
          <w:szCs w:val="28"/>
        </w:rPr>
        <w:t xml:space="preserve"> для того, чтобы остальным детям было легче контролировать соблюдение правил игры, воспитатель может выдать игрокам по геометрической фигуре (круг, треугольник и квадрат). Каждый раз, когда игроки по команде «Ночь!» садятся, воспитатель рисует на доске полученную комбинацию. Игра продолжается до тех пор, пока не обнаружатся все возможные варианты (их шесть).</w:t>
      </w:r>
    </w:p>
    <w:p w:rsidR="00273D0D" w:rsidRDefault="00273D0D" w:rsidP="00273D0D">
      <w:pPr>
        <w:pStyle w:val="a3"/>
        <w:ind w:left="567" w:hanging="283"/>
        <w:rPr>
          <w:rFonts w:ascii="Times New Roman" w:hAnsi="Times New Roman" w:cs="Times New Roman"/>
          <w:sz w:val="28"/>
          <w:szCs w:val="28"/>
        </w:rPr>
      </w:pPr>
      <w:r w:rsidRPr="003854EF">
        <w:rPr>
          <w:rFonts w:ascii="Times New Roman" w:hAnsi="Times New Roman" w:cs="Times New Roman"/>
          <w:sz w:val="28"/>
          <w:szCs w:val="28"/>
        </w:rPr>
        <w:t>В процессе игры могут возникать ситуации, когда играющие повторяют расположение или не могут найти новое. Тогда им могут помочь ребята группы.</w:t>
      </w:r>
    </w:p>
    <w:p w:rsidR="00273D0D" w:rsidRPr="003854EF" w:rsidRDefault="00273D0D" w:rsidP="00273D0D">
      <w:pPr>
        <w:pStyle w:val="a3"/>
        <w:ind w:left="567" w:hanging="283"/>
        <w:rPr>
          <w:rFonts w:ascii="Times New Roman" w:hAnsi="Times New Roman" w:cs="Times New Roman"/>
          <w:sz w:val="28"/>
          <w:szCs w:val="28"/>
        </w:rPr>
      </w:pPr>
    </w:p>
    <w:p w:rsidR="00273D0D" w:rsidRPr="003854EF" w:rsidRDefault="00273D0D" w:rsidP="00273D0D">
      <w:pPr>
        <w:pStyle w:val="a3"/>
        <w:numPr>
          <w:ilvl w:val="0"/>
          <w:numId w:val="2"/>
        </w:numPr>
        <w:ind w:left="567" w:hanging="283"/>
        <w:rPr>
          <w:rFonts w:ascii="Times New Roman" w:hAnsi="Times New Roman" w:cs="Times New Roman"/>
          <w:sz w:val="28"/>
          <w:szCs w:val="28"/>
        </w:rPr>
      </w:pPr>
      <w:r w:rsidRPr="005E56A7">
        <w:rPr>
          <w:rFonts w:ascii="Georgia" w:hAnsi="Georgia" w:cs="Times New Roman"/>
          <w:b/>
          <w:i/>
          <w:sz w:val="32"/>
          <w:szCs w:val="32"/>
        </w:rPr>
        <w:t>«Башенки</w:t>
      </w:r>
      <w:r>
        <w:rPr>
          <w:rFonts w:ascii="Georgia" w:hAnsi="Georgia" w:cs="Times New Roman"/>
          <w:b/>
          <w:i/>
          <w:sz w:val="32"/>
          <w:szCs w:val="32"/>
        </w:rPr>
        <w:t>», «Пирамидки».</w:t>
      </w:r>
      <w:r w:rsidRPr="003854EF">
        <w:rPr>
          <w:rFonts w:ascii="Times New Roman" w:hAnsi="Times New Roman" w:cs="Times New Roman"/>
          <w:sz w:val="28"/>
          <w:szCs w:val="28"/>
        </w:rPr>
        <w:t xml:space="preserve"> Метод организованного перебора.</w:t>
      </w:r>
    </w:p>
    <w:p w:rsidR="00273D0D" w:rsidRPr="003854EF"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Задача:</w:t>
      </w:r>
      <w:r w:rsidRPr="003854EF">
        <w:rPr>
          <w:rFonts w:ascii="Times New Roman" w:hAnsi="Times New Roman" w:cs="Times New Roman"/>
          <w:sz w:val="28"/>
          <w:szCs w:val="28"/>
        </w:rPr>
        <w:t xml:space="preserve"> каждая башенка должна быть составлена из квадратов трех цветов: фиолетового, желтого, оранжевого. Составь башенки так, чтобы они отличались друг от друга.</w:t>
      </w:r>
    </w:p>
    <w:p w:rsidR="00273D0D" w:rsidRDefault="00273D0D" w:rsidP="00273D0D">
      <w:pPr>
        <w:pStyle w:val="a3"/>
        <w:ind w:left="567" w:hanging="283"/>
        <w:rPr>
          <w:rFonts w:ascii="Times New Roman" w:hAnsi="Times New Roman" w:cs="Times New Roman"/>
          <w:sz w:val="28"/>
          <w:szCs w:val="28"/>
        </w:rPr>
      </w:pPr>
      <w:r w:rsidRPr="003854EF">
        <w:rPr>
          <w:rFonts w:ascii="Times New Roman" w:hAnsi="Times New Roman" w:cs="Times New Roman"/>
          <w:sz w:val="28"/>
          <w:szCs w:val="28"/>
        </w:rPr>
        <w:t>Начинаем, например, с желтого квадрата, дополняя башенку квадратами других цветов (обязательно по одному каждого цвета).</w:t>
      </w:r>
    </w:p>
    <w:p w:rsidR="00273D0D" w:rsidRPr="003854EF" w:rsidRDefault="00273D0D" w:rsidP="00273D0D">
      <w:pPr>
        <w:pStyle w:val="a3"/>
        <w:ind w:left="567" w:hanging="28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0BC59DE" wp14:editId="34D07F07">
            <wp:extent cx="6292298" cy="3230217"/>
            <wp:effectExtent l="19050" t="0" r="0" b="0"/>
            <wp:docPr id="4" name="Рисунок 4" descr="D:\мамы\портфолио\с 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амы\портфолио\с фото\1.JPG"/>
                    <pic:cNvPicPr>
                      <a:picLocks noChangeAspect="1" noChangeArrowheads="1"/>
                    </pic:cNvPicPr>
                  </pic:nvPicPr>
                  <pic:blipFill>
                    <a:blip r:embed="rId6" cstate="print"/>
                    <a:srcRect/>
                    <a:stretch>
                      <a:fillRect/>
                    </a:stretch>
                  </pic:blipFill>
                  <pic:spPr bwMode="auto">
                    <a:xfrm>
                      <a:off x="0" y="0"/>
                      <a:ext cx="6300470" cy="3234412"/>
                    </a:xfrm>
                    <a:prstGeom prst="rect">
                      <a:avLst/>
                    </a:prstGeom>
                    <a:noFill/>
                    <a:ln w="9525">
                      <a:noFill/>
                      <a:miter lim="800000"/>
                      <a:headEnd/>
                      <a:tailEnd/>
                    </a:ln>
                  </pic:spPr>
                </pic:pic>
              </a:graphicData>
            </a:graphic>
          </wp:inline>
        </w:drawing>
      </w:r>
    </w:p>
    <w:p w:rsidR="00273D0D" w:rsidRPr="003854EF" w:rsidRDefault="00273D0D" w:rsidP="00273D0D">
      <w:pPr>
        <w:pStyle w:val="a3"/>
        <w:ind w:left="567" w:hanging="283"/>
        <w:rPr>
          <w:rFonts w:ascii="Times New Roman" w:hAnsi="Times New Roman" w:cs="Times New Roman"/>
          <w:sz w:val="28"/>
          <w:szCs w:val="28"/>
        </w:rPr>
      </w:pPr>
    </w:p>
    <w:p w:rsidR="00273D0D" w:rsidRPr="003854EF" w:rsidRDefault="00273D0D" w:rsidP="00273D0D">
      <w:pPr>
        <w:pStyle w:val="a3"/>
        <w:numPr>
          <w:ilvl w:val="0"/>
          <w:numId w:val="2"/>
        </w:numPr>
        <w:ind w:left="567" w:hanging="283"/>
        <w:rPr>
          <w:rFonts w:ascii="Times New Roman" w:hAnsi="Times New Roman" w:cs="Times New Roman"/>
          <w:sz w:val="28"/>
          <w:szCs w:val="28"/>
        </w:rPr>
      </w:pPr>
      <w:r w:rsidRPr="005E56A7">
        <w:rPr>
          <w:rFonts w:ascii="Georgia" w:hAnsi="Georgia" w:cs="Times New Roman"/>
          <w:b/>
          <w:i/>
          <w:sz w:val="32"/>
          <w:szCs w:val="32"/>
        </w:rPr>
        <w:t>«Цветы в вазе».</w:t>
      </w:r>
      <w:r w:rsidRPr="003854EF">
        <w:rPr>
          <w:rFonts w:ascii="Times New Roman" w:hAnsi="Times New Roman" w:cs="Times New Roman"/>
          <w:sz w:val="28"/>
          <w:szCs w:val="28"/>
        </w:rPr>
        <w:t xml:space="preserve"> Метод организованного перебора.</w:t>
      </w:r>
    </w:p>
    <w:p w:rsidR="00273D0D" w:rsidRPr="003854EF"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Задача:</w:t>
      </w:r>
      <w:r w:rsidRPr="003854EF">
        <w:rPr>
          <w:rFonts w:ascii="Times New Roman" w:hAnsi="Times New Roman" w:cs="Times New Roman"/>
          <w:sz w:val="28"/>
          <w:szCs w:val="28"/>
        </w:rPr>
        <w:t xml:space="preserve"> Представь, что у тебя 4 цветка разного цвета: белого, синего, желтого, красного. Какие разные букеты из 2-х цветков разного цвета ты можешь составить?</w:t>
      </w:r>
    </w:p>
    <w:p w:rsidR="00273D0D" w:rsidRPr="003854EF"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Методические указания:</w:t>
      </w:r>
      <w:r w:rsidRPr="003854EF">
        <w:rPr>
          <w:rFonts w:ascii="Times New Roman" w:hAnsi="Times New Roman" w:cs="Times New Roman"/>
          <w:sz w:val="28"/>
          <w:szCs w:val="28"/>
        </w:rPr>
        <w:t xml:space="preserve"> следует обратить внимание детей, что при выборе цветков не имеет значения порядок их расположения в букете.</w:t>
      </w:r>
    </w:p>
    <w:p w:rsidR="00273D0D" w:rsidRDefault="00273D0D" w:rsidP="00273D0D">
      <w:pPr>
        <w:pStyle w:val="a3"/>
        <w:ind w:left="567" w:hanging="28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DA6002B" wp14:editId="2461362F">
            <wp:extent cx="2961103" cy="2912166"/>
            <wp:effectExtent l="19050" t="0" r="0" b="0"/>
            <wp:docPr id="5" name="Рисунок 5" descr="D:\мамы\портфолио\с 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амы\портфолио\с фото\2.JPG"/>
                    <pic:cNvPicPr>
                      <a:picLocks noChangeAspect="1" noChangeArrowheads="1"/>
                    </pic:cNvPicPr>
                  </pic:nvPicPr>
                  <pic:blipFill>
                    <a:blip r:embed="rId7" cstate="print"/>
                    <a:srcRect/>
                    <a:stretch>
                      <a:fillRect/>
                    </a:stretch>
                  </pic:blipFill>
                  <pic:spPr bwMode="auto">
                    <a:xfrm>
                      <a:off x="0" y="0"/>
                      <a:ext cx="2964248" cy="2915259"/>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273D0D" w:rsidRDefault="00273D0D" w:rsidP="00273D0D">
      <w:pPr>
        <w:pStyle w:val="a3"/>
        <w:ind w:left="567" w:hanging="283"/>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0686445" wp14:editId="7FDB7192">
            <wp:extent cx="2783785" cy="2908695"/>
            <wp:effectExtent l="19050" t="0" r="0" b="0"/>
            <wp:docPr id="6" name="Рисунок 6" descr="D:\мамы\портфолио\с 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амы\портфолио\с фото\3.JPG"/>
                    <pic:cNvPicPr>
                      <a:picLocks noChangeAspect="1" noChangeArrowheads="1"/>
                    </pic:cNvPicPr>
                  </pic:nvPicPr>
                  <pic:blipFill>
                    <a:blip r:embed="rId8" cstate="print"/>
                    <a:srcRect/>
                    <a:stretch>
                      <a:fillRect/>
                    </a:stretch>
                  </pic:blipFill>
                  <pic:spPr bwMode="auto">
                    <a:xfrm>
                      <a:off x="0" y="0"/>
                      <a:ext cx="2787400" cy="2912472"/>
                    </a:xfrm>
                    <a:prstGeom prst="rect">
                      <a:avLst/>
                    </a:prstGeom>
                    <a:noFill/>
                    <a:ln w="9525">
                      <a:noFill/>
                      <a:miter lim="800000"/>
                      <a:headEnd/>
                      <a:tailEnd/>
                    </a:ln>
                  </pic:spPr>
                </pic:pic>
              </a:graphicData>
            </a:graphic>
          </wp:inline>
        </w:drawing>
      </w:r>
    </w:p>
    <w:p w:rsidR="00273D0D" w:rsidRPr="003854EF" w:rsidRDefault="00273D0D" w:rsidP="00273D0D">
      <w:pPr>
        <w:pStyle w:val="a3"/>
        <w:ind w:left="567" w:hanging="283"/>
        <w:rPr>
          <w:rFonts w:ascii="Times New Roman" w:hAnsi="Times New Roman" w:cs="Times New Roman"/>
          <w:sz w:val="28"/>
          <w:szCs w:val="28"/>
        </w:rPr>
      </w:pPr>
    </w:p>
    <w:p w:rsidR="00273D0D" w:rsidRPr="005E56A7" w:rsidRDefault="00273D0D" w:rsidP="00273D0D">
      <w:pPr>
        <w:pStyle w:val="a3"/>
        <w:numPr>
          <w:ilvl w:val="0"/>
          <w:numId w:val="2"/>
        </w:numPr>
        <w:ind w:left="567" w:hanging="283"/>
        <w:rPr>
          <w:rFonts w:ascii="Georgia" w:hAnsi="Georgia" w:cs="Times New Roman"/>
          <w:b/>
          <w:i/>
          <w:sz w:val="32"/>
          <w:szCs w:val="32"/>
        </w:rPr>
      </w:pPr>
      <w:r w:rsidRPr="005E56A7">
        <w:rPr>
          <w:rFonts w:ascii="Georgia" w:hAnsi="Georgia" w:cs="Times New Roman"/>
          <w:b/>
          <w:i/>
          <w:sz w:val="32"/>
          <w:szCs w:val="32"/>
        </w:rPr>
        <w:t xml:space="preserve">«Бусы». </w:t>
      </w:r>
    </w:p>
    <w:p w:rsidR="00273D0D" w:rsidRPr="003854EF"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Задача:</w:t>
      </w:r>
      <w:r w:rsidRPr="003854EF">
        <w:rPr>
          <w:rFonts w:ascii="Times New Roman" w:hAnsi="Times New Roman" w:cs="Times New Roman"/>
          <w:sz w:val="28"/>
          <w:szCs w:val="28"/>
        </w:rPr>
        <w:t xml:space="preserve"> составить как можно больше число цепочек за определенное время или выложить последним еще не использованную цепочку.</w:t>
      </w:r>
    </w:p>
    <w:p w:rsidR="00273D0D" w:rsidRPr="005E56A7" w:rsidRDefault="00273D0D" w:rsidP="00273D0D">
      <w:pPr>
        <w:pStyle w:val="a3"/>
        <w:ind w:left="567" w:hanging="283"/>
        <w:rPr>
          <w:rFonts w:ascii="Times New Roman" w:hAnsi="Times New Roman" w:cs="Times New Roman"/>
          <w:sz w:val="28"/>
          <w:szCs w:val="28"/>
        </w:rPr>
      </w:pPr>
      <w:r w:rsidRPr="005E56A7">
        <w:rPr>
          <w:rFonts w:ascii="Georgia" w:hAnsi="Georgia" w:cs="Times New Roman"/>
          <w:i/>
          <w:sz w:val="28"/>
          <w:szCs w:val="28"/>
        </w:rPr>
        <w:t>Обязательное условие:</w:t>
      </w:r>
      <w:r w:rsidRPr="003854EF">
        <w:rPr>
          <w:rFonts w:ascii="Times New Roman" w:hAnsi="Times New Roman" w:cs="Times New Roman"/>
          <w:sz w:val="28"/>
          <w:szCs w:val="28"/>
        </w:rPr>
        <w:t xml:space="preserve"> участники договариваются, что будут выкладывать цепочки из определенного количества бусин (например, 4).</w:t>
      </w:r>
    </w:p>
    <w:p w:rsidR="00273D0D" w:rsidRPr="005E56A7" w:rsidRDefault="00273D0D" w:rsidP="00273D0D">
      <w:pPr>
        <w:pStyle w:val="a3"/>
        <w:ind w:left="567" w:hanging="283"/>
        <w:rPr>
          <w:rFonts w:ascii="Georgia" w:hAnsi="Georgia" w:cs="Times New Roman"/>
          <w:i/>
          <w:sz w:val="28"/>
          <w:szCs w:val="28"/>
        </w:rPr>
      </w:pPr>
      <w:r w:rsidRPr="005E56A7">
        <w:rPr>
          <w:rFonts w:ascii="Georgia" w:hAnsi="Georgia" w:cs="Times New Roman"/>
          <w:i/>
          <w:sz w:val="28"/>
          <w:szCs w:val="28"/>
        </w:rPr>
        <w:t>Возможное развитие игрового сюжета.</w:t>
      </w:r>
    </w:p>
    <w:p w:rsidR="00273D0D" w:rsidRPr="003854EF" w:rsidRDefault="00273D0D" w:rsidP="00273D0D">
      <w:pPr>
        <w:pStyle w:val="a3"/>
        <w:ind w:left="567" w:hanging="283"/>
        <w:rPr>
          <w:rFonts w:ascii="Times New Roman" w:hAnsi="Times New Roman" w:cs="Times New Roman"/>
          <w:sz w:val="28"/>
          <w:szCs w:val="28"/>
        </w:rPr>
      </w:pPr>
      <w:r w:rsidRPr="003854EF">
        <w:rPr>
          <w:rFonts w:ascii="Times New Roman" w:hAnsi="Times New Roman" w:cs="Times New Roman"/>
          <w:sz w:val="28"/>
          <w:szCs w:val="28"/>
        </w:rPr>
        <w:t>Завтра открывается новый магазин бижутерии. Какой выбор товара увидят покупатели на прилавке?</w:t>
      </w:r>
    </w:p>
    <w:p w:rsidR="00273D0D" w:rsidRPr="003854EF" w:rsidRDefault="00273D0D" w:rsidP="00273D0D">
      <w:pPr>
        <w:pStyle w:val="a3"/>
        <w:ind w:left="567" w:hanging="283"/>
        <w:rPr>
          <w:rFonts w:ascii="Times New Roman" w:hAnsi="Times New Roman" w:cs="Times New Roman"/>
          <w:sz w:val="28"/>
          <w:szCs w:val="28"/>
        </w:rPr>
      </w:pPr>
      <w:r w:rsidRPr="003854EF">
        <w:rPr>
          <w:rFonts w:ascii="Times New Roman" w:hAnsi="Times New Roman" w:cs="Times New Roman"/>
          <w:sz w:val="28"/>
          <w:szCs w:val="28"/>
        </w:rPr>
        <w:t>Собираем красивости для Нюши.</w:t>
      </w:r>
    </w:p>
    <w:p w:rsidR="00273D0D" w:rsidRPr="003854EF" w:rsidRDefault="00273D0D" w:rsidP="00273D0D">
      <w:pPr>
        <w:pStyle w:val="a3"/>
        <w:ind w:left="567" w:hanging="283"/>
        <w:rPr>
          <w:rFonts w:ascii="Times New Roman" w:hAnsi="Times New Roman" w:cs="Times New Roman"/>
          <w:sz w:val="28"/>
          <w:szCs w:val="28"/>
        </w:rPr>
      </w:pPr>
      <w:r w:rsidRPr="003854EF">
        <w:rPr>
          <w:rFonts w:ascii="Times New Roman" w:hAnsi="Times New Roman" w:cs="Times New Roman"/>
          <w:sz w:val="28"/>
          <w:szCs w:val="28"/>
        </w:rPr>
        <w:t xml:space="preserve">Подарки сестрам </w:t>
      </w:r>
      <w:proofErr w:type="spellStart"/>
      <w:r w:rsidRPr="003854EF">
        <w:rPr>
          <w:rFonts w:ascii="Times New Roman" w:hAnsi="Times New Roman" w:cs="Times New Roman"/>
          <w:sz w:val="28"/>
          <w:szCs w:val="28"/>
        </w:rPr>
        <w:t>Капризкам</w:t>
      </w:r>
      <w:proofErr w:type="spellEnd"/>
      <w:r w:rsidRPr="003854EF">
        <w:rPr>
          <w:rFonts w:ascii="Times New Roman" w:hAnsi="Times New Roman" w:cs="Times New Roman"/>
          <w:sz w:val="28"/>
          <w:szCs w:val="28"/>
        </w:rPr>
        <w:t>. И т. д.</w:t>
      </w:r>
    </w:p>
    <w:p w:rsidR="00273D0D" w:rsidRPr="003854EF" w:rsidRDefault="00273D0D" w:rsidP="00273D0D">
      <w:pPr>
        <w:pStyle w:val="a3"/>
        <w:ind w:left="567" w:hanging="28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0A0EB52" wp14:editId="5870773D">
            <wp:extent cx="6291819" cy="2594113"/>
            <wp:effectExtent l="19050" t="0" r="0" b="0"/>
            <wp:docPr id="7" name="Рисунок 7" descr="D:\мамы\портфолио\с фот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амы\портфолио\с фото\4.JPG"/>
                    <pic:cNvPicPr>
                      <a:picLocks noChangeAspect="1" noChangeArrowheads="1"/>
                    </pic:cNvPicPr>
                  </pic:nvPicPr>
                  <pic:blipFill>
                    <a:blip r:embed="rId9" cstate="print"/>
                    <a:srcRect/>
                    <a:stretch>
                      <a:fillRect/>
                    </a:stretch>
                  </pic:blipFill>
                  <pic:spPr bwMode="auto">
                    <a:xfrm>
                      <a:off x="0" y="0"/>
                      <a:ext cx="6300470" cy="2597680"/>
                    </a:xfrm>
                    <a:prstGeom prst="rect">
                      <a:avLst/>
                    </a:prstGeom>
                    <a:noFill/>
                    <a:ln w="9525">
                      <a:noFill/>
                      <a:miter lim="800000"/>
                      <a:headEnd/>
                      <a:tailEnd/>
                    </a:ln>
                  </pic:spPr>
                </pic:pic>
              </a:graphicData>
            </a:graphic>
          </wp:inline>
        </w:drawing>
      </w:r>
    </w:p>
    <w:p w:rsidR="00726E90" w:rsidRDefault="00726E90" w:rsidP="00273D0D">
      <w:pPr>
        <w:ind w:left="-567"/>
      </w:pPr>
      <w:bookmarkStart w:id="0" w:name="_GoBack"/>
      <w:bookmarkEnd w:id="0"/>
    </w:p>
    <w:sectPr w:rsidR="00726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78F"/>
    <w:multiLevelType w:val="hybridMultilevel"/>
    <w:tmpl w:val="34785080"/>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5247244B"/>
    <w:multiLevelType w:val="hybridMultilevel"/>
    <w:tmpl w:val="19728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FE0729"/>
    <w:multiLevelType w:val="hybridMultilevel"/>
    <w:tmpl w:val="56EC25C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0D"/>
    <w:rsid w:val="00273D0D"/>
    <w:rsid w:val="004E2338"/>
    <w:rsid w:val="00726E90"/>
    <w:rsid w:val="008C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0D"/>
    <w:pPr>
      <w:spacing w:before="100" w:beforeAutospacing="1" w:after="100" w:afterAutospacing="1"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D0D"/>
    <w:pPr>
      <w:ind w:left="720"/>
      <w:contextualSpacing/>
    </w:pPr>
  </w:style>
  <w:style w:type="paragraph" w:styleId="a4">
    <w:name w:val="Balloon Text"/>
    <w:basedOn w:val="a"/>
    <w:link w:val="a5"/>
    <w:uiPriority w:val="99"/>
    <w:semiHidden/>
    <w:unhideWhenUsed/>
    <w:rsid w:val="00273D0D"/>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73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0D"/>
    <w:pPr>
      <w:spacing w:before="100" w:beforeAutospacing="1" w:after="100" w:afterAutospacing="1"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D0D"/>
    <w:pPr>
      <w:ind w:left="720"/>
      <w:contextualSpacing/>
    </w:pPr>
  </w:style>
  <w:style w:type="paragraph" w:styleId="a4">
    <w:name w:val="Balloon Text"/>
    <w:basedOn w:val="a"/>
    <w:link w:val="a5"/>
    <w:uiPriority w:val="99"/>
    <w:semiHidden/>
    <w:unhideWhenUsed/>
    <w:rsid w:val="00273D0D"/>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73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601</Words>
  <Characters>3427</Characters>
  <Application>Microsoft Office Word</Application>
  <DocSecurity>0</DocSecurity>
  <Lines>28</Lines>
  <Paragraphs>8</Paragraphs>
  <ScaleCrop>false</ScaleCrop>
  <Company>SPecialiST RePack</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2012-08-01T20:59:00Z</dcterms:created>
  <dcterms:modified xsi:type="dcterms:W3CDTF">2012-08-01T21:01:00Z</dcterms:modified>
</cp:coreProperties>
</file>