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Pr="006313B6" w:rsidRDefault="00503A82" w:rsidP="00503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Pr="006313B6">
        <w:rPr>
          <w:rFonts w:ascii="Times New Roman" w:hAnsi="Times New Roman" w:cs="Times New Roman"/>
          <w:b/>
          <w:sz w:val="28"/>
          <w:szCs w:val="28"/>
        </w:rPr>
        <w:t>образовательный маршрут Локтевой Ю.А.</w:t>
      </w:r>
    </w:p>
    <w:p w:rsidR="00503A82" w:rsidRPr="006313B6" w:rsidRDefault="00503A82" w:rsidP="00503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B6">
        <w:rPr>
          <w:rFonts w:ascii="Times New Roman" w:hAnsi="Times New Roman" w:cs="Times New Roman"/>
          <w:b/>
          <w:sz w:val="28"/>
          <w:szCs w:val="28"/>
        </w:rPr>
        <w:t>(подготовка к школе)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3A82" w:rsidRDefault="00503A82" w:rsidP="00503A82">
      <w:pPr>
        <w:spacing w:after="0"/>
      </w:pPr>
    </w:p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Pr="00FF4695" w:rsidRDefault="00503A82" w:rsidP="00503A8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«Лучший способ сделать детей хорошими – это сделать их счастливыми»</w:t>
      </w:r>
      <w:r w:rsidRPr="00FF469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FF46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4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О. Уайльд</w:t>
      </w:r>
    </w:p>
    <w:p w:rsidR="00503A82" w:rsidRPr="00FF4695" w:rsidRDefault="00503A82" w:rsidP="00503A82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FF4695">
        <w:rPr>
          <w:color w:val="000000" w:themeColor="text1"/>
          <w:sz w:val="28"/>
          <w:szCs w:val="28"/>
        </w:rPr>
        <w:t>  </w:t>
      </w:r>
      <w:r w:rsidRPr="00FF4695">
        <w:rPr>
          <w:b/>
          <w:color w:val="000000" w:themeColor="text1"/>
          <w:sz w:val="28"/>
          <w:szCs w:val="28"/>
        </w:rPr>
        <w:t>Характеристика воспитанницы</w:t>
      </w:r>
    </w:p>
    <w:p w:rsidR="00503A82" w:rsidRPr="00FF4695" w:rsidRDefault="00503A82" w:rsidP="00503A82">
      <w:pPr>
        <w:pStyle w:val="a3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F4695">
        <w:rPr>
          <w:color w:val="000000" w:themeColor="text1"/>
          <w:sz w:val="28"/>
          <w:szCs w:val="28"/>
        </w:rPr>
        <w:t xml:space="preserve">Локтева Юля Александровна родилась 05.09.2007г. Поступила в МКОУ для детей-сирот и детей, оставшихся без попечения родителей (законных представителей) «Детский дом №7» 27.05.2913г. Имеет статус социальной сироты. </w:t>
      </w:r>
    </w:p>
    <w:p w:rsidR="00503A82" w:rsidRPr="00FF4695" w:rsidRDefault="00503A82" w:rsidP="00503A82">
      <w:pPr>
        <w:pStyle w:val="a3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F4695">
        <w:rPr>
          <w:color w:val="000000" w:themeColor="text1"/>
          <w:sz w:val="28"/>
          <w:szCs w:val="28"/>
        </w:rPr>
        <w:t>Мать Юли – Локтева Екатерина Юрьевна лишена родительских прав 25.02.2013г. Сведений об отце нет. Есть сестра - Локтева Ольга Александровна 01.11.2009 года рождения, находится в доме ребенка г</w:t>
      </w:r>
      <w:proofErr w:type="gramStart"/>
      <w:r w:rsidRPr="00FF4695">
        <w:rPr>
          <w:color w:val="000000" w:themeColor="text1"/>
          <w:sz w:val="28"/>
          <w:szCs w:val="28"/>
        </w:rPr>
        <w:t>.П</w:t>
      </w:r>
      <w:proofErr w:type="gramEnd"/>
      <w:r w:rsidRPr="00FF4695">
        <w:rPr>
          <w:color w:val="000000" w:themeColor="text1"/>
          <w:sz w:val="28"/>
          <w:szCs w:val="28"/>
        </w:rPr>
        <w:t xml:space="preserve">рокопьевска. Юлю не очень часто навещает бабушка – Локтева Валентина Александровна 15.07.1985 года рождения. Обычно она привозит гостинцы и немного одежды. </w:t>
      </w:r>
    </w:p>
    <w:p w:rsidR="00503A82" w:rsidRPr="00FF4695" w:rsidRDefault="00503A82" w:rsidP="00503A82">
      <w:pPr>
        <w:pStyle w:val="a3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F4695">
        <w:rPr>
          <w:color w:val="000000" w:themeColor="text1"/>
          <w:sz w:val="28"/>
          <w:szCs w:val="28"/>
        </w:rPr>
        <w:t xml:space="preserve">Девочка при поступлении в наше учреждение показала себя как прилежный ребенок. Сначала была необщительна, нерешительна и застенчива. Не всегда доводила </w:t>
      </w:r>
      <w:proofErr w:type="gramStart"/>
      <w:r w:rsidRPr="00FF4695">
        <w:rPr>
          <w:color w:val="000000" w:themeColor="text1"/>
          <w:sz w:val="28"/>
          <w:szCs w:val="28"/>
        </w:rPr>
        <w:t>начатое</w:t>
      </w:r>
      <w:proofErr w:type="gramEnd"/>
      <w:r w:rsidRPr="00FF4695">
        <w:rPr>
          <w:color w:val="000000" w:themeColor="text1"/>
          <w:sz w:val="28"/>
          <w:szCs w:val="28"/>
        </w:rPr>
        <w:t xml:space="preserve"> до конца: только по требованию или просьбе воспитателя. Чуть позже стала проявлять интерес к учебе, в чем неплохо преуспевает. Юля правша, знает несколько букв алфавита и умеет их писать. Считает до 5. Она хорошо и быстро запоминает, очень любит уроки трудового обучения, музыки. </w:t>
      </w:r>
    </w:p>
    <w:p w:rsidR="00503A82" w:rsidRPr="00503A82" w:rsidRDefault="00503A82" w:rsidP="00503A8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503A82">
        <w:rPr>
          <w:b/>
          <w:color w:val="000000" w:themeColor="text1"/>
          <w:sz w:val="28"/>
          <w:szCs w:val="28"/>
        </w:rPr>
        <w:t>Диагностика воспитанницы</w:t>
      </w:r>
    </w:p>
    <w:p w:rsidR="00503A82" w:rsidRPr="00503A82" w:rsidRDefault="00503A82" w:rsidP="00503A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03A82">
        <w:rPr>
          <w:b/>
          <w:color w:val="000000" w:themeColor="text1"/>
          <w:sz w:val="28"/>
          <w:szCs w:val="28"/>
        </w:rPr>
        <w:t>1. Состояние здоровья:</w:t>
      </w:r>
      <w:r w:rsidRPr="00503A82">
        <w:rPr>
          <w:color w:val="000000" w:themeColor="text1"/>
          <w:sz w:val="28"/>
          <w:szCs w:val="28"/>
        </w:rPr>
        <w:t xml:space="preserve">  имеет </w:t>
      </w:r>
      <w:r w:rsidRPr="00503A82">
        <w:rPr>
          <w:color w:val="000000" w:themeColor="text1"/>
          <w:sz w:val="28"/>
          <w:szCs w:val="28"/>
          <w:lang w:val="en-US"/>
        </w:rPr>
        <w:t>III</w:t>
      </w:r>
      <w:r w:rsidRPr="00503A82">
        <w:rPr>
          <w:color w:val="000000" w:themeColor="text1"/>
          <w:sz w:val="28"/>
          <w:szCs w:val="28"/>
        </w:rPr>
        <w:t xml:space="preserve"> основную группу здоровья. За период нахождения в детском доме простудными заболеваниями не болела, аппетит всегда хороший, а сон  спокойный. Общее состояние можно оценить как удовлетворительное.</w:t>
      </w:r>
    </w:p>
    <w:p w:rsidR="00503A82" w:rsidRPr="00503A82" w:rsidRDefault="00503A82" w:rsidP="00503A8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03A82">
        <w:rPr>
          <w:b/>
          <w:color w:val="000000" w:themeColor="text1"/>
          <w:sz w:val="28"/>
          <w:szCs w:val="28"/>
        </w:rPr>
        <w:t>2. Тип темперамента:</w:t>
      </w:r>
      <w:r w:rsidRPr="00503A82">
        <w:rPr>
          <w:color w:val="000000" w:themeColor="text1"/>
          <w:sz w:val="28"/>
          <w:szCs w:val="28"/>
        </w:rPr>
        <w:t xml:space="preserve">  спокойный.      </w:t>
      </w:r>
    </w:p>
    <w:p w:rsidR="00503A82" w:rsidRPr="00503A82" w:rsidRDefault="00503A82" w:rsidP="00503A82">
      <w:pPr>
        <w:pStyle w:val="a3"/>
        <w:tabs>
          <w:tab w:val="center" w:pos="4677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03A82">
        <w:rPr>
          <w:b/>
          <w:color w:val="000000" w:themeColor="text1"/>
          <w:sz w:val="28"/>
          <w:szCs w:val="28"/>
        </w:rPr>
        <w:t>3. Черты характера</w:t>
      </w:r>
      <w:r w:rsidRPr="00503A82">
        <w:rPr>
          <w:color w:val="000000" w:themeColor="text1"/>
          <w:sz w:val="28"/>
          <w:szCs w:val="28"/>
        </w:rPr>
        <w:t>:  честность, застенчивость, трудолюбие.</w:t>
      </w:r>
    </w:p>
    <w:p w:rsidR="00503A82" w:rsidRPr="00503A82" w:rsidRDefault="00503A82" w:rsidP="00503A8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03A82">
        <w:rPr>
          <w:b/>
          <w:color w:val="000000" w:themeColor="text1"/>
          <w:sz w:val="28"/>
          <w:szCs w:val="28"/>
        </w:rPr>
        <w:t xml:space="preserve">4. Особенности памяти, речи. </w:t>
      </w:r>
      <w:r w:rsidRPr="00503A82">
        <w:rPr>
          <w:color w:val="000000" w:themeColor="text1"/>
          <w:sz w:val="28"/>
          <w:szCs w:val="28"/>
        </w:rPr>
        <w:t>Память развита хорошо, запоминает материал. Речь не очень чистая, плохо произносит звук [</w:t>
      </w:r>
      <w:proofErr w:type="gramStart"/>
      <w:r w:rsidRPr="00503A82">
        <w:rPr>
          <w:color w:val="000000" w:themeColor="text1"/>
          <w:sz w:val="28"/>
          <w:szCs w:val="28"/>
        </w:rPr>
        <w:t>л</w:t>
      </w:r>
      <w:proofErr w:type="gramEnd"/>
      <w:r w:rsidRPr="00503A82">
        <w:rPr>
          <w:color w:val="000000" w:themeColor="text1"/>
          <w:sz w:val="28"/>
          <w:szCs w:val="28"/>
        </w:rPr>
        <w:t xml:space="preserve">]. </w:t>
      </w:r>
    </w:p>
    <w:p w:rsidR="00503A82" w:rsidRPr="00503A82" w:rsidRDefault="00503A82" w:rsidP="00503A8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03A82">
        <w:rPr>
          <w:b/>
          <w:color w:val="000000" w:themeColor="text1"/>
          <w:sz w:val="28"/>
          <w:szCs w:val="28"/>
        </w:rPr>
        <w:t>5. Учебные характеристики</w:t>
      </w:r>
      <w:r w:rsidRPr="00503A82">
        <w:rPr>
          <w:color w:val="000000" w:themeColor="text1"/>
          <w:sz w:val="28"/>
          <w:szCs w:val="28"/>
        </w:rPr>
        <w:t>:</w:t>
      </w:r>
    </w:p>
    <w:p w:rsidR="00503A82" w:rsidRPr="00503A82" w:rsidRDefault="00503A82" w:rsidP="00503A8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-имеет средний запас слов; </w:t>
      </w:r>
    </w:p>
    <w:p w:rsidR="00503A82" w:rsidRPr="00503A82" w:rsidRDefault="00503A82" w:rsidP="00503A8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-владеет средним объемом информации; </w:t>
      </w:r>
    </w:p>
    <w:p w:rsidR="00503A82" w:rsidRPr="00503A82" w:rsidRDefault="00503A82" w:rsidP="00503A8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>- имеются свои предпочтения в занятиях (любит делать аппликации);</w:t>
      </w:r>
    </w:p>
    <w:p w:rsidR="00503A82" w:rsidRPr="00503A82" w:rsidRDefault="00503A82" w:rsidP="00503A8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всегда доделывает задания до конца. </w:t>
      </w:r>
    </w:p>
    <w:p w:rsidR="00503A82" w:rsidRPr="00503A82" w:rsidRDefault="00503A82" w:rsidP="00503A82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6. Мотивационные характеристики:</w:t>
      </w: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3A82" w:rsidRPr="00503A82" w:rsidRDefault="00503A82" w:rsidP="00503A82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-прилагает много усилий для завершения действий; </w:t>
      </w:r>
    </w:p>
    <w:p w:rsidR="00503A82" w:rsidRPr="00503A82" w:rsidRDefault="00503A82" w:rsidP="00503A82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>- иногда нуждается в максимуме указаний со стороны.</w:t>
      </w:r>
    </w:p>
    <w:p w:rsidR="00503A82" w:rsidRPr="00503A82" w:rsidRDefault="00503A82" w:rsidP="00503A82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Творческие характеристики</w:t>
      </w: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3A82" w:rsidRPr="00503A82" w:rsidRDefault="00503A82" w:rsidP="00503A8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-любознательная; </w:t>
      </w:r>
    </w:p>
    <w:p w:rsidR="00503A82" w:rsidRPr="00503A82" w:rsidRDefault="00503A82" w:rsidP="00503A8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>- усидчива;</w:t>
      </w:r>
    </w:p>
    <w:p w:rsidR="00503A82" w:rsidRPr="00503A82" w:rsidRDefault="00503A82" w:rsidP="00503A8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>-любимые занятия - трудовое обучение;</w:t>
      </w:r>
    </w:p>
    <w:p w:rsidR="00503A82" w:rsidRPr="00503A82" w:rsidRDefault="00503A82" w:rsidP="00503A8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D60" w:rsidRDefault="00503A82" w:rsidP="002F0D6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Программа индивидуальных занятий</w:t>
      </w:r>
    </w:p>
    <w:p w:rsidR="00503A82" w:rsidRPr="00503A82" w:rsidRDefault="00503A82" w:rsidP="002F0D6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03A82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503A82">
        <w:rPr>
          <w:rFonts w:ascii="Times New Roman" w:hAnsi="Times New Roman" w:cs="Times New Roman"/>
          <w:sz w:val="28"/>
          <w:szCs w:val="28"/>
        </w:rPr>
        <w:t xml:space="preserve"> формирование  устойчивого интереса ребенка к  познавательной мыслительной деятельности, ориентированной на мотивацию к процессу обучения.</w:t>
      </w:r>
    </w:p>
    <w:p w:rsidR="00503A82" w:rsidRPr="00503A82" w:rsidRDefault="00503A82" w:rsidP="0050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03A82" w:rsidRPr="00503A82" w:rsidRDefault="00503A82" w:rsidP="00503A82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и закрепление вычислительных навыков в пределах первого десятка, </w:t>
      </w:r>
    </w:p>
    <w:p w:rsidR="00503A82" w:rsidRPr="00503A82" w:rsidRDefault="00503A82" w:rsidP="00503A82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с алфавитным обозначением букв, учить читать слоги и слова с изученными буквами.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A82">
        <w:rPr>
          <w:rFonts w:ascii="Times New Roman" w:hAnsi="Times New Roman" w:cs="Times New Roman"/>
          <w:b/>
          <w:sz w:val="28"/>
          <w:szCs w:val="28"/>
        </w:rPr>
        <w:t>Программа построена на основе следующих принципов:</w:t>
      </w:r>
    </w:p>
    <w:p w:rsidR="00503A82" w:rsidRPr="00503A82" w:rsidRDefault="00503A82" w:rsidP="00503A82">
      <w:pPr>
        <w:pStyle w:val="a4"/>
        <w:numPr>
          <w:ilvl w:val="0"/>
          <w:numId w:val="3"/>
        </w:numPr>
        <w:tabs>
          <w:tab w:val="left" w:pos="13325"/>
        </w:tabs>
        <w:spacing w:after="0" w:line="360" w:lineRule="auto"/>
        <w:ind w:right="9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Дифференцированного подхода</w:t>
      </w:r>
      <w:r w:rsidRPr="00503A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962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Совместная деятельность педагога и ребенка, основанная на началах сотрудничества.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962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Учитывается индивидуальность каждого ребенка.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962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Системность подхода к решению теоретических и практических вопросов различных составляющих дифференцированного обучения.</w:t>
      </w:r>
    </w:p>
    <w:p w:rsidR="00503A82" w:rsidRPr="00503A82" w:rsidRDefault="00503A82" w:rsidP="00503A82">
      <w:pPr>
        <w:pStyle w:val="21"/>
        <w:tabs>
          <w:tab w:val="left" w:pos="13325"/>
        </w:tabs>
        <w:spacing w:line="360" w:lineRule="auto"/>
        <w:ind w:left="0" w:right="962"/>
        <w:jc w:val="both"/>
        <w:rPr>
          <w:b w:val="0"/>
          <w:sz w:val="28"/>
          <w:szCs w:val="28"/>
        </w:rPr>
      </w:pPr>
      <w:r w:rsidRPr="00503A82">
        <w:rPr>
          <w:b w:val="0"/>
          <w:sz w:val="28"/>
          <w:szCs w:val="28"/>
        </w:rPr>
        <w:t xml:space="preserve">Обучение ведется последовательно «от </w:t>
      </w:r>
      <w:proofErr w:type="gramStart"/>
      <w:r w:rsidRPr="00503A82">
        <w:rPr>
          <w:b w:val="0"/>
          <w:sz w:val="28"/>
          <w:szCs w:val="28"/>
        </w:rPr>
        <w:t>простого</w:t>
      </w:r>
      <w:proofErr w:type="gramEnd"/>
      <w:r w:rsidRPr="00503A82">
        <w:rPr>
          <w:b w:val="0"/>
          <w:sz w:val="28"/>
          <w:szCs w:val="28"/>
        </w:rPr>
        <w:t xml:space="preserve"> к сложному».</w:t>
      </w:r>
    </w:p>
    <w:p w:rsidR="00503A82" w:rsidRPr="00503A82" w:rsidRDefault="00503A82" w:rsidP="00503A82">
      <w:pPr>
        <w:pStyle w:val="a4"/>
        <w:numPr>
          <w:ilvl w:val="0"/>
          <w:numId w:val="3"/>
        </w:numPr>
        <w:tabs>
          <w:tab w:val="left" w:pos="13325"/>
        </w:tabs>
        <w:spacing w:after="0" w:line="360" w:lineRule="auto"/>
        <w:ind w:right="96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Учета возрастных особенностей:</w:t>
      </w:r>
    </w:p>
    <w:p w:rsidR="00503A82" w:rsidRPr="00503A82" w:rsidRDefault="00503A82" w:rsidP="00503A82">
      <w:pPr>
        <w:tabs>
          <w:tab w:val="left" w:pos="13325"/>
          <w:tab w:val="left" w:pos="13608"/>
        </w:tabs>
        <w:spacing w:after="0" w:line="360" w:lineRule="auto"/>
        <w:ind w:right="962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lastRenderedPageBreak/>
        <w:t>Подбираются формы, методы, приемы соответственно возраста  детей.</w:t>
      </w:r>
    </w:p>
    <w:p w:rsidR="00503A82" w:rsidRPr="00503A82" w:rsidRDefault="00503A82" w:rsidP="00503A82">
      <w:pPr>
        <w:pStyle w:val="a4"/>
        <w:numPr>
          <w:ilvl w:val="0"/>
          <w:numId w:val="3"/>
        </w:numPr>
        <w:tabs>
          <w:tab w:val="left" w:pos="13325"/>
          <w:tab w:val="left" w:pos="13608"/>
        </w:tabs>
        <w:spacing w:after="0" w:line="360" w:lineRule="auto"/>
        <w:ind w:right="96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Наглядности:</w:t>
      </w:r>
    </w:p>
    <w:p w:rsidR="00503A82" w:rsidRPr="00503A82" w:rsidRDefault="00503A82" w:rsidP="00503A82">
      <w:pPr>
        <w:tabs>
          <w:tab w:val="left" w:pos="13325"/>
          <w:tab w:val="left" w:pos="13608"/>
        </w:tabs>
        <w:spacing w:after="0" w:line="360" w:lineRule="auto"/>
        <w:ind w:right="962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 xml:space="preserve">При обучении используется красочный демонстрационный и раздаточный материал. </w:t>
      </w:r>
    </w:p>
    <w:p w:rsidR="00503A82" w:rsidRPr="00503A82" w:rsidRDefault="00503A82" w:rsidP="00503A82">
      <w:pPr>
        <w:pStyle w:val="a4"/>
        <w:numPr>
          <w:ilvl w:val="0"/>
          <w:numId w:val="3"/>
        </w:numPr>
        <w:tabs>
          <w:tab w:val="left" w:pos="13325"/>
        </w:tabs>
        <w:spacing w:after="0" w:line="360" w:lineRule="auto"/>
        <w:ind w:right="96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Доступности и </w:t>
      </w:r>
      <w:proofErr w:type="spellStart"/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креативности</w:t>
      </w:r>
      <w:proofErr w:type="spellEnd"/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9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Ребенок подводится к самоанализу и самооценке.</w:t>
      </w:r>
    </w:p>
    <w:p w:rsidR="00503A82" w:rsidRPr="00503A82" w:rsidRDefault="00503A82" w:rsidP="00503A82">
      <w:pPr>
        <w:pStyle w:val="a5"/>
        <w:tabs>
          <w:tab w:val="left" w:pos="13325"/>
        </w:tabs>
        <w:spacing w:line="360" w:lineRule="auto"/>
        <w:ind w:right="962"/>
        <w:jc w:val="both"/>
        <w:rPr>
          <w:b w:val="0"/>
          <w:sz w:val="28"/>
          <w:szCs w:val="28"/>
        </w:rPr>
      </w:pPr>
      <w:r w:rsidRPr="00503A82">
        <w:rPr>
          <w:b w:val="0"/>
          <w:sz w:val="28"/>
          <w:szCs w:val="28"/>
        </w:rPr>
        <w:t xml:space="preserve">Выполнение работы по принципу «делай как я», «посмотри на образец и  сделай лучше </w:t>
      </w:r>
      <w:proofErr w:type="spellStart"/>
      <w:r w:rsidRPr="00503A82">
        <w:rPr>
          <w:b w:val="0"/>
          <w:sz w:val="28"/>
          <w:szCs w:val="28"/>
        </w:rPr>
        <w:t>иинтереснее</w:t>
      </w:r>
      <w:proofErr w:type="spellEnd"/>
      <w:r w:rsidRPr="00503A82">
        <w:rPr>
          <w:b w:val="0"/>
          <w:sz w:val="28"/>
          <w:szCs w:val="28"/>
        </w:rPr>
        <w:t xml:space="preserve">», «посмотри на чертеж и  сделай  самостоятельно». При  этом участие  педагога  обязательно.     </w:t>
      </w:r>
    </w:p>
    <w:p w:rsidR="00503A82" w:rsidRPr="00503A82" w:rsidRDefault="00503A82" w:rsidP="00503A82">
      <w:pPr>
        <w:pStyle w:val="a5"/>
        <w:numPr>
          <w:ilvl w:val="0"/>
          <w:numId w:val="3"/>
        </w:numPr>
        <w:tabs>
          <w:tab w:val="left" w:pos="13325"/>
        </w:tabs>
        <w:spacing w:line="360" w:lineRule="auto"/>
        <w:ind w:right="962"/>
        <w:jc w:val="both"/>
        <w:rPr>
          <w:b w:val="0"/>
          <w:sz w:val="28"/>
          <w:szCs w:val="28"/>
          <w:u w:val="single"/>
        </w:rPr>
      </w:pPr>
      <w:r w:rsidRPr="00503A82">
        <w:rPr>
          <w:b w:val="0"/>
          <w:i/>
          <w:sz w:val="28"/>
          <w:szCs w:val="28"/>
          <w:u w:val="single"/>
        </w:rPr>
        <w:t>Единства развивающей и диагностирующей функций:</w:t>
      </w:r>
    </w:p>
    <w:p w:rsidR="00503A82" w:rsidRPr="00503A82" w:rsidRDefault="00503A82" w:rsidP="00503A82">
      <w:pPr>
        <w:pStyle w:val="21"/>
        <w:tabs>
          <w:tab w:val="left" w:pos="13325"/>
        </w:tabs>
        <w:spacing w:line="360" w:lineRule="auto"/>
        <w:ind w:left="0" w:right="962"/>
        <w:jc w:val="both"/>
        <w:rPr>
          <w:b w:val="0"/>
          <w:sz w:val="28"/>
          <w:szCs w:val="28"/>
        </w:rPr>
      </w:pPr>
      <w:r w:rsidRPr="00503A82">
        <w:rPr>
          <w:b w:val="0"/>
          <w:sz w:val="28"/>
          <w:szCs w:val="28"/>
        </w:rPr>
        <w:t xml:space="preserve">Применяемые методы обучения соответствуют его содержанию. 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Переход от первого уровня усвоения знаний ко второму и последующим осуществляется с обязательной фиксацией  фактов усвоения: диагностика, контрольные занятия, проводятся занятия обобщения  и закрепления. Применяются в практической работе аналогии, сравнения, сопоставления, позволяющие проанализировать степень овладения детьми содержания образовательной программы, оценить их  интеллектуальное творчество.</w:t>
      </w:r>
    </w:p>
    <w:p w:rsidR="00503A82" w:rsidRPr="00503A82" w:rsidRDefault="00503A82" w:rsidP="00503A82">
      <w:pPr>
        <w:pStyle w:val="a4"/>
        <w:numPr>
          <w:ilvl w:val="0"/>
          <w:numId w:val="3"/>
        </w:numPr>
        <w:tabs>
          <w:tab w:val="left" w:pos="13325"/>
        </w:tabs>
        <w:spacing w:after="0" w:line="360" w:lineRule="auto"/>
        <w:ind w:right="96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Связь теории с практикой:</w:t>
      </w:r>
    </w:p>
    <w:p w:rsidR="00503A82" w:rsidRPr="00503A82" w:rsidRDefault="00503A82" w:rsidP="00503A82">
      <w:pPr>
        <w:pStyle w:val="21"/>
        <w:tabs>
          <w:tab w:val="left" w:pos="13325"/>
          <w:tab w:val="left" w:pos="13608"/>
        </w:tabs>
        <w:spacing w:line="360" w:lineRule="auto"/>
        <w:ind w:left="0" w:right="962"/>
        <w:jc w:val="both"/>
        <w:rPr>
          <w:b w:val="0"/>
          <w:sz w:val="28"/>
          <w:szCs w:val="28"/>
        </w:rPr>
      </w:pPr>
      <w:r w:rsidRPr="00503A82">
        <w:rPr>
          <w:b w:val="0"/>
          <w:sz w:val="28"/>
          <w:szCs w:val="28"/>
        </w:rPr>
        <w:t>Каждый блок программы заканчивается повторением и обобщением пройденного материала, где дошкольница на практике может  показать свои знания.</w:t>
      </w:r>
    </w:p>
    <w:p w:rsidR="00503A82" w:rsidRPr="00503A82" w:rsidRDefault="00503A82" w:rsidP="00503A8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Принцип воспитания в процессе деятельности</w:t>
      </w:r>
      <w:r w:rsidRPr="00503A82">
        <w:rPr>
          <w:rFonts w:ascii="Times New Roman" w:hAnsi="Times New Roman" w:cs="Times New Roman"/>
          <w:i/>
          <w:sz w:val="28"/>
          <w:szCs w:val="28"/>
        </w:rPr>
        <w:t>:</w:t>
      </w:r>
    </w:p>
    <w:p w:rsidR="00503A82" w:rsidRDefault="00503A82" w:rsidP="00503A82">
      <w:pPr>
        <w:pStyle w:val="21"/>
        <w:tabs>
          <w:tab w:val="left" w:pos="13325"/>
          <w:tab w:val="left" w:pos="13608"/>
        </w:tabs>
        <w:spacing w:line="360" w:lineRule="auto"/>
        <w:ind w:right="962"/>
        <w:jc w:val="both"/>
        <w:rPr>
          <w:b w:val="0"/>
          <w:sz w:val="28"/>
          <w:szCs w:val="28"/>
        </w:rPr>
      </w:pPr>
      <w:r w:rsidRPr="00503A82">
        <w:rPr>
          <w:b w:val="0"/>
          <w:sz w:val="28"/>
          <w:szCs w:val="28"/>
        </w:rPr>
        <w:t>Поощрение активности детей, чередование их деятельности с отдыхом, требовательное отношение к недостаткам деятельности.</w:t>
      </w:r>
    </w:p>
    <w:p w:rsidR="002F0D60" w:rsidRPr="00503A82" w:rsidRDefault="002F0D60" w:rsidP="00503A82">
      <w:pPr>
        <w:pStyle w:val="21"/>
        <w:tabs>
          <w:tab w:val="left" w:pos="13325"/>
          <w:tab w:val="left" w:pos="13608"/>
        </w:tabs>
        <w:spacing w:line="360" w:lineRule="auto"/>
        <w:ind w:right="962"/>
        <w:jc w:val="both"/>
        <w:rPr>
          <w:b w:val="0"/>
          <w:sz w:val="28"/>
          <w:szCs w:val="28"/>
        </w:rPr>
      </w:pPr>
    </w:p>
    <w:p w:rsidR="00503A82" w:rsidRPr="002F0D60" w:rsidRDefault="00503A82" w:rsidP="00503A82">
      <w:pPr>
        <w:pStyle w:val="2"/>
        <w:tabs>
          <w:tab w:val="left" w:pos="13608"/>
        </w:tabs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основе принципов построения программы определяются приемы и  методы обучения и воспитания.</w:t>
      </w:r>
    </w:p>
    <w:p w:rsidR="00503A82" w:rsidRPr="00503A82" w:rsidRDefault="002F0D60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503A82" w:rsidRPr="00503A82" w:rsidRDefault="00503A82" w:rsidP="00503A82">
      <w:pPr>
        <w:pStyle w:val="a4"/>
        <w:numPr>
          <w:ilvl w:val="0"/>
          <w:numId w:val="4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Словесный  (беседа, рассказ, сообщение, объяснение, диалог).</w:t>
      </w:r>
    </w:p>
    <w:p w:rsidR="00503A82" w:rsidRPr="00503A82" w:rsidRDefault="00503A82" w:rsidP="00503A82">
      <w:pPr>
        <w:pStyle w:val="a4"/>
        <w:numPr>
          <w:ilvl w:val="0"/>
          <w:numId w:val="4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lastRenderedPageBreak/>
        <w:t>Наблюдения (зарисовки, записи, фотографирование).</w:t>
      </w:r>
    </w:p>
    <w:p w:rsidR="00503A82" w:rsidRPr="00503A82" w:rsidRDefault="00503A82" w:rsidP="00503A82">
      <w:pPr>
        <w:pStyle w:val="a4"/>
        <w:numPr>
          <w:ilvl w:val="0"/>
          <w:numId w:val="4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 xml:space="preserve">Исследования (знакомство с библиотечным фондом и электронными носителями). </w:t>
      </w:r>
    </w:p>
    <w:p w:rsidR="00503A82" w:rsidRPr="00503A82" w:rsidRDefault="00503A82" w:rsidP="00503A82">
      <w:pPr>
        <w:pStyle w:val="a4"/>
        <w:numPr>
          <w:ilvl w:val="0"/>
          <w:numId w:val="4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Практическая работа (упражнения, зарисовки, схемы, чертежи).</w:t>
      </w:r>
    </w:p>
    <w:p w:rsidR="00503A82" w:rsidRPr="00503A82" w:rsidRDefault="00503A82" w:rsidP="00503A82">
      <w:pPr>
        <w:pStyle w:val="a4"/>
        <w:numPr>
          <w:ilvl w:val="0"/>
          <w:numId w:val="4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Наглядный (образцы, таблицы, схемы, раздаточный материал)</w:t>
      </w:r>
    </w:p>
    <w:p w:rsidR="00503A82" w:rsidRPr="00503A82" w:rsidRDefault="00503A82" w:rsidP="00503A82">
      <w:pPr>
        <w:pStyle w:val="a4"/>
        <w:numPr>
          <w:ilvl w:val="0"/>
          <w:numId w:val="4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Обучения успехом (поощрения, открытые занятия для родителей).</w:t>
      </w:r>
    </w:p>
    <w:p w:rsidR="00503A82" w:rsidRPr="00503A82" w:rsidRDefault="00503A82" w:rsidP="00503A82">
      <w:pPr>
        <w:pStyle w:val="a4"/>
        <w:numPr>
          <w:ilvl w:val="0"/>
          <w:numId w:val="4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Игровой (путешествия, конкурсы, соревнования, праздники, ролевые и деловые игры и др.</w:t>
      </w:r>
      <w:r w:rsidRPr="00503A82">
        <w:rPr>
          <w:rFonts w:ascii="Times New Roman" w:hAnsi="Times New Roman" w:cs="Times New Roman"/>
          <w:b/>
          <w:sz w:val="28"/>
          <w:szCs w:val="28"/>
        </w:rPr>
        <w:t>).</w:t>
      </w:r>
    </w:p>
    <w:p w:rsidR="00503A82" w:rsidRPr="00503A82" w:rsidRDefault="00503A82" w:rsidP="00503A82">
      <w:pPr>
        <w:pStyle w:val="a4"/>
        <w:numPr>
          <w:ilvl w:val="0"/>
          <w:numId w:val="4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Убеждения (пример, самоанализ, анализ практической деятельности).</w:t>
      </w:r>
    </w:p>
    <w:p w:rsidR="00503A82" w:rsidRPr="00503A82" w:rsidRDefault="00503A82" w:rsidP="00503A82">
      <w:pPr>
        <w:pStyle w:val="a4"/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A82">
        <w:rPr>
          <w:rFonts w:ascii="Times New Roman" w:hAnsi="Times New Roman" w:cs="Times New Roman"/>
          <w:b/>
          <w:sz w:val="28"/>
          <w:szCs w:val="28"/>
        </w:rPr>
        <w:t>Формы  и режим  занятий</w:t>
      </w:r>
      <w:r w:rsidRPr="00503A82">
        <w:rPr>
          <w:rFonts w:ascii="Times New Roman" w:hAnsi="Times New Roman" w:cs="Times New Roman"/>
          <w:sz w:val="28"/>
          <w:szCs w:val="28"/>
        </w:rPr>
        <w:t xml:space="preserve">: игра, конкурс, викторина, объяснение, практическое занятие, соревнование, диалог.  </w:t>
      </w:r>
      <w:proofErr w:type="gramEnd"/>
    </w:p>
    <w:p w:rsidR="00503A82" w:rsidRPr="00503A82" w:rsidRDefault="00503A82" w:rsidP="00503A82">
      <w:p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 xml:space="preserve">Занятия  проводятся 1 раз в неделю во второй половине дня  при наличии необходимого  материала. Работа ведется индивидуально.  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A8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503A82" w:rsidRPr="00503A82" w:rsidRDefault="00503A82" w:rsidP="00503A82">
      <w:pPr>
        <w:pStyle w:val="a4"/>
        <w:numPr>
          <w:ilvl w:val="0"/>
          <w:numId w:val="5"/>
        </w:num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наглядный  материал (таблицы, пособия, образцы),</w:t>
      </w:r>
    </w:p>
    <w:p w:rsidR="00503A82" w:rsidRPr="00503A82" w:rsidRDefault="00503A82" w:rsidP="00503A82">
      <w:pPr>
        <w:pStyle w:val="a4"/>
        <w:numPr>
          <w:ilvl w:val="0"/>
          <w:numId w:val="5"/>
        </w:num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раздаточный материал, который постоянно пополняется и совершенствуется,</w:t>
      </w:r>
    </w:p>
    <w:p w:rsidR="00503A82" w:rsidRPr="00503A82" w:rsidRDefault="00503A82" w:rsidP="00503A82">
      <w:pPr>
        <w:pStyle w:val="a4"/>
        <w:numPr>
          <w:ilvl w:val="0"/>
          <w:numId w:val="5"/>
        </w:numPr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сценарии, разработки, конспекты.</w:t>
      </w:r>
    </w:p>
    <w:p w:rsidR="00503A82" w:rsidRPr="002F0D60" w:rsidRDefault="00503A82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 – техническое обеспечение</w:t>
      </w:r>
    </w:p>
    <w:p w:rsidR="00503A82" w:rsidRPr="002F0D60" w:rsidRDefault="00503A82" w:rsidP="00503A82">
      <w:pPr>
        <w:pStyle w:val="6"/>
        <w:tabs>
          <w:tab w:val="left" w:pos="13325"/>
        </w:tabs>
        <w:spacing w:before="0" w:line="360" w:lineRule="auto"/>
        <w:ind w:right="423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F0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дидактический материал, тетради, карандаши, ластик,</w:t>
      </w:r>
      <w:r w:rsidRPr="002F0D6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Pr="002F0D6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аудио и видеоаппаратура, ПК.</w:t>
      </w:r>
    </w:p>
    <w:p w:rsidR="00503A82" w:rsidRPr="00503A82" w:rsidRDefault="00503A82" w:rsidP="0050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Периодичность занятий: 2 раза в неделю</w:t>
      </w:r>
    </w:p>
    <w:p w:rsidR="00503A82" w:rsidRPr="00503A82" w:rsidRDefault="00503A82" w:rsidP="0050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Длительность: </w:t>
      </w:r>
      <w:r w:rsidR="008E1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минут</w:t>
      </w:r>
    </w:p>
    <w:p w:rsidR="00503A82" w:rsidRPr="00503A82" w:rsidRDefault="00503A82" w:rsidP="0050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Структура  занятия:</w:t>
      </w:r>
    </w:p>
    <w:p w:rsidR="00503A82" w:rsidRPr="00503A82" w:rsidRDefault="00503A82" w:rsidP="0050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Организационный момент: минутка радости.</w:t>
      </w:r>
    </w:p>
    <w:p w:rsidR="00503A82" w:rsidRPr="00503A82" w:rsidRDefault="00503A82" w:rsidP="0050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Основная работа: </w:t>
      </w:r>
    </w:p>
    <w:p w:rsidR="00503A82" w:rsidRPr="00503A82" w:rsidRDefault="00503A82" w:rsidP="0050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упражнения с раздаточным материалом;</w:t>
      </w:r>
    </w:p>
    <w:p w:rsidR="00503A82" w:rsidRPr="00503A82" w:rsidRDefault="00503A82" w:rsidP="0050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работа в тетради.</w:t>
      </w:r>
    </w:p>
    <w:p w:rsidR="00503A82" w:rsidRPr="00503A82" w:rsidRDefault="00503A82" w:rsidP="00503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Итог занятия: минутка общения (что понравилось, что вызвало трудности, и было сложным).</w:t>
      </w:r>
    </w:p>
    <w:p w:rsidR="00503A82" w:rsidRPr="00503A82" w:rsidRDefault="00503A82" w:rsidP="00503A8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  <w:r w:rsidR="002F0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03A82" w:rsidRPr="00503A82" w:rsidRDefault="00503A82" w:rsidP="00503A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82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Тема раздела</w:t>
      </w:r>
      <w:r w:rsidRPr="002F0D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03A82">
        <w:rPr>
          <w:rFonts w:ascii="Times New Roman" w:hAnsi="Times New Roman" w:cs="Times New Roman"/>
          <w:b/>
          <w:i/>
          <w:sz w:val="28"/>
          <w:szCs w:val="28"/>
        </w:rPr>
        <w:t>Количество и счет от 1 до 10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1</w:t>
      </w:r>
      <w:r w:rsidRPr="00503A8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03A82">
        <w:rPr>
          <w:rFonts w:ascii="Times New Roman" w:hAnsi="Times New Roman" w:cs="Times New Roman"/>
          <w:sz w:val="28"/>
          <w:szCs w:val="28"/>
        </w:rPr>
        <w:t xml:space="preserve">название и  последовательность, обозначение чисел в пределах 10. 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  <w:u w:val="single"/>
        </w:rPr>
        <w:t>Содержание занятия 2</w:t>
      </w:r>
      <w:r w:rsidRPr="00503A82">
        <w:rPr>
          <w:rFonts w:ascii="Times New Roman" w:hAnsi="Times New Roman" w:cs="Times New Roman"/>
          <w:sz w:val="28"/>
          <w:szCs w:val="28"/>
        </w:rPr>
        <w:t xml:space="preserve">: счет, формирование представления о следующем и предыдущем числе относительно заданного на основе сравнения предметных множеств (следующее число больше данного на один, предыдущее число меньше данного на один). 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  <w:u w:val="single"/>
        </w:rPr>
        <w:t>Содержание занятия 4</w:t>
      </w:r>
      <w:r w:rsidRPr="00503A82">
        <w:rPr>
          <w:rFonts w:ascii="Times New Roman" w:hAnsi="Times New Roman" w:cs="Times New Roman"/>
          <w:sz w:val="28"/>
          <w:szCs w:val="28"/>
        </w:rPr>
        <w:t xml:space="preserve">: различение количественного и порядкового счета. Счет в обратном порядке. Действие «сложение» и «вычитание». 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</w:rPr>
        <w:t xml:space="preserve">Планируемый результат: </w:t>
      </w:r>
      <w:r w:rsidRPr="00503A82">
        <w:rPr>
          <w:rFonts w:ascii="Times New Roman" w:hAnsi="Times New Roman" w:cs="Times New Roman"/>
          <w:sz w:val="28"/>
          <w:szCs w:val="28"/>
        </w:rPr>
        <w:t>читать, записывать числа в пределах 10 и сравнивать их; находить сумму и разность в пределах 10.</w:t>
      </w:r>
    </w:p>
    <w:p w:rsidR="00503A82" w:rsidRPr="00503A82" w:rsidRDefault="00503A82" w:rsidP="00503A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82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 xml:space="preserve">Тема раздела: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A82">
        <w:rPr>
          <w:rFonts w:ascii="Times New Roman" w:hAnsi="Times New Roman" w:cs="Times New Roman"/>
          <w:b/>
          <w:i/>
          <w:sz w:val="28"/>
          <w:szCs w:val="28"/>
        </w:rPr>
        <w:t>Величина, сравнение предметов по размеру и форме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1</w:t>
      </w:r>
      <w:r w:rsidRPr="00503A82">
        <w:rPr>
          <w:rFonts w:ascii="Times New Roman" w:hAnsi="Times New Roman" w:cs="Times New Roman"/>
          <w:i/>
          <w:sz w:val="28"/>
          <w:szCs w:val="28"/>
        </w:rPr>
        <w:t>:</w:t>
      </w:r>
      <w:r w:rsidRPr="00503A82">
        <w:rPr>
          <w:rFonts w:ascii="Times New Roman" w:hAnsi="Times New Roman" w:cs="Times New Roman"/>
          <w:sz w:val="28"/>
          <w:szCs w:val="28"/>
        </w:rPr>
        <w:t>сравнение предметов по величине путем наложения, приложения, с помощью ощущений.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2:</w:t>
      </w:r>
      <w:r w:rsidRPr="00503A82">
        <w:rPr>
          <w:rFonts w:ascii="Times New Roman" w:hAnsi="Times New Roman" w:cs="Times New Roman"/>
          <w:sz w:val="28"/>
          <w:szCs w:val="28"/>
        </w:rPr>
        <w:t xml:space="preserve"> знакомство с формой предметов: </w:t>
      </w:r>
      <w:proofErr w:type="gramStart"/>
      <w:r w:rsidRPr="00503A82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Pr="00503A82">
        <w:rPr>
          <w:rFonts w:ascii="Times New Roman" w:hAnsi="Times New Roman" w:cs="Times New Roman"/>
          <w:sz w:val="28"/>
          <w:szCs w:val="28"/>
        </w:rPr>
        <w:t>, квадратная, треугольная.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3</w:t>
      </w:r>
      <w:r w:rsidRPr="00503A82">
        <w:rPr>
          <w:rFonts w:ascii="Times New Roman" w:hAnsi="Times New Roman" w:cs="Times New Roman"/>
          <w:i/>
          <w:sz w:val="28"/>
          <w:szCs w:val="28"/>
        </w:rPr>
        <w:t xml:space="preserve">: развивать </w:t>
      </w:r>
      <w:r w:rsidRPr="00503A82">
        <w:rPr>
          <w:rFonts w:ascii="Times New Roman" w:hAnsi="Times New Roman" w:cs="Times New Roman"/>
          <w:sz w:val="28"/>
          <w:szCs w:val="28"/>
        </w:rPr>
        <w:t>умение  объединять и выделять предметы по заданным свойствам.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</w:rPr>
        <w:t>Планируемый результат:</w:t>
      </w:r>
      <w:r w:rsidR="008E1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A82">
        <w:rPr>
          <w:rFonts w:ascii="Times New Roman" w:hAnsi="Times New Roman" w:cs="Times New Roman"/>
          <w:sz w:val="28"/>
          <w:szCs w:val="28"/>
        </w:rPr>
        <w:t>уметь сравнивать предметы по величине и форме, пользоваться понятиями: больше - меньше, шире - уже, длиннее - короче и так  далее. Отличать формы круга, квадрата, треугольника.</w:t>
      </w:r>
    </w:p>
    <w:p w:rsidR="00503A82" w:rsidRPr="00503A82" w:rsidRDefault="00503A82" w:rsidP="00503A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82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 xml:space="preserve">Тема раздела: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A82">
        <w:rPr>
          <w:rFonts w:ascii="Times New Roman" w:hAnsi="Times New Roman" w:cs="Times New Roman"/>
          <w:b/>
          <w:i/>
          <w:sz w:val="28"/>
          <w:szCs w:val="28"/>
        </w:rPr>
        <w:t>Ознакомление с пространственными и временными отношениями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Содержание занятия 1</w:t>
      </w:r>
      <w:r w:rsidRPr="00503A8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03A82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пространстве и времени. 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2:</w:t>
      </w:r>
      <w:r w:rsidRPr="00503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A82">
        <w:rPr>
          <w:rFonts w:ascii="Times New Roman" w:hAnsi="Times New Roman" w:cs="Times New Roman"/>
          <w:sz w:val="28"/>
          <w:szCs w:val="28"/>
        </w:rPr>
        <w:t>изучение взаимного расположения предметов: наверху, внизу  (выше, ниже), слева, справа (левее, правее), перед,  за, над, под, рядом, между.</w:t>
      </w:r>
      <w:proofErr w:type="gramEnd"/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3:</w:t>
      </w:r>
      <w:r w:rsidRPr="00503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A82">
        <w:rPr>
          <w:rFonts w:ascii="Times New Roman" w:hAnsi="Times New Roman" w:cs="Times New Roman"/>
          <w:sz w:val="28"/>
          <w:szCs w:val="28"/>
        </w:rPr>
        <w:t xml:space="preserve">уточнение представлений о времени суток: утро – вечер, день – ночь. 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A82">
        <w:rPr>
          <w:rFonts w:ascii="Times New Roman" w:hAnsi="Times New Roman" w:cs="Times New Roman"/>
          <w:sz w:val="28"/>
          <w:szCs w:val="28"/>
        </w:rPr>
        <w:t>Содержание занятия 4: знакомство с понятиями: вчера, сегодня, завтра, сначала, потом, раньше, позже.</w:t>
      </w:r>
      <w:proofErr w:type="gramEnd"/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</w:rPr>
        <w:t>Планируемый результат:</w:t>
      </w:r>
      <w:r w:rsidRPr="00503A82">
        <w:rPr>
          <w:rFonts w:ascii="Times New Roman" w:hAnsi="Times New Roman" w:cs="Times New Roman"/>
          <w:sz w:val="28"/>
          <w:szCs w:val="28"/>
        </w:rPr>
        <w:t xml:space="preserve"> уметь рассуждать, находить причинно-следственные связи, вести диалог.</w:t>
      </w:r>
    </w:p>
    <w:p w:rsidR="00503A82" w:rsidRPr="00503A82" w:rsidRDefault="00503A82" w:rsidP="00503A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8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 xml:space="preserve">Тема раздела: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Геометрические фигуры»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1</w:t>
      </w:r>
      <w:r w:rsidRPr="00503A8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03A82">
        <w:rPr>
          <w:rFonts w:ascii="Times New Roman" w:hAnsi="Times New Roman" w:cs="Times New Roman"/>
          <w:sz w:val="28"/>
          <w:szCs w:val="28"/>
        </w:rPr>
        <w:t xml:space="preserve">различение геометрических фигур: треугольник, квадрат, круг.  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2:</w:t>
      </w:r>
      <w:r w:rsidRPr="00503A82">
        <w:rPr>
          <w:rFonts w:ascii="Times New Roman" w:hAnsi="Times New Roman" w:cs="Times New Roman"/>
          <w:sz w:val="28"/>
          <w:szCs w:val="28"/>
        </w:rPr>
        <w:t xml:space="preserve"> нахождение геометрических фигур  в знакомых предметах.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3</w:t>
      </w:r>
      <w:r w:rsidRPr="00503A82">
        <w:rPr>
          <w:rFonts w:ascii="Times New Roman" w:hAnsi="Times New Roman" w:cs="Times New Roman"/>
          <w:i/>
          <w:sz w:val="28"/>
          <w:szCs w:val="28"/>
        </w:rPr>
        <w:t>:</w:t>
      </w:r>
      <w:r w:rsidRPr="00503A82">
        <w:rPr>
          <w:rFonts w:ascii="Times New Roman" w:hAnsi="Times New Roman" w:cs="Times New Roman"/>
          <w:sz w:val="28"/>
          <w:szCs w:val="28"/>
        </w:rPr>
        <w:t xml:space="preserve">   моделирование реальных и абстрактных объектов из геометрических фигур в виде аппликаций или рисунка: елочка, домик и т. д. (2-3 детали).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4:</w:t>
      </w:r>
      <w:r w:rsidRPr="00503A82">
        <w:rPr>
          <w:rFonts w:ascii="Times New Roman" w:hAnsi="Times New Roman" w:cs="Times New Roman"/>
          <w:sz w:val="28"/>
          <w:szCs w:val="28"/>
        </w:rPr>
        <w:t xml:space="preserve"> группировка фигур по форме, цвету, размеру.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</w:rPr>
        <w:t xml:space="preserve">Планируемый результат: </w:t>
      </w:r>
      <w:r w:rsidRPr="00503A82">
        <w:rPr>
          <w:rFonts w:ascii="Times New Roman" w:hAnsi="Times New Roman" w:cs="Times New Roman"/>
          <w:sz w:val="28"/>
          <w:szCs w:val="28"/>
        </w:rPr>
        <w:t>иметь представление о различении геометрических фигур, знать последовательность практических действий.</w:t>
      </w:r>
    </w:p>
    <w:p w:rsidR="00503A82" w:rsidRPr="00503A82" w:rsidRDefault="00503A82" w:rsidP="00503A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82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03A82" w:rsidRPr="00503A82" w:rsidRDefault="00503A82" w:rsidP="00503A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Тема раздела:</w:t>
      </w:r>
      <w:r w:rsidRPr="00503A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03A82">
        <w:rPr>
          <w:rFonts w:ascii="Times New Roman" w:hAnsi="Times New Roman" w:cs="Times New Roman"/>
          <w:b/>
          <w:i/>
          <w:sz w:val="28"/>
          <w:szCs w:val="28"/>
        </w:rPr>
        <w:t>Закрепление знаний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1</w:t>
      </w:r>
      <w:r w:rsidRPr="00503A82">
        <w:rPr>
          <w:rFonts w:ascii="Times New Roman" w:hAnsi="Times New Roman" w:cs="Times New Roman"/>
          <w:i/>
          <w:sz w:val="28"/>
          <w:szCs w:val="28"/>
        </w:rPr>
        <w:t>:</w:t>
      </w:r>
      <w:r w:rsidRPr="00503A82">
        <w:rPr>
          <w:rFonts w:ascii="Times New Roman" w:hAnsi="Times New Roman" w:cs="Times New Roman"/>
          <w:sz w:val="28"/>
          <w:szCs w:val="28"/>
        </w:rPr>
        <w:t xml:space="preserve"> организация рабочего места; чтение и запись чисел в пределах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2:</w:t>
      </w:r>
      <w:r w:rsidRPr="00503A82">
        <w:rPr>
          <w:rFonts w:ascii="Times New Roman" w:hAnsi="Times New Roman" w:cs="Times New Roman"/>
          <w:sz w:val="28"/>
          <w:szCs w:val="28"/>
        </w:rPr>
        <w:t xml:space="preserve">  сравнение чисел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 xml:space="preserve"> </w:t>
      </w: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t>Содержание занятия 3:</w:t>
      </w:r>
      <w:r w:rsidRPr="00503A82">
        <w:rPr>
          <w:rFonts w:ascii="Times New Roman" w:hAnsi="Times New Roman" w:cs="Times New Roman"/>
          <w:sz w:val="28"/>
          <w:szCs w:val="28"/>
        </w:rPr>
        <w:t xml:space="preserve"> нахождение суммы и разности</w:t>
      </w:r>
      <w:r>
        <w:rPr>
          <w:rFonts w:ascii="Times New Roman" w:hAnsi="Times New Roman" w:cs="Times New Roman"/>
          <w:sz w:val="28"/>
          <w:szCs w:val="28"/>
        </w:rPr>
        <w:t xml:space="preserve"> в пределах 10.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Содержание занятия 4:</w:t>
      </w:r>
      <w:r w:rsidRPr="00503A82">
        <w:rPr>
          <w:rFonts w:ascii="Times New Roman" w:hAnsi="Times New Roman" w:cs="Times New Roman"/>
          <w:sz w:val="28"/>
          <w:szCs w:val="28"/>
        </w:rPr>
        <w:t xml:space="preserve"> сравнивать предметов по ширине, высоте, длине, массе; развивать умение различать геометрические фигуры.</w:t>
      </w:r>
    </w:p>
    <w:p w:rsidR="00503A82" w:rsidRDefault="00503A82" w:rsidP="00503A82">
      <w:pPr>
        <w:tabs>
          <w:tab w:val="left" w:pos="3320"/>
          <w:tab w:val="center" w:pos="7433"/>
          <w:tab w:val="left" w:pos="13325"/>
        </w:tabs>
        <w:spacing w:after="0"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</w:p>
    <w:p w:rsidR="00503A82" w:rsidRPr="00503A82" w:rsidRDefault="00503A82" w:rsidP="00503A82">
      <w:pPr>
        <w:tabs>
          <w:tab w:val="left" w:pos="3320"/>
          <w:tab w:val="center" w:pos="7433"/>
          <w:tab w:val="left" w:pos="13325"/>
        </w:tabs>
        <w:spacing w:after="0" w:line="360" w:lineRule="auto"/>
        <w:ind w:right="423"/>
        <w:rPr>
          <w:rFonts w:ascii="Times New Roman" w:hAnsi="Times New Roman" w:cs="Times New Roman"/>
          <w:b/>
          <w:sz w:val="28"/>
          <w:szCs w:val="28"/>
        </w:rPr>
      </w:pPr>
      <w:r w:rsidRPr="00503A8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По программе к концу  учебного года,  воспитанница должна знать:</w:t>
      </w:r>
    </w:p>
    <w:p w:rsidR="00503A82" w:rsidRPr="00503A82" w:rsidRDefault="00503A82" w:rsidP="00503A82">
      <w:pPr>
        <w:pStyle w:val="a5"/>
        <w:numPr>
          <w:ilvl w:val="0"/>
          <w:numId w:val="6"/>
        </w:numPr>
        <w:tabs>
          <w:tab w:val="left" w:pos="13325"/>
        </w:tabs>
        <w:spacing w:line="360" w:lineRule="auto"/>
        <w:ind w:right="423"/>
        <w:jc w:val="both"/>
        <w:rPr>
          <w:b w:val="0"/>
          <w:sz w:val="28"/>
          <w:szCs w:val="28"/>
        </w:rPr>
      </w:pPr>
      <w:r w:rsidRPr="00503A82">
        <w:rPr>
          <w:b w:val="0"/>
          <w:sz w:val="28"/>
          <w:szCs w:val="28"/>
        </w:rPr>
        <w:t>названия и последовательность чисел от 1 до 10, состав чисел первого десятка;</w:t>
      </w:r>
    </w:p>
    <w:p w:rsidR="00503A82" w:rsidRPr="00503A82" w:rsidRDefault="00503A82" w:rsidP="00503A82">
      <w:pPr>
        <w:pStyle w:val="a4"/>
        <w:numPr>
          <w:ilvl w:val="0"/>
          <w:numId w:val="6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A82">
        <w:rPr>
          <w:rFonts w:ascii="Times New Roman" w:hAnsi="Times New Roman" w:cs="Times New Roman"/>
          <w:sz w:val="28"/>
          <w:szCs w:val="28"/>
        </w:rPr>
        <w:t>знать геометрические фигуры (круг, квадрат, овал, прямоугольник, треугольник, ромб;  прямая, кривая линия, отрезок);</w:t>
      </w:r>
      <w:proofErr w:type="gramEnd"/>
    </w:p>
    <w:p w:rsidR="00503A82" w:rsidRPr="00503A82" w:rsidRDefault="00503A82" w:rsidP="00503A82">
      <w:pPr>
        <w:pStyle w:val="a4"/>
        <w:numPr>
          <w:ilvl w:val="0"/>
          <w:numId w:val="6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 xml:space="preserve">количество и названия дней недели; </w:t>
      </w:r>
    </w:p>
    <w:p w:rsidR="00503A82" w:rsidRPr="00503A82" w:rsidRDefault="00503A82" w:rsidP="00503A82">
      <w:pPr>
        <w:pStyle w:val="a4"/>
        <w:numPr>
          <w:ilvl w:val="0"/>
          <w:numId w:val="6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понятия: времена года и их последовательность</w:t>
      </w:r>
    </w:p>
    <w:p w:rsidR="00503A82" w:rsidRPr="00503A82" w:rsidRDefault="00503A82" w:rsidP="00503A82">
      <w:p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A8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503A82" w:rsidRPr="00503A82" w:rsidRDefault="00503A82" w:rsidP="00503A82">
      <w:pPr>
        <w:pStyle w:val="a4"/>
        <w:numPr>
          <w:ilvl w:val="0"/>
          <w:numId w:val="7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читать, записывать числа в пределах 10 и сравнивать их;</w:t>
      </w:r>
    </w:p>
    <w:p w:rsidR="00503A82" w:rsidRPr="00503A82" w:rsidRDefault="00503A82" w:rsidP="00503A82">
      <w:pPr>
        <w:pStyle w:val="a4"/>
        <w:numPr>
          <w:ilvl w:val="0"/>
          <w:numId w:val="7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находить сумму и разность в пределах 10;</w:t>
      </w:r>
    </w:p>
    <w:p w:rsidR="00503A82" w:rsidRPr="00503A82" w:rsidRDefault="00503A82" w:rsidP="00503A82">
      <w:pPr>
        <w:pStyle w:val="a4"/>
        <w:numPr>
          <w:ilvl w:val="0"/>
          <w:numId w:val="7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составлять простейшие математические рассказы по картинкам;</w:t>
      </w:r>
    </w:p>
    <w:p w:rsidR="00503A82" w:rsidRPr="00503A82" w:rsidRDefault="00503A82" w:rsidP="00503A82">
      <w:pPr>
        <w:pStyle w:val="a4"/>
        <w:numPr>
          <w:ilvl w:val="0"/>
          <w:numId w:val="7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A82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503A82">
        <w:rPr>
          <w:rFonts w:ascii="Times New Roman" w:hAnsi="Times New Roman" w:cs="Times New Roman"/>
          <w:sz w:val="28"/>
          <w:szCs w:val="28"/>
        </w:rPr>
        <w:t xml:space="preserve"> словом положение предмета;</w:t>
      </w:r>
    </w:p>
    <w:p w:rsidR="00503A82" w:rsidRPr="00503A82" w:rsidRDefault="00503A82" w:rsidP="00503A82">
      <w:pPr>
        <w:pStyle w:val="a4"/>
        <w:numPr>
          <w:ilvl w:val="0"/>
          <w:numId w:val="7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сравнивать предметы по ширине, высоте, длине, массе;</w:t>
      </w:r>
    </w:p>
    <w:p w:rsidR="00503A82" w:rsidRPr="00503A82" w:rsidRDefault="00503A82" w:rsidP="00503A82">
      <w:pPr>
        <w:pStyle w:val="a4"/>
        <w:numPr>
          <w:ilvl w:val="0"/>
          <w:numId w:val="7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 xml:space="preserve">различать геометрические фигуры и обводить их на листе бумаги «от руки»; </w:t>
      </w:r>
    </w:p>
    <w:p w:rsidR="00503A82" w:rsidRPr="00503A82" w:rsidRDefault="00503A82" w:rsidP="00503A82">
      <w:pPr>
        <w:pStyle w:val="a4"/>
        <w:numPr>
          <w:ilvl w:val="0"/>
          <w:numId w:val="7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объединять группы предметов в целое и выделять часть из целого;</w:t>
      </w:r>
    </w:p>
    <w:p w:rsidR="00503A82" w:rsidRPr="00503A82" w:rsidRDefault="00503A82" w:rsidP="00503A82">
      <w:pPr>
        <w:pStyle w:val="a4"/>
        <w:numPr>
          <w:ilvl w:val="0"/>
          <w:numId w:val="7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ориентироваться в пространстве и последовательности времен года.</w:t>
      </w:r>
    </w:p>
    <w:p w:rsidR="00503A82" w:rsidRPr="00503A82" w:rsidRDefault="00503A82" w:rsidP="00503A82">
      <w:pPr>
        <w:pStyle w:val="a4"/>
        <w:numPr>
          <w:ilvl w:val="0"/>
          <w:numId w:val="7"/>
        </w:numPr>
        <w:tabs>
          <w:tab w:val="left" w:pos="13325"/>
        </w:tabs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503A82">
        <w:rPr>
          <w:rFonts w:ascii="Times New Roman" w:hAnsi="Times New Roman" w:cs="Times New Roman"/>
          <w:sz w:val="28"/>
          <w:szCs w:val="28"/>
        </w:rPr>
        <w:t>правильно организовать рабочее место.</w:t>
      </w:r>
    </w:p>
    <w:p w:rsidR="00A359B2" w:rsidRDefault="00A359B2" w:rsidP="00503A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1CAD" w:rsidRDefault="008E1CAD" w:rsidP="00503A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D2779" w:rsidRPr="00DD2779" w:rsidRDefault="00DD2779" w:rsidP="00DD2779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Арабаджи</w:t>
      </w:r>
      <w:proofErr w:type="spellEnd"/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В.А. Творческий поиск в работе с педагогами //Управление дошкольным образовательным учреждением. -2010.- № 3.- С. 20- 23.</w:t>
      </w:r>
    </w:p>
    <w:p w:rsidR="00DD2779" w:rsidRPr="00DD2779" w:rsidRDefault="00DD2779" w:rsidP="00DD2779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Белая К.Ю. Методическая работа в ДОУ. Анализ, планирование, формы и методы. - М.: ТЦ Сфера, 2010.</w:t>
      </w:r>
    </w:p>
    <w:p w:rsidR="00DD2779" w:rsidRPr="00DD2779" w:rsidRDefault="00DD2779" w:rsidP="00DD2779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Комарова, Т.С. Информационно-коммуникационные технологии в дошкольном образовании / Т.С. Комарова – М., 2011.</w:t>
      </w:r>
    </w:p>
    <w:p w:rsidR="00DD2779" w:rsidRPr="00DD2779" w:rsidRDefault="00DD2779" w:rsidP="00DD2779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Лосев, П.Н. Управление методической работой в </w:t>
      </w:r>
      <w:proofErr w:type="gramStart"/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современном</w:t>
      </w:r>
      <w:proofErr w:type="gramEnd"/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ДОУ / П.Н. Лосев. – М.</w:t>
      </w:r>
      <w:proofErr w:type="gramStart"/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ТЦ, 2005.</w:t>
      </w:r>
    </w:p>
    <w:p w:rsidR="00DD2779" w:rsidRPr="00DD2779" w:rsidRDefault="00DD2779" w:rsidP="00DD2779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Скоролупова</w:t>
      </w:r>
      <w:proofErr w:type="spellEnd"/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О.А., Федина Н.В. Планируемые результаты освоения основной общеобразовательной программы дошкольного образования //Дошкольное воспитание – 2011.- №2.- 24-29.</w:t>
      </w:r>
    </w:p>
    <w:p w:rsidR="00DD2779" w:rsidRPr="00DD2779" w:rsidRDefault="00DD2779" w:rsidP="00DD2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Интернет - ресурсы:</w:t>
      </w:r>
    </w:p>
    <w:p w:rsidR="00DD2779" w:rsidRPr="00DD2779" w:rsidRDefault="00DD2779" w:rsidP="00DD2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 </w:t>
      </w:r>
      <w:hyperlink r:id="rId5" w:history="1">
        <w:r w:rsidRPr="00DD277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http://doshkolnik.ru/risovanie/1200-risuem-bez-kistochki.html</w:t>
        </w:r>
      </w:hyperlink>
    </w:p>
    <w:p w:rsidR="00DD2779" w:rsidRPr="00DD2779" w:rsidRDefault="00DD2779" w:rsidP="00DD2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 http://dohcolonoc.ru/metodicheskie-razrabotki.html?start=10</w:t>
      </w:r>
    </w:p>
    <w:p w:rsidR="00DD2779" w:rsidRDefault="00DD2779" w:rsidP="00503A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1CAD" w:rsidRPr="00503A82" w:rsidRDefault="008E1CAD" w:rsidP="00503A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E1CAD" w:rsidRPr="00503A82" w:rsidSect="0063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3in;height:3in" o:bullet="t"/>
    </w:pict>
  </w:numPicBullet>
  <w:numPicBullet w:numPicBulletId="1">
    <w:pict>
      <v:shape id="_x0000_i1161" type="#_x0000_t75" style="width:3in;height:3in" o:bullet="t"/>
    </w:pict>
  </w:numPicBullet>
  <w:numPicBullet w:numPicBulletId="2">
    <w:pict>
      <v:shape id="_x0000_i1162" type="#_x0000_t75" style="width:3in;height:3in" o:bullet="t"/>
    </w:pict>
  </w:numPicBullet>
  <w:numPicBullet w:numPicBulletId="3">
    <w:pict>
      <v:shape id="_x0000_i1163" type="#_x0000_t75" style="width:3in;height:3in" o:bullet="t"/>
    </w:pict>
  </w:numPicBullet>
  <w:numPicBullet w:numPicBulletId="4">
    <w:pict>
      <v:shape id="_x0000_i1164" type="#_x0000_t75" style="width:3in;height:3in" o:bullet="t"/>
    </w:pict>
  </w:numPicBullet>
  <w:abstractNum w:abstractNumId="0">
    <w:nsid w:val="02773ED8"/>
    <w:multiLevelType w:val="hybridMultilevel"/>
    <w:tmpl w:val="36329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A489C"/>
    <w:multiLevelType w:val="hybridMultilevel"/>
    <w:tmpl w:val="B618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7EA"/>
    <w:multiLevelType w:val="multilevel"/>
    <w:tmpl w:val="9342B3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6861827"/>
    <w:multiLevelType w:val="multilevel"/>
    <w:tmpl w:val="A9B8887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692214"/>
    <w:multiLevelType w:val="hybridMultilevel"/>
    <w:tmpl w:val="AB0C7636"/>
    <w:lvl w:ilvl="0" w:tplc="7C9AAE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722A6"/>
    <w:multiLevelType w:val="hybridMultilevel"/>
    <w:tmpl w:val="C302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D18C8"/>
    <w:multiLevelType w:val="multilevel"/>
    <w:tmpl w:val="F08E2E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BE67E0"/>
    <w:multiLevelType w:val="hybridMultilevel"/>
    <w:tmpl w:val="8418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C042E"/>
    <w:multiLevelType w:val="multilevel"/>
    <w:tmpl w:val="FF5E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03A82"/>
    <w:rsid w:val="002F0D60"/>
    <w:rsid w:val="00503A82"/>
    <w:rsid w:val="006372BF"/>
    <w:rsid w:val="008E1CAD"/>
    <w:rsid w:val="00A359B2"/>
    <w:rsid w:val="00DC1FAA"/>
    <w:rsid w:val="00DD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F"/>
  </w:style>
  <w:style w:type="paragraph" w:styleId="2">
    <w:name w:val="heading 2"/>
    <w:basedOn w:val="a"/>
    <w:next w:val="a"/>
    <w:link w:val="20"/>
    <w:uiPriority w:val="9"/>
    <w:unhideWhenUsed/>
    <w:qFormat/>
    <w:rsid w:val="0050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03A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03A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nhideWhenUsed/>
    <w:rsid w:val="0050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3A82"/>
  </w:style>
  <w:style w:type="paragraph" w:styleId="a4">
    <w:name w:val="List Paragraph"/>
    <w:basedOn w:val="a"/>
    <w:uiPriority w:val="34"/>
    <w:qFormat/>
    <w:rsid w:val="00503A82"/>
    <w:pPr>
      <w:ind w:left="720"/>
      <w:contextualSpacing/>
    </w:pPr>
  </w:style>
  <w:style w:type="paragraph" w:styleId="a5">
    <w:name w:val="Body Text"/>
    <w:basedOn w:val="a"/>
    <w:link w:val="a6"/>
    <w:rsid w:val="00503A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503A82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503A82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03A8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4">
    <w:name w:val="c4"/>
    <w:basedOn w:val="a0"/>
    <w:rsid w:val="00DD2779"/>
  </w:style>
  <w:style w:type="character" w:styleId="a7">
    <w:name w:val="Hyperlink"/>
    <w:basedOn w:val="a0"/>
    <w:uiPriority w:val="99"/>
    <w:unhideWhenUsed/>
    <w:rsid w:val="00DD2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risovanie/1200-risuem-bez-kistoc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1504</Words>
  <Characters>8573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2014-01-22T07:32:00Z</dcterms:created>
  <dcterms:modified xsi:type="dcterms:W3CDTF">2014-01-22T08:33:00Z</dcterms:modified>
</cp:coreProperties>
</file>