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03" w:rsidRDefault="004963F5" w:rsidP="00496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3F5">
        <w:rPr>
          <w:rFonts w:ascii="Times New Roman" w:hAnsi="Times New Roman" w:cs="Times New Roman"/>
          <w:b/>
          <w:sz w:val="28"/>
          <w:szCs w:val="28"/>
        </w:rPr>
        <w:t>«Шкатулка сказок»</w:t>
      </w:r>
    </w:p>
    <w:p w:rsidR="004963F5" w:rsidRDefault="004963F5" w:rsidP="00496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Подгрупповое психолого-логопедическое занятие для детей 7-ого года жизни с лексико-грамматическим недоразвитием речи.</w:t>
      </w:r>
    </w:p>
    <w:p w:rsidR="004963F5" w:rsidRDefault="004963F5" w:rsidP="00496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Совершенствование коммуникативных навыков через игровые упражнения.</w:t>
      </w:r>
    </w:p>
    <w:p w:rsidR="004963F5" w:rsidRDefault="004963F5" w:rsidP="00496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963F5" w:rsidRDefault="004963F5" w:rsidP="00496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Закреплять умение образовывать притяжательные прилагательные и согласовывать существительные с числительными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63F5" w:rsidRDefault="004963F5" w:rsidP="00496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антонимов и однокоренных слов;</w:t>
      </w:r>
    </w:p>
    <w:p w:rsidR="004963F5" w:rsidRDefault="004963F5" w:rsidP="00496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речеслуховое внимание, эмоциональную сферу,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мимическую выразительность, мелкую моторику;</w:t>
      </w:r>
    </w:p>
    <w:p w:rsidR="004963F5" w:rsidRDefault="004963F5" w:rsidP="00496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сотрудничать со сверстниками, добиваться положительных результатов в совместной творческой деятельности;</w:t>
      </w:r>
    </w:p>
    <w:p w:rsidR="004963F5" w:rsidRDefault="004963F5" w:rsidP="00496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взаимодействовать друг с другом и конструктивно разрешать возникающие конфликтные ситуации.</w:t>
      </w:r>
    </w:p>
    <w:p w:rsidR="001D4DE3" w:rsidRDefault="001D4DE3" w:rsidP="001D4D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4DE3" w:rsidRPr="001D4DE3" w:rsidRDefault="001D4DE3" w:rsidP="001D4DE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E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D4DE3" w:rsidRPr="001D4DE3" w:rsidRDefault="001D4DE3" w:rsidP="001D4D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D4DE3">
        <w:rPr>
          <w:rFonts w:ascii="Times New Roman" w:hAnsi="Times New Roman" w:cs="Times New Roman"/>
          <w:i/>
          <w:sz w:val="28"/>
          <w:szCs w:val="28"/>
        </w:rPr>
        <w:t>Дети входят в зал под музыку.</w:t>
      </w:r>
    </w:p>
    <w:p w:rsidR="001D4DE3" w:rsidRDefault="001D4DE3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 w:rsidRPr="001D4DE3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Посмотрите, какая необычная шкатулка попала к нам в детский сад! По-моему, она из сказки. Вы не знаете, что это за сказка? Верно, «Малахитовая шкатулка» П. Бажова. Интересно, а что в ней может быть?</w:t>
      </w:r>
    </w:p>
    <w:p w:rsidR="001D4DE3" w:rsidRPr="001D4DE3" w:rsidRDefault="001D4DE3" w:rsidP="001D4D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D4DE3">
        <w:rPr>
          <w:rFonts w:ascii="Times New Roman" w:hAnsi="Times New Roman" w:cs="Times New Roman"/>
          <w:i/>
          <w:sz w:val="28"/>
          <w:szCs w:val="28"/>
        </w:rPr>
        <w:t>Логопед открывает шкатулку и находит письмо.</w:t>
      </w:r>
    </w:p>
    <w:p w:rsidR="001D4DE3" w:rsidRDefault="001D4DE3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 w:rsidRPr="001335C8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Смотрите, письмо! Давайте его прочитаем. «Здравствуйте, дорогие ребята! Мы, жители сказочного леса, нуждаемся в вашей помощи. Кощей Бессмертный заколдовал наш лес и перепутал все сказки. Нужно их распутать, а мы не знаем, как это сделать! Помогите нам, пожалуйста! Чтобы вы могли хорошо ориентироваться в лесу, мы посылаем вам карту нашего сказочного леса. Удачи вам!</w:t>
      </w:r>
      <w:r w:rsidR="001335C8">
        <w:rPr>
          <w:rFonts w:ascii="Times New Roman" w:hAnsi="Times New Roman" w:cs="Times New Roman"/>
          <w:sz w:val="28"/>
          <w:szCs w:val="28"/>
        </w:rPr>
        <w:t>». Ну что, выручим героев сказочного леса? (</w:t>
      </w:r>
      <w:r w:rsidR="001335C8" w:rsidRPr="001335C8">
        <w:rPr>
          <w:rFonts w:ascii="Times New Roman" w:hAnsi="Times New Roman" w:cs="Times New Roman"/>
          <w:i/>
          <w:sz w:val="28"/>
          <w:szCs w:val="28"/>
        </w:rPr>
        <w:t>ответы</w:t>
      </w:r>
      <w:r w:rsidR="001335C8">
        <w:rPr>
          <w:rFonts w:ascii="Times New Roman" w:hAnsi="Times New Roman" w:cs="Times New Roman"/>
          <w:sz w:val="28"/>
          <w:szCs w:val="28"/>
        </w:rPr>
        <w:t>)</w:t>
      </w:r>
    </w:p>
    <w:p w:rsidR="001335C8" w:rsidRPr="001335C8" w:rsidRDefault="001335C8" w:rsidP="001D4D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335C8"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Поможет нам в путешествии дружба. А с чего начинается дружба? Правильно, с улыбки! Давайте возьмемся за руки,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в глаза и подарим друг другу теплую и добрую улыбку. </w:t>
      </w:r>
      <w:r>
        <w:rPr>
          <w:rFonts w:ascii="Times New Roman" w:hAnsi="Times New Roman" w:cs="Times New Roman"/>
          <w:sz w:val="28"/>
          <w:szCs w:val="28"/>
        </w:rPr>
        <w:lastRenderedPageBreak/>
        <w:t>Теперь, когда наша дружба стала еще крепче, нам не страшны никакие трудности! Давайте рассмотрим карту. (</w:t>
      </w:r>
      <w:r w:rsidRPr="001335C8">
        <w:rPr>
          <w:rFonts w:ascii="Times New Roman" w:hAnsi="Times New Roman" w:cs="Times New Roman"/>
          <w:i/>
          <w:sz w:val="28"/>
          <w:szCs w:val="28"/>
        </w:rPr>
        <w:t>Разглядывают карту, решают, в какую сторону идти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Отправляемся в путь!</w:t>
      </w:r>
    </w:p>
    <w:p w:rsidR="001335C8" w:rsidRDefault="001335C8" w:rsidP="001D4D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335C8">
        <w:rPr>
          <w:rFonts w:ascii="Times New Roman" w:hAnsi="Times New Roman" w:cs="Times New Roman"/>
          <w:i/>
          <w:sz w:val="28"/>
          <w:szCs w:val="28"/>
        </w:rPr>
        <w:t>Дети подходят к ёлочке, под которой лежит рукавичка.</w:t>
      </w:r>
    </w:p>
    <w:p w:rsidR="001335C8" w:rsidRPr="002E7825" w:rsidRDefault="001335C8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 w:rsidRPr="001335C8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F53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7825" w:rsidRPr="002E78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7825" w:rsidRPr="002E7825">
        <w:rPr>
          <w:rFonts w:ascii="Times New Roman" w:hAnsi="Times New Roman" w:cs="Times New Roman"/>
          <w:sz w:val="28"/>
          <w:szCs w:val="28"/>
        </w:rPr>
        <w:t>уда привела нас карта? (К рукавичке.) Из какой сказки могла потеряться эта рукавичка? («Рукавич</w:t>
      </w:r>
      <w:r w:rsidR="00F53C8B">
        <w:rPr>
          <w:rFonts w:ascii="Times New Roman" w:hAnsi="Times New Roman" w:cs="Times New Roman"/>
          <w:sz w:val="28"/>
          <w:szCs w:val="28"/>
        </w:rPr>
        <w:t>ка») А под ёлочкой еще картинк</w:t>
      </w:r>
      <w:r w:rsidR="002E7825" w:rsidRPr="002E7825">
        <w:rPr>
          <w:rFonts w:ascii="Times New Roman" w:hAnsi="Times New Roman" w:cs="Times New Roman"/>
          <w:sz w:val="28"/>
          <w:szCs w:val="28"/>
        </w:rPr>
        <w:t xml:space="preserve">и! О, так это же следы зверей, которых заколдовал Кощей Бессмертный! Давайте присядем на полянку, я буду показывать картинку </w:t>
      </w:r>
      <w:r w:rsidR="002E7825">
        <w:rPr>
          <w:rFonts w:ascii="Times New Roman" w:hAnsi="Times New Roman" w:cs="Times New Roman"/>
          <w:sz w:val="28"/>
          <w:szCs w:val="28"/>
        </w:rPr>
        <w:t>и давать рукавичку каждому из ва</w:t>
      </w:r>
      <w:r w:rsidR="002E7825" w:rsidRPr="002E7825">
        <w:rPr>
          <w:rFonts w:ascii="Times New Roman" w:hAnsi="Times New Roman" w:cs="Times New Roman"/>
          <w:sz w:val="28"/>
          <w:szCs w:val="28"/>
        </w:rPr>
        <w:t>с, а вы должны сказать, чьи это следы.</w:t>
      </w:r>
    </w:p>
    <w:p w:rsidR="002E7825" w:rsidRPr="002E7825" w:rsidRDefault="002E7825" w:rsidP="001D4D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7825">
        <w:rPr>
          <w:rFonts w:ascii="Times New Roman" w:hAnsi="Times New Roman" w:cs="Times New Roman"/>
          <w:i/>
          <w:sz w:val="28"/>
          <w:szCs w:val="28"/>
        </w:rPr>
        <w:t xml:space="preserve">Все присаживаются на ковер, логопед дает детям по кругу рукавичку и показывает картинку со следами животного. </w:t>
      </w:r>
      <w:proofErr w:type="gramStart"/>
      <w:r w:rsidRPr="002E7825">
        <w:rPr>
          <w:rFonts w:ascii="Times New Roman" w:hAnsi="Times New Roman" w:cs="Times New Roman"/>
          <w:i/>
          <w:sz w:val="28"/>
          <w:szCs w:val="28"/>
        </w:rPr>
        <w:t xml:space="preserve">Дети говорят, чьи это следы: заячьи, лисьи, лягушачьи, медвежьи, мышиные, лосиные, </w:t>
      </w:r>
      <w:proofErr w:type="spellStart"/>
      <w:r w:rsidRPr="002E7825">
        <w:rPr>
          <w:rFonts w:ascii="Times New Roman" w:hAnsi="Times New Roman" w:cs="Times New Roman"/>
          <w:i/>
          <w:sz w:val="28"/>
          <w:szCs w:val="28"/>
        </w:rPr>
        <w:t>ежиные</w:t>
      </w:r>
      <w:proofErr w:type="spellEnd"/>
      <w:r w:rsidRPr="002E782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E7825" w:rsidRDefault="002E7825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 w:rsidRPr="002E7825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F53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825">
        <w:rPr>
          <w:rFonts w:ascii="Times New Roman" w:hAnsi="Times New Roman" w:cs="Times New Roman"/>
          <w:sz w:val="28"/>
          <w:szCs w:val="28"/>
        </w:rPr>
        <w:t>Вот мы и расколдовали первую сказку! Пора двигаться дальше! Давайте сверимся с картой; куда мы пойдем? (Ответы)</w:t>
      </w:r>
      <w:r w:rsidR="009169A4">
        <w:rPr>
          <w:rFonts w:ascii="Times New Roman" w:hAnsi="Times New Roman" w:cs="Times New Roman"/>
          <w:sz w:val="28"/>
          <w:szCs w:val="28"/>
        </w:rPr>
        <w:t>. Н</w:t>
      </w:r>
      <w:r w:rsidRPr="002E7825">
        <w:rPr>
          <w:rFonts w:ascii="Times New Roman" w:hAnsi="Times New Roman" w:cs="Times New Roman"/>
          <w:sz w:val="28"/>
          <w:szCs w:val="28"/>
        </w:rPr>
        <w:t>а пути у нас топкое болото. Посмотрите, кто это в нем живет? (Царевна – лягушка)</w:t>
      </w:r>
      <w:r w:rsidR="009169A4">
        <w:rPr>
          <w:rFonts w:ascii="Times New Roman" w:hAnsi="Times New Roman" w:cs="Times New Roman"/>
          <w:sz w:val="28"/>
          <w:szCs w:val="28"/>
        </w:rPr>
        <w:t>.</w:t>
      </w:r>
      <w:r w:rsidRPr="002E7825">
        <w:rPr>
          <w:rFonts w:ascii="Times New Roman" w:hAnsi="Times New Roman" w:cs="Times New Roman"/>
          <w:sz w:val="28"/>
          <w:szCs w:val="28"/>
        </w:rPr>
        <w:t xml:space="preserve"> Как же нам перебраться через болото?</w:t>
      </w:r>
    </w:p>
    <w:p w:rsidR="009169A4" w:rsidRDefault="009169A4" w:rsidP="001D4D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169A4">
        <w:rPr>
          <w:rFonts w:ascii="Times New Roman" w:hAnsi="Times New Roman" w:cs="Times New Roman"/>
          <w:i/>
          <w:sz w:val="28"/>
          <w:szCs w:val="28"/>
        </w:rPr>
        <w:t>Звучит аудиозапись с голосом лягушки: «Ребята, помогите мне! Расколдуйте мое болото! Вам надо пересчитать на болоте все предметы, тогда вы сможете перебраться через него.</w:t>
      </w:r>
    </w:p>
    <w:p w:rsidR="007079C2" w:rsidRDefault="007079C2" w:rsidP="007079C2">
      <w:pPr>
        <w:tabs>
          <w:tab w:val="left" w:pos="3864"/>
        </w:tabs>
        <w:rPr>
          <w:rFonts w:ascii="Times New Roman" w:hAnsi="Times New Roman" w:cs="Times New Roman"/>
          <w:i/>
          <w:sz w:val="28"/>
          <w:szCs w:val="28"/>
        </w:rPr>
      </w:pPr>
      <w:r w:rsidRPr="0031054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(прыгая с кочки на кочку).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кочка, две кочки… пять кочек.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камыш, два камыша… пять камышей.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лягушка, две лягушки… пять лягушек.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кустик, два кустика… пять кустиков.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пузырь, два пузыря… пять пузырей.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стрекоза, две стрекозы… пять стрекоз.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мошка, две мошки… пять мошек.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комар, два комара… пять комаров.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огонек, два огонька… пять огоньков. 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водомерка, две водомерки… пять водомерок.</w:t>
      </w:r>
    </w:p>
    <w:p w:rsidR="007079C2" w:rsidRDefault="007079C2" w:rsidP="007079C2">
      <w:pPr>
        <w:tabs>
          <w:tab w:val="left" w:pos="38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79C2" w:rsidRDefault="007079C2" w:rsidP="007079C2">
      <w:pPr>
        <w:tabs>
          <w:tab w:val="left" w:pos="386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544">
        <w:rPr>
          <w:rFonts w:ascii="Times New Roman" w:hAnsi="Times New Roman" w:cs="Times New Roman"/>
          <w:sz w:val="28"/>
          <w:szCs w:val="28"/>
        </w:rPr>
        <w:t xml:space="preserve">Вот мы и вторую сказку расколдовали. Смотрим карту и идем дальше. У </w:t>
      </w:r>
      <w:r>
        <w:rPr>
          <w:rFonts w:ascii="Times New Roman" w:hAnsi="Times New Roman" w:cs="Times New Roman"/>
          <w:sz w:val="28"/>
          <w:szCs w:val="28"/>
        </w:rPr>
        <w:t>нас на пути кт</w:t>
      </w:r>
      <w:r w:rsidRPr="00310544">
        <w:rPr>
          <w:rFonts w:ascii="Times New Roman" w:hAnsi="Times New Roman" w:cs="Times New Roman"/>
          <w:sz w:val="28"/>
          <w:szCs w:val="28"/>
        </w:rPr>
        <w:t>о-то</w:t>
      </w:r>
      <w:r>
        <w:rPr>
          <w:rFonts w:ascii="Times New Roman" w:hAnsi="Times New Roman" w:cs="Times New Roman"/>
          <w:sz w:val="28"/>
          <w:szCs w:val="28"/>
        </w:rPr>
        <w:t xml:space="preserve"> рассыпал орешки! Кто любит грызть орешки? </w:t>
      </w:r>
      <w:r w:rsidRPr="00C86028">
        <w:rPr>
          <w:rFonts w:ascii="Times New Roman" w:hAnsi="Times New Roman" w:cs="Times New Roman"/>
          <w:i/>
          <w:sz w:val="28"/>
          <w:szCs w:val="28"/>
        </w:rPr>
        <w:t>(Белочка.)</w:t>
      </w:r>
      <w:r>
        <w:rPr>
          <w:rFonts w:ascii="Times New Roman" w:hAnsi="Times New Roman" w:cs="Times New Roman"/>
          <w:sz w:val="28"/>
          <w:szCs w:val="28"/>
        </w:rPr>
        <w:t xml:space="preserve"> А в какой сказке встречается белочка с орешками? </w:t>
      </w:r>
      <w:r>
        <w:rPr>
          <w:rFonts w:ascii="Times New Roman" w:hAnsi="Times New Roman" w:cs="Times New Roman"/>
          <w:i/>
          <w:sz w:val="28"/>
          <w:szCs w:val="28"/>
        </w:rPr>
        <w:t xml:space="preserve">(в сказке А.С.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Пушкина «сказка о царе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».) </w:t>
      </w:r>
      <w:r>
        <w:rPr>
          <w:rFonts w:ascii="Times New Roman" w:hAnsi="Times New Roman" w:cs="Times New Roman"/>
          <w:sz w:val="28"/>
          <w:szCs w:val="28"/>
        </w:rPr>
        <w:t>Давайте сядем на это удобное бревнышко, отдохнем и поиграем с орешками.</w:t>
      </w:r>
    </w:p>
    <w:p w:rsidR="007079C2" w:rsidRDefault="007079C2" w:rsidP="007079C2">
      <w:pPr>
        <w:tabs>
          <w:tab w:val="left" w:pos="3864"/>
        </w:tabs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игра, развивающая мелкую моторику рук (дети выполняют движения, описываемые в тексте).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орех волшебный взял,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между рук зажал, 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Орехом я круги катаю,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Взад- вперед его гоняю.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поглажу я ладошку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я сметаю крошки.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сожму его немножко –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Помассирую ладошки!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пальчиком прижму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другой рукой нажму.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последний трюк – 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 летает между рук.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902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Отдохнули, надо двигаться дальше! Сверяемся с картой, наш путь лежит вперед! Смотрите, осколки какой-то картинки, наверное, это Кощей Бессмертный опять строит козни. Давайте соберем из частей картинку. </w:t>
      </w:r>
      <w:r w:rsidRPr="00B75902">
        <w:rPr>
          <w:rFonts w:ascii="Times New Roman" w:hAnsi="Times New Roman" w:cs="Times New Roman"/>
          <w:i/>
          <w:sz w:val="28"/>
          <w:szCs w:val="28"/>
        </w:rPr>
        <w:t>(Дети собирают картинку, получается «Лес»)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Ребята, а какие слова родственники можно подобрать к слову «лес»? </w:t>
      </w:r>
      <w:r w:rsidRPr="00B75902">
        <w:rPr>
          <w:rFonts w:ascii="Times New Roman" w:hAnsi="Times New Roman" w:cs="Times New Roman"/>
          <w:i/>
          <w:sz w:val="28"/>
          <w:szCs w:val="28"/>
        </w:rPr>
        <w:t>(Лесник, лесовик, лесной, лесничий и т.д.)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902"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Ну что? Проверяем по карте дорогу и идем дальше! Смотрите, кто-то потерял волшебное зеркальце! Из какой оно сказки? </w:t>
      </w:r>
      <w:r>
        <w:rPr>
          <w:rFonts w:ascii="Times New Roman" w:hAnsi="Times New Roman" w:cs="Times New Roman"/>
          <w:i/>
          <w:sz w:val="28"/>
          <w:szCs w:val="28"/>
        </w:rPr>
        <w:t>(Из сказки о мертвой ц</w:t>
      </w:r>
      <w:r w:rsidRPr="00B75902">
        <w:rPr>
          <w:rFonts w:ascii="Times New Roman" w:hAnsi="Times New Roman" w:cs="Times New Roman"/>
          <w:i/>
          <w:sz w:val="28"/>
          <w:szCs w:val="28"/>
        </w:rPr>
        <w:t>аревне и о семи богатырях» А. С. Пушкина)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Давайте представим, что мы держим зеркальце в ладонях. Рассмотрим в зеркальце лицо, глазки, носик, улыбнемся, шире улыбку, покажем себе язычок. Отлично! «Свет мой зеркальце скажи, да всю правду доложи…». Кому в лесу еще помощь нужна? Ох, вижу, гуси-лебеди плачут. И им Кощей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>
        <w:rPr>
          <w:rFonts w:ascii="Times New Roman" w:hAnsi="Times New Roman" w:cs="Times New Roman"/>
          <w:sz w:val="28"/>
          <w:szCs w:val="28"/>
        </w:rPr>
        <w:t>, сил лишил – не могут они теперь взлететь. Поможем им? Покажем, как летать следует?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73C">
        <w:rPr>
          <w:rFonts w:ascii="Times New Roman" w:hAnsi="Times New Roman" w:cs="Times New Roman"/>
          <w:i/>
          <w:sz w:val="28"/>
          <w:szCs w:val="28"/>
        </w:rPr>
        <w:t>«Полетели!».</w:t>
      </w:r>
      <w:r>
        <w:rPr>
          <w:rFonts w:ascii="Times New Roman" w:hAnsi="Times New Roman" w:cs="Times New Roman"/>
          <w:sz w:val="28"/>
          <w:szCs w:val="28"/>
        </w:rPr>
        <w:t xml:space="preserve"> Разошлись в стороны на расстояние вытянутых рук друг от друга. </w:t>
      </w:r>
      <w:r w:rsidRPr="00DF173C">
        <w:rPr>
          <w:rFonts w:ascii="Times New Roman" w:hAnsi="Times New Roman" w:cs="Times New Roman"/>
          <w:i/>
          <w:sz w:val="28"/>
          <w:szCs w:val="28"/>
        </w:rPr>
        <w:t>(Напряженно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F173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Расставим руки в разные стороны, словно крылья. Сделаем ими сильные взмахи, чтобы оторваться от земли. Чувствуете, как ваши руки напряжены? Как с каждым взмахом напрягается каждая мышца? Сильнее! Еще сильнее! </w:t>
      </w:r>
      <w:r w:rsidRPr="00DF173C">
        <w:rPr>
          <w:rFonts w:ascii="Times New Roman" w:hAnsi="Times New Roman" w:cs="Times New Roman"/>
          <w:i/>
          <w:sz w:val="28"/>
          <w:szCs w:val="28"/>
        </w:rPr>
        <w:t>(Плавно.)</w:t>
      </w:r>
      <w:r>
        <w:rPr>
          <w:rFonts w:ascii="Times New Roman" w:hAnsi="Times New Roman" w:cs="Times New Roman"/>
          <w:sz w:val="28"/>
          <w:szCs w:val="28"/>
        </w:rPr>
        <w:t xml:space="preserve"> Взмыли в воздух, в небо синее. Теперь можно плавно крыльями махать, мягко. Подхватил нас ветер. (Натяжение.) Полетали хорошо, теперь спускаемся на землю. Расправили крылья,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растянули в разные стороны. Тянем, тянем! </w:t>
      </w:r>
      <w:r w:rsidRPr="00DF173C">
        <w:rPr>
          <w:rFonts w:ascii="Times New Roman" w:hAnsi="Times New Roman" w:cs="Times New Roman"/>
          <w:i/>
          <w:sz w:val="28"/>
          <w:szCs w:val="28"/>
        </w:rPr>
        <w:t>(Расслабление.)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Приземлились на землю, расслабили крылышки, потрясли руками. Отдохнули.</w:t>
      </w:r>
    </w:p>
    <w:p w:rsid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73C">
        <w:rPr>
          <w:rFonts w:ascii="Times New Roman" w:hAnsi="Times New Roman" w:cs="Times New Roman"/>
          <w:i/>
          <w:sz w:val="28"/>
          <w:szCs w:val="28"/>
        </w:rPr>
        <w:t>Этюд.</w:t>
      </w:r>
      <w:r>
        <w:rPr>
          <w:rFonts w:ascii="Times New Roman" w:hAnsi="Times New Roman" w:cs="Times New Roman"/>
          <w:sz w:val="28"/>
          <w:szCs w:val="28"/>
        </w:rPr>
        <w:t xml:space="preserve"> Выражение эмоции страха, смелости. Что я вижу? Смелый богатырь Илья под кустом сидит, дрожит: запугал его Кощей. Покажите, как он боится? </w:t>
      </w:r>
      <w:r w:rsidRPr="00180A34">
        <w:rPr>
          <w:rFonts w:ascii="Times New Roman" w:hAnsi="Times New Roman" w:cs="Times New Roman"/>
          <w:i/>
          <w:sz w:val="28"/>
          <w:szCs w:val="28"/>
        </w:rPr>
        <w:t>(дети садятся на корточки, локти прижаты к груди, ладони на коленях, голова наклонена вперед и втянута в поднятые плечи.)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Разве так следует вести себя богатырю? Покажем Илье, как должен выглядеть смелый богатырь! </w:t>
      </w:r>
      <w:r w:rsidRPr="00180A34">
        <w:rPr>
          <w:rFonts w:ascii="Times New Roman" w:hAnsi="Times New Roman" w:cs="Times New Roman"/>
          <w:i/>
          <w:sz w:val="28"/>
          <w:szCs w:val="28"/>
        </w:rPr>
        <w:t>(Стоя, одна нога перед другой, руки за спину, подбородок поднят, взгляд уверенный.)</w:t>
      </w:r>
      <w:r>
        <w:rPr>
          <w:rFonts w:ascii="Times New Roman" w:hAnsi="Times New Roman" w:cs="Times New Roman"/>
          <w:sz w:val="28"/>
          <w:szCs w:val="28"/>
        </w:rPr>
        <w:t xml:space="preserve"> Не боится богатырь никого, смело и отважно смотрит вперед.</w:t>
      </w:r>
    </w:p>
    <w:p w:rsidR="000D6213" w:rsidRPr="007079C2" w:rsidRDefault="007079C2" w:rsidP="007079C2">
      <w:pPr>
        <w:tabs>
          <w:tab w:val="left" w:pos="38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A34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Вот и еще одна сказка расколдована! Идем дальше. Что это у нас на пути? Ель, а на ней сундук. Что в нем может быть?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180A34">
        <w:rPr>
          <w:rFonts w:ascii="Times New Roman" w:hAnsi="Times New Roman" w:cs="Times New Roman"/>
          <w:i/>
          <w:sz w:val="28"/>
          <w:szCs w:val="28"/>
        </w:rPr>
        <w:t xml:space="preserve">ети открывают сундук, а в нем яйцо) </w:t>
      </w:r>
      <w:r>
        <w:rPr>
          <w:rFonts w:ascii="Times New Roman" w:hAnsi="Times New Roman" w:cs="Times New Roman"/>
          <w:sz w:val="28"/>
          <w:szCs w:val="28"/>
        </w:rPr>
        <w:t xml:space="preserve">Из какой сказки это яйцо? </w:t>
      </w:r>
      <w:r w:rsidRPr="00EA72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A7283">
        <w:rPr>
          <w:rFonts w:ascii="Times New Roman" w:hAnsi="Times New Roman" w:cs="Times New Roman"/>
          <w:i/>
          <w:sz w:val="28"/>
          <w:szCs w:val="28"/>
        </w:rPr>
        <w:t>Сказка про Кощея</w:t>
      </w:r>
      <w:proofErr w:type="gramEnd"/>
      <w:r w:rsidRPr="00EA7283">
        <w:rPr>
          <w:rFonts w:ascii="Times New Roman" w:hAnsi="Times New Roman" w:cs="Times New Roman"/>
          <w:i/>
          <w:sz w:val="28"/>
          <w:szCs w:val="28"/>
        </w:rPr>
        <w:t xml:space="preserve"> Бессмертного.)</w:t>
      </w:r>
      <w:r>
        <w:rPr>
          <w:rFonts w:ascii="Times New Roman" w:hAnsi="Times New Roman" w:cs="Times New Roman"/>
          <w:sz w:val="28"/>
          <w:szCs w:val="28"/>
        </w:rPr>
        <w:t xml:space="preserve"> А Кощей Бессмертный, какой? </w:t>
      </w:r>
      <w:r w:rsidRPr="00EA7283">
        <w:rPr>
          <w:rFonts w:ascii="Times New Roman" w:hAnsi="Times New Roman" w:cs="Times New Roman"/>
          <w:i/>
          <w:sz w:val="28"/>
          <w:szCs w:val="28"/>
        </w:rPr>
        <w:t>(Злой, вредный, нехороший.)</w:t>
      </w:r>
      <w:r>
        <w:rPr>
          <w:rFonts w:ascii="Times New Roman" w:hAnsi="Times New Roman" w:cs="Times New Roman"/>
          <w:sz w:val="28"/>
          <w:szCs w:val="28"/>
        </w:rPr>
        <w:t xml:space="preserve"> Правильно! И самая главная его черта – он все делает наоборот! Ему говоришь «холодный», а он тебе – нет, </w:t>
      </w:r>
      <w:r w:rsidR="000D6213" w:rsidRPr="00883482">
        <w:rPr>
          <w:rFonts w:ascii="Times New Roman" w:hAnsi="Times New Roman" w:cs="Times New Roman"/>
          <w:sz w:val="28"/>
          <w:szCs w:val="28"/>
        </w:rPr>
        <w:t xml:space="preserve">горячий! Ему – веселый, а он – нет, грустный. </w:t>
      </w:r>
      <w:proofErr w:type="gramStart"/>
      <w:r w:rsidR="000D6213" w:rsidRPr="00883482">
        <w:rPr>
          <w:rFonts w:ascii="Times New Roman" w:hAnsi="Times New Roman" w:cs="Times New Roman"/>
          <w:sz w:val="28"/>
          <w:szCs w:val="28"/>
        </w:rPr>
        <w:t>Ему - чистый, а он…</w:t>
      </w:r>
      <w:r w:rsidR="00883482">
        <w:rPr>
          <w:rFonts w:ascii="Times New Roman" w:hAnsi="Times New Roman" w:cs="Times New Roman"/>
          <w:sz w:val="28"/>
          <w:szCs w:val="28"/>
        </w:rPr>
        <w:t xml:space="preserve"> Е</w:t>
      </w:r>
      <w:r w:rsidR="000D6213" w:rsidRPr="00883482">
        <w:rPr>
          <w:rFonts w:ascii="Times New Roman" w:hAnsi="Times New Roman" w:cs="Times New Roman"/>
          <w:sz w:val="28"/>
          <w:szCs w:val="28"/>
        </w:rPr>
        <w:t>му – длинный, а он…</w:t>
      </w:r>
      <w:r w:rsidR="00883482">
        <w:rPr>
          <w:rFonts w:ascii="Times New Roman" w:hAnsi="Times New Roman" w:cs="Times New Roman"/>
          <w:sz w:val="28"/>
          <w:szCs w:val="28"/>
        </w:rPr>
        <w:t xml:space="preserve"> Е</w:t>
      </w:r>
      <w:r w:rsidR="000D6213" w:rsidRPr="00883482">
        <w:rPr>
          <w:rFonts w:ascii="Times New Roman" w:hAnsi="Times New Roman" w:cs="Times New Roman"/>
          <w:sz w:val="28"/>
          <w:szCs w:val="28"/>
        </w:rPr>
        <w:t>му – широкий, а он…</w:t>
      </w:r>
      <w:r w:rsidR="00883482">
        <w:rPr>
          <w:rFonts w:ascii="Times New Roman" w:hAnsi="Times New Roman" w:cs="Times New Roman"/>
          <w:sz w:val="28"/>
          <w:szCs w:val="28"/>
        </w:rPr>
        <w:t xml:space="preserve"> Е</w:t>
      </w:r>
      <w:r w:rsidR="000D6213" w:rsidRPr="00883482">
        <w:rPr>
          <w:rFonts w:ascii="Times New Roman" w:hAnsi="Times New Roman" w:cs="Times New Roman"/>
          <w:sz w:val="28"/>
          <w:szCs w:val="28"/>
        </w:rPr>
        <w:t>му высокий, а он</w:t>
      </w:r>
      <w:r w:rsidR="00883482" w:rsidRPr="00883482">
        <w:rPr>
          <w:rFonts w:ascii="Times New Roman" w:hAnsi="Times New Roman" w:cs="Times New Roman"/>
          <w:sz w:val="28"/>
          <w:szCs w:val="28"/>
        </w:rPr>
        <w:t>…</w:t>
      </w:r>
      <w:r w:rsidR="00883482">
        <w:rPr>
          <w:rFonts w:ascii="Times New Roman" w:hAnsi="Times New Roman" w:cs="Times New Roman"/>
          <w:sz w:val="28"/>
          <w:szCs w:val="28"/>
        </w:rPr>
        <w:t xml:space="preserve"> Е</w:t>
      </w:r>
      <w:r w:rsidR="00883482" w:rsidRPr="00883482">
        <w:rPr>
          <w:rFonts w:ascii="Times New Roman" w:hAnsi="Times New Roman" w:cs="Times New Roman"/>
          <w:sz w:val="28"/>
          <w:szCs w:val="28"/>
        </w:rPr>
        <w:t>му умный, а он…</w:t>
      </w:r>
      <w:r w:rsidR="00883482">
        <w:rPr>
          <w:rFonts w:ascii="Times New Roman" w:hAnsi="Times New Roman" w:cs="Times New Roman"/>
          <w:sz w:val="28"/>
          <w:szCs w:val="28"/>
        </w:rPr>
        <w:t xml:space="preserve"> Е</w:t>
      </w:r>
      <w:r w:rsidR="00883482" w:rsidRPr="00883482">
        <w:rPr>
          <w:rFonts w:ascii="Times New Roman" w:hAnsi="Times New Roman" w:cs="Times New Roman"/>
          <w:sz w:val="28"/>
          <w:szCs w:val="28"/>
        </w:rPr>
        <w:t>му острый, а он…</w:t>
      </w:r>
      <w:r w:rsidR="00883482">
        <w:rPr>
          <w:rFonts w:ascii="Times New Roman" w:hAnsi="Times New Roman" w:cs="Times New Roman"/>
          <w:sz w:val="28"/>
          <w:szCs w:val="28"/>
        </w:rPr>
        <w:t xml:space="preserve"> Е</w:t>
      </w:r>
      <w:r w:rsidR="00883482" w:rsidRPr="00883482">
        <w:rPr>
          <w:rFonts w:ascii="Times New Roman" w:hAnsi="Times New Roman" w:cs="Times New Roman"/>
          <w:sz w:val="28"/>
          <w:szCs w:val="28"/>
        </w:rPr>
        <w:t>му глубокий, а он…</w:t>
      </w:r>
      <w:proofErr w:type="gramEnd"/>
    </w:p>
    <w:p w:rsidR="00883482" w:rsidRDefault="00883482" w:rsidP="001D4D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83482">
        <w:rPr>
          <w:rFonts w:ascii="Times New Roman" w:hAnsi="Times New Roman" w:cs="Times New Roman"/>
          <w:i/>
          <w:sz w:val="28"/>
          <w:szCs w:val="28"/>
        </w:rPr>
        <w:t>Звучит мелодия колокольчиков, затем аудиозапись с голосом Кощея.</w:t>
      </w:r>
    </w:p>
    <w:p w:rsidR="00883482" w:rsidRDefault="00883482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 w:rsidRPr="00883482"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Пощадите! Я больше не буду! Я верну все сказки по местам!</w:t>
      </w:r>
    </w:p>
    <w:p w:rsidR="00883482" w:rsidRDefault="00883482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Ну что, поверим Кощею? (ответы). Давайте заглянем в нашу малахитовую шкатулку, мне кажется, там ещё что-то появилось.</w:t>
      </w:r>
    </w:p>
    <w:p w:rsidR="00883482" w:rsidRPr="003E304D" w:rsidRDefault="00883482" w:rsidP="001D4D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3E304D">
        <w:rPr>
          <w:rFonts w:ascii="Times New Roman" w:hAnsi="Times New Roman" w:cs="Times New Roman"/>
          <w:i/>
          <w:sz w:val="28"/>
          <w:szCs w:val="28"/>
        </w:rPr>
        <w:t>Заглядывает в шкатулку и достает еще одно письмо.</w:t>
      </w:r>
    </w:p>
    <w:bookmarkEnd w:id="0"/>
    <w:p w:rsidR="00883482" w:rsidRDefault="00883482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 w:rsidRPr="003E304D"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Вот что написано в письме. «Спасибо, дорогие ребята! Вы расколдовали все сказки, теперь у нас в сказочном лесу тишина и порядок. Кощей исправился и больше никого не обижает. За то, что вы нам помогли, мы дарим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яблочко. До свидания, ребята!</w:t>
      </w:r>
      <w:r w:rsidR="003E304D">
        <w:rPr>
          <w:rFonts w:ascii="Times New Roman" w:hAnsi="Times New Roman" w:cs="Times New Roman"/>
          <w:sz w:val="28"/>
          <w:szCs w:val="28"/>
        </w:rPr>
        <w:t>»</w:t>
      </w:r>
    </w:p>
    <w:p w:rsidR="003E304D" w:rsidRDefault="003E304D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быть? Нас много, а яблочко одно! Кому же мы его отдадим? </w:t>
      </w:r>
    </w:p>
    <w:p w:rsidR="003E304D" w:rsidRDefault="003E304D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 w:rsidRPr="003E304D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Самому активному ребенку.</w:t>
      </w:r>
    </w:p>
    <w:p w:rsidR="003E304D" w:rsidRDefault="003E304D" w:rsidP="001D4DE3">
      <w:pPr>
        <w:ind w:left="360"/>
        <w:rPr>
          <w:rFonts w:ascii="Times New Roman" w:hAnsi="Times New Roman" w:cs="Times New Roman"/>
          <w:sz w:val="28"/>
          <w:szCs w:val="28"/>
        </w:rPr>
      </w:pPr>
      <w:r w:rsidRPr="003E304D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. А что с ним произойдет, если он съест целое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яблоко? (Он станет совсем маленьким). Что же сделать, чтобы не стать очень молодым, но добавить себе здоровья? (Разделить яблоко на части)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частей разделим? (На кол-во детей). А как же мы, взрослые? Мы же вам помогали? (дети предлагают разделить на всех).</w:t>
      </w:r>
    </w:p>
    <w:p w:rsidR="003E304D" w:rsidRPr="003E304D" w:rsidRDefault="003E304D" w:rsidP="001D4D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E304D">
        <w:rPr>
          <w:rFonts w:ascii="Times New Roman" w:hAnsi="Times New Roman" w:cs="Times New Roman"/>
          <w:i/>
          <w:sz w:val="28"/>
          <w:szCs w:val="28"/>
        </w:rPr>
        <w:lastRenderedPageBreak/>
        <w:t>Психолог достает из кармана «меч</w:t>
      </w:r>
      <w:r w:rsidR="00F53C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04D">
        <w:rPr>
          <w:rFonts w:ascii="Times New Roman" w:hAnsi="Times New Roman" w:cs="Times New Roman"/>
          <w:i/>
          <w:sz w:val="28"/>
          <w:szCs w:val="28"/>
        </w:rPr>
        <w:t>-</w:t>
      </w:r>
      <w:r w:rsidR="00F53C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304D">
        <w:rPr>
          <w:rFonts w:ascii="Times New Roman" w:hAnsi="Times New Roman" w:cs="Times New Roman"/>
          <w:i/>
          <w:sz w:val="28"/>
          <w:szCs w:val="28"/>
        </w:rPr>
        <w:t>кладенец</w:t>
      </w:r>
      <w:proofErr w:type="spellEnd"/>
      <w:r w:rsidRPr="003E304D">
        <w:rPr>
          <w:rFonts w:ascii="Times New Roman" w:hAnsi="Times New Roman" w:cs="Times New Roman"/>
          <w:i/>
          <w:sz w:val="28"/>
          <w:szCs w:val="28"/>
        </w:rPr>
        <w:t>» (раскладной ножик) и делит яблоко по числу участников под музыку</w:t>
      </w:r>
      <w:proofErr w:type="gramStart"/>
      <w:r w:rsidRPr="003E304D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3E304D">
        <w:rPr>
          <w:rFonts w:ascii="Times New Roman" w:hAnsi="Times New Roman" w:cs="Times New Roman"/>
          <w:i/>
          <w:sz w:val="28"/>
          <w:szCs w:val="28"/>
        </w:rPr>
        <w:t xml:space="preserve"> Дашкевича «В гостях у сказки» Дети угощаются яблоком и идут в группу.</w:t>
      </w:r>
    </w:p>
    <w:sectPr w:rsidR="003E304D" w:rsidRPr="003E304D" w:rsidSect="00F1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61AA"/>
    <w:multiLevelType w:val="hybridMultilevel"/>
    <w:tmpl w:val="D8F8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963F5"/>
    <w:rsid w:val="00091128"/>
    <w:rsid w:val="000D6213"/>
    <w:rsid w:val="00131E5F"/>
    <w:rsid w:val="001335C8"/>
    <w:rsid w:val="001D4DE3"/>
    <w:rsid w:val="002E7825"/>
    <w:rsid w:val="003E304D"/>
    <w:rsid w:val="004963F5"/>
    <w:rsid w:val="007079C2"/>
    <w:rsid w:val="00883482"/>
    <w:rsid w:val="008C2D5B"/>
    <w:rsid w:val="009169A4"/>
    <w:rsid w:val="00F118C0"/>
    <w:rsid w:val="00F5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5</cp:revision>
  <dcterms:created xsi:type="dcterms:W3CDTF">2013-03-05T14:55:00Z</dcterms:created>
  <dcterms:modified xsi:type="dcterms:W3CDTF">2013-06-09T13:57:00Z</dcterms:modified>
</cp:coreProperties>
</file>