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Default="00087354" w:rsidP="008A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54" w:rsidRPr="00BA478D" w:rsidRDefault="00087354" w:rsidP="00BA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A478D">
        <w:rPr>
          <w:rFonts w:ascii="Times New Roman" w:eastAsia="Times New Roman" w:hAnsi="Times New Roman" w:cs="Times New Roman"/>
          <w:sz w:val="56"/>
          <w:szCs w:val="56"/>
          <w:lang w:eastAsia="ru-RU"/>
        </w:rPr>
        <w:t>Мастер-класс</w:t>
      </w:r>
      <w:r w:rsidR="00BA478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</w:t>
      </w:r>
      <w:r w:rsidRPr="00BA478D">
        <w:rPr>
          <w:rFonts w:ascii="Times New Roman" w:eastAsia="Times New Roman" w:hAnsi="Times New Roman" w:cs="Times New Roman"/>
          <w:sz w:val="56"/>
          <w:szCs w:val="56"/>
          <w:lang w:eastAsia="ru-RU"/>
        </w:rPr>
        <w:t>по теме:</w:t>
      </w:r>
    </w:p>
    <w:p w:rsidR="00087354" w:rsidRDefault="00087354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A478D" w:rsidRDefault="00BA478D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87354" w:rsidRPr="00BA478D" w:rsidRDefault="00087354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A478D">
        <w:rPr>
          <w:rFonts w:ascii="Times New Roman" w:eastAsia="Times New Roman" w:hAnsi="Times New Roman" w:cs="Times New Roman"/>
          <w:sz w:val="72"/>
          <w:szCs w:val="72"/>
          <w:lang w:eastAsia="ru-RU"/>
        </w:rPr>
        <w:t>«Формирование коммуникативных навыков у детей старшего дошкольного возраста в процессе обучения  речевой деятельности».</w:t>
      </w:r>
    </w:p>
    <w:p w:rsidR="00087354" w:rsidRDefault="00087354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A478D" w:rsidRDefault="00BA478D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A478D" w:rsidRDefault="00BA478D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A478D" w:rsidRDefault="00BA478D" w:rsidP="0008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87354" w:rsidRDefault="00BA478D" w:rsidP="00BA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8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087354" w:rsidRDefault="00087354" w:rsidP="00BA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BA478D" w:rsidRDefault="00BA478D" w:rsidP="00BA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78D" w:rsidRDefault="00BA478D" w:rsidP="00BA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78D" w:rsidRDefault="00BA478D" w:rsidP="00BA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54" w:rsidRPr="00BA478D" w:rsidRDefault="00BA478D" w:rsidP="00BA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</w:p>
    <w:p w:rsidR="009958AD" w:rsidRDefault="009958AD" w:rsidP="0008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54" w:rsidRPr="00BA478D" w:rsidRDefault="00087354" w:rsidP="00087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Добрый день, уважаемые коллеги! </w:t>
      </w:r>
    </w:p>
    <w:p w:rsidR="007729DF" w:rsidRPr="00BA478D" w:rsidRDefault="007729DF" w:rsidP="0099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    Важным периодом для развития эмоциональной и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 </w:t>
      </w:r>
    </w:p>
    <w:p w:rsidR="00B777AC" w:rsidRPr="00BA478D" w:rsidRDefault="007729DF" w:rsidP="0099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Особого внимания заслуживают особенности формирования коммуникативных навыков у детей с проблемами в речевом развитии.</w:t>
      </w:r>
      <w:r w:rsidRPr="00BA478D">
        <w:rPr>
          <w:rFonts w:ascii="Times New Roman" w:hAnsi="Times New Roman" w:cs="Times New Roman"/>
          <w:sz w:val="28"/>
          <w:szCs w:val="28"/>
        </w:rPr>
        <w:t xml:space="preserve">    У таких детей наблюдаются стойкие лексико-грамматические и фонетико-фоне</w:t>
      </w:r>
      <w:r w:rsidR="00B777AC" w:rsidRPr="00BA478D">
        <w:rPr>
          <w:rFonts w:ascii="Times New Roman" w:hAnsi="Times New Roman" w:cs="Times New Roman"/>
          <w:sz w:val="28"/>
          <w:szCs w:val="28"/>
        </w:rPr>
        <w:t>ма</w:t>
      </w:r>
      <w:r w:rsidRPr="00BA478D">
        <w:rPr>
          <w:rFonts w:ascii="Times New Roman" w:hAnsi="Times New Roman" w:cs="Times New Roman"/>
          <w:sz w:val="28"/>
          <w:szCs w:val="28"/>
        </w:rPr>
        <w:t xml:space="preserve">тические </w:t>
      </w:r>
      <w:r w:rsidR="00B777AC" w:rsidRPr="00BA478D">
        <w:rPr>
          <w:rFonts w:ascii="Times New Roman" w:hAnsi="Times New Roman" w:cs="Times New Roman"/>
          <w:sz w:val="28"/>
          <w:szCs w:val="28"/>
        </w:rPr>
        <w:t>нарушения, спонтанное формирование речевых навыков у них либо невозможно, либо осуществляется дисгармонично. Это приводит к неблагополучию в сфере общения.</w:t>
      </w:r>
    </w:p>
    <w:p w:rsidR="007729DF" w:rsidRPr="00BA478D" w:rsidRDefault="00B777AC" w:rsidP="0099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729DF" w:rsidRPr="00BA478D">
        <w:rPr>
          <w:rFonts w:ascii="Times New Roman" w:hAnsi="Times New Roman" w:cs="Times New Roman"/>
          <w:sz w:val="28"/>
          <w:szCs w:val="28"/>
        </w:rPr>
        <w:t xml:space="preserve">Работая в группах для детей с ТНР, мы в полной мере можем ощутить,  насколько   серьезные трудности испытывают поступающие к нам ребята в </w:t>
      </w:r>
      <w:r w:rsidRPr="00BA478D">
        <w:rPr>
          <w:rFonts w:ascii="Times New Roman" w:hAnsi="Times New Roman" w:cs="Times New Roman"/>
          <w:sz w:val="28"/>
          <w:szCs w:val="28"/>
        </w:rPr>
        <w:t xml:space="preserve">осуществлении различных коллективных видов деятельности, в  </w:t>
      </w:r>
      <w:r w:rsidR="007729DF" w:rsidRPr="00BA478D">
        <w:rPr>
          <w:rFonts w:ascii="Times New Roman" w:hAnsi="Times New Roman" w:cs="Times New Roman"/>
          <w:sz w:val="28"/>
          <w:szCs w:val="28"/>
        </w:rPr>
        <w:t>общении с окружающими, особенно со сверстниками: это дети суетливые и крикливые, или, наоборот, пассивные, общающиеся короткими, искаженными фразами, застенчивые, замкнутые, конфликтные, дети с заниженной самооценкой, эмоциональной неустойчивостью, агрессивностью.</w:t>
      </w:r>
      <w:proofErr w:type="gramEnd"/>
      <w:r w:rsidR="007729DF" w:rsidRPr="00BA478D">
        <w:rPr>
          <w:rFonts w:ascii="Times New Roman" w:hAnsi="Times New Roman" w:cs="Times New Roman"/>
          <w:sz w:val="28"/>
          <w:szCs w:val="28"/>
        </w:rPr>
        <w:t xml:space="preserve"> Поэтому у данных детей налицо проблемы общения, как с детьми, так и с взрослыми.</w:t>
      </w:r>
    </w:p>
    <w:p w:rsidR="00B777AC" w:rsidRPr="00BA478D" w:rsidRDefault="007729DF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мне хотелось бы представить некоторые аспекты моего опыта работы по данной проблеме. Итак, тема нашего мастер-класса:</w:t>
      </w:r>
      <w:r w:rsidR="00B777AC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коммуникативных навыков у детей дошкольного возраста в процессе обучения речевой деятельности».</w:t>
      </w:r>
    </w:p>
    <w:p w:rsidR="00087354" w:rsidRPr="00BA478D" w:rsidRDefault="00B777AC" w:rsidP="0099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354" w:rsidRPr="00BA478D" w:rsidRDefault="00B777AC" w:rsidP="00994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78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F281F" w:rsidRPr="00BA478D">
        <w:rPr>
          <w:rFonts w:ascii="Times New Roman" w:hAnsi="Times New Roman" w:cs="Times New Roman"/>
          <w:bCs/>
          <w:sz w:val="28"/>
          <w:szCs w:val="28"/>
        </w:rPr>
        <w:t xml:space="preserve">обратить внимание педагогов на необходимость </w:t>
      </w:r>
      <w:r w:rsidR="00A27E96" w:rsidRPr="00BA478D">
        <w:rPr>
          <w:rFonts w:ascii="Times New Roman" w:hAnsi="Times New Roman" w:cs="Times New Roman"/>
          <w:bCs/>
          <w:sz w:val="28"/>
          <w:szCs w:val="28"/>
        </w:rPr>
        <w:t xml:space="preserve">комплексного развития личности и речи ребёнка на основе использования </w:t>
      </w:r>
      <w:r w:rsidR="002F281F" w:rsidRPr="00BA478D">
        <w:rPr>
          <w:rFonts w:ascii="Times New Roman" w:hAnsi="Times New Roman" w:cs="Times New Roman"/>
          <w:bCs/>
          <w:sz w:val="28"/>
          <w:szCs w:val="28"/>
        </w:rPr>
        <w:t>специальных технологий</w:t>
      </w:r>
      <w:r w:rsidR="00A27E96" w:rsidRPr="00BA478D">
        <w:rPr>
          <w:rFonts w:ascii="Times New Roman" w:hAnsi="Times New Roman" w:cs="Times New Roman"/>
          <w:bCs/>
          <w:sz w:val="28"/>
          <w:szCs w:val="28"/>
        </w:rPr>
        <w:t xml:space="preserve">  в процессе  обучения.</w:t>
      </w:r>
    </w:p>
    <w:p w:rsidR="00A27E96" w:rsidRPr="00BA478D" w:rsidRDefault="00A27E96" w:rsidP="00994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E96" w:rsidRPr="00BA478D" w:rsidRDefault="00A27E96" w:rsidP="00994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ходе работы предполагается решить следующие задачи: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Представить свой педагогический </w:t>
      </w:r>
      <w:r w:rsidR="00CD4812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 введению наиболее эффективных приёмов и методов, помогающих </w:t>
      </w:r>
      <w:r w:rsidR="001F53C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развивать речь и личность ребёнка.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3CA" w:rsidRPr="00BA478D" w:rsidRDefault="001F53CA" w:rsidP="00994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7E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вас основн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подходам использования  нетрадиционных </w:t>
      </w:r>
      <w:r w:rsidR="00A27E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упражнений в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обучения детей с проблемами в речевом развитии.</w:t>
      </w:r>
    </w:p>
    <w:p w:rsidR="00087354" w:rsidRPr="00BA478D" w:rsidRDefault="00A27E96" w:rsidP="00BA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CA" w:rsidRPr="00BA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61A9B" w:rsidRPr="00BA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1A9B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картотеки игр, массажные шарики, наглядный материал: </w:t>
      </w:r>
      <w:proofErr w:type="spellStart"/>
      <w:r w:rsidR="00661A9B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="00661A9B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61A9B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мнемодорожки</w:t>
      </w:r>
      <w:proofErr w:type="spellEnd"/>
      <w:r w:rsidR="00661A9B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пиктограммы, перчаточная кукла, «Дерево настроений», клубочек ниток.</w:t>
      </w:r>
    </w:p>
    <w:p w:rsidR="00B10330" w:rsidRPr="00BA478D" w:rsidRDefault="00994DE7" w:rsidP="0099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0330" w:rsidRPr="00BA478D">
        <w:rPr>
          <w:rFonts w:ascii="Times New Roman" w:hAnsi="Times New Roman" w:cs="Times New Roman"/>
          <w:sz w:val="28"/>
          <w:szCs w:val="28"/>
        </w:rPr>
        <w:t>В последнее время наряду с термином «общение», широкое распространени</w:t>
      </w:r>
      <w:r w:rsidRPr="00BA478D">
        <w:rPr>
          <w:rFonts w:ascii="Times New Roman" w:hAnsi="Times New Roman" w:cs="Times New Roman"/>
          <w:sz w:val="28"/>
          <w:szCs w:val="28"/>
        </w:rPr>
        <w:t>е получил термин «коммуникация».</w:t>
      </w:r>
      <w:r w:rsidR="00B10330" w:rsidRPr="00BA478D">
        <w:rPr>
          <w:rFonts w:ascii="Times New Roman" w:hAnsi="Times New Roman" w:cs="Times New Roman"/>
          <w:sz w:val="28"/>
          <w:szCs w:val="28"/>
        </w:rPr>
        <w:t xml:space="preserve">   В русле последних концепций дошкольного образования особое значение приобретает развитие  у детей навыков положительного взаимодействия с окружающими как залога их благополучного развития. Это актуализируется и в Федеральных государственных требованиях к структуре основной общеобразовательной программы дошкольного образования в образовательной области «Коммуникация». </w:t>
      </w:r>
      <w:r w:rsidR="00B10330" w:rsidRPr="00BA478D">
        <w:rPr>
          <w:rFonts w:ascii="Times New Roman" w:hAnsi="Times New Roman" w:cs="Times New Roman"/>
          <w:i/>
          <w:sz w:val="28"/>
          <w:szCs w:val="28"/>
        </w:rPr>
        <w:t>Универсальным средством коммуникации</w:t>
      </w:r>
      <w:r w:rsidR="00B10330" w:rsidRPr="00BA478D">
        <w:rPr>
          <w:rFonts w:ascii="Times New Roman" w:hAnsi="Times New Roman" w:cs="Times New Roman"/>
          <w:sz w:val="28"/>
          <w:szCs w:val="28"/>
        </w:rPr>
        <w:t xml:space="preserve"> является речь, с помощью которой не только передается информация, но и осуществляется воздействие друг на друга участников совместной деятельности.</w:t>
      </w:r>
    </w:p>
    <w:p w:rsidR="00661A9B" w:rsidRPr="00BA478D" w:rsidRDefault="00B10330" w:rsidP="00B1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Содержание данной области направлено на достижение целей овладения конструктивными способами и средствами взаимодействия с окружающими людьми. </w:t>
      </w:r>
    </w:p>
    <w:p w:rsidR="00B10330" w:rsidRPr="00BA478D" w:rsidRDefault="00B10330" w:rsidP="00B1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В планируемых итоговых результатах освоения детьми основной общеобразовательной программы дошкольного образования одними из интегративных качеств ребенка, которые он приобретает в результате освоения Программы являются</w:t>
      </w:r>
      <w:proofErr w:type="gramStart"/>
      <w:r w:rsidRPr="00BA478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BA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30" w:rsidRPr="00BA478D" w:rsidRDefault="00B10330" w:rsidP="00B1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- </w:t>
      </w:r>
      <w:r w:rsidRPr="00BA478D">
        <w:rPr>
          <w:rFonts w:ascii="Times New Roman" w:hAnsi="Times New Roman" w:cs="Times New Roman"/>
          <w:i/>
          <w:sz w:val="28"/>
          <w:szCs w:val="28"/>
        </w:rPr>
        <w:t xml:space="preserve">эмоционально отзывчивый. </w:t>
      </w:r>
      <w:r w:rsidRPr="00BA478D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B10330" w:rsidRPr="00BA478D" w:rsidRDefault="00B10330" w:rsidP="00B1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- </w:t>
      </w:r>
      <w:r w:rsidRPr="00BA478D">
        <w:rPr>
          <w:rFonts w:ascii="Times New Roman" w:hAnsi="Times New Roman" w:cs="Times New Roman"/>
          <w:i/>
          <w:sz w:val="28"/>
          <w:szCs w:val="28"/>
        </w:rPr>
        <w:t>овладевший средствами общения и способами взаимодействия</w:t>
      </w:r>
      <w:r w:rsidRPr="00BA4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7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478D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 </w:t>
      </w:r>
    </w:p>
    <w:p w:rsidR="006138EA" w:rsidRPr="00BA478D" w:rsidRDefault="006138EA" w:rsidP="00B1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</w:t>
      </w:r>
      <w:r w:rsidR="00B10330" w:rsidRPr="00BA478D">
        <w:rPr>
          <w:rFonts w:ascii="Times New Roman" w:hAnsi="Times New Roman" w:cs="Times New Roman"/>
          <w:sz w:val="28"/>
          <w:szCs w:val="28"/>
        </w:rPr>
        <w:t>Но в настоящее время нравственное и коммуникативное развитие детей вызывает серьёзную тревогу. 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Отчасти это обусловлено чрезмерной «интеллектуализацией» воспитания, «</w:t>
      </w:r>
      <w:proofErr w:type="spellStart"/>
      <w:r w:rsidR="00B10330" w:rsidRPr="00BA478D">
        <w:rPr>
          <w:rFonts w:ascii="Times New Roman" w:hAnsi="Times New Roman" w:cs="Times New Roman"/>
          <w:sz w:val="28"/>
          <w:szCs w:val="28"/>
        </w:rPr>
        <w:t>технологизацией</w:t>
      </w:r>
      <w:proofErr w:type="spellEnd"/>
      <w:r w:rsidR="00B10330" w:rsidRPr="00BA478D">
        <w:rPr>
          <w:rFonts w:ascii="Times New Roman" w:hAnsi="Times New Roman" w:cs="Times New Roman"/>
          <w:sz w:val="28"/>
          <w:szCs w:val="28"/>
        </w:rPr>
        <w:t>» нашей жизни.</w:t>
      </w:r>
      <w:r w:rsidR="00F03F32" w:rsidRPr="00BA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30" w:rsidRPr="00BA478D" w:rsidRDefault="006138EA" w:rsidP="00B1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</w:t>
      </w:r>
      <w:r w:rsidR="00F03F32" w:rsidRPr="00BA478D">
        <w:rPr>
          <w:rFonts w:ascii="Times New Roman" w:hAnsi="Times New Roman" w:cs="Times New Roman"/>
          <w:sz w:val="28"/>
          <w:szCs w:val="28"/>
        </w:rPr>
        <w:t>Но так же наблюдая за коммуникативной деятельностью детей с проблемами в речи, я пришла к выводу, что она отличается от деятельности их нормально развивающихся сверстников, как по уровню развития, так и по своим качественным показателям. Из чего следует, что в большинстве случаев</w:t>
      </w:r>
      <w:r w:rsidRPr="00BA478D">
        <w:rPr>
          <w:rFonts w:ascii="Times New Roman" w:hAnsi="Times New Roman" w:cs="Times New Roman"/>
          <w:sz w:val="28"/>
          <w:szCs w:val="28"/>
        </w:rPr>
        <w:t xml:space="preserve"> у таких детей не происходит самостоятельного овладения системой коммуникативных умений и навыков. Это указывает на необходимость </w:t>
      </w:r>
      <w:r w:rsidRPr="00BA478D">
        <w:rPr>
          <w:rFonts w:ascii="Times New Roman" w:hAnsi="Times New Roman" w:cs="Times New Roman"/>
          <w:sz w:val="28"/>
          <w:szCs w:val="28"/>
        </w:rPr>
        <w:lastRenderedPageBreak/>
        <w:t>введения в программу обучения специальных технологий, ориентированных на улучшение качества речи детей с одновременным формированием мотивационной потребности</w:t>
      </w:r>
      <w:r w:rsidR="00CF78D1" w:rsidRPr="00BA478D">
        <w:rPr>
          <w:rFonts w:ascii="Times New Roman" w:hAnsi="Times New Roman" w:cs="Times New Roman"/>
          <w:sz w:val="28"/>
          <w:szCs w:val="28"/>
        </w:rPr>
        <w:t xml:space="preserve"> в общении с другими людьми, активизацию контактности и </w:t>
      </w:r>
      <w:proofErr w:type="spellStart"/>
      <w:r w:rsidR="00CF78D1" w:rsidRPr="00BA478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CF78D1" w:rsidRPr="00BA478D">
        <w:rPr>
          <w:rFonts w:ascii="Times New Roman" w:hAnsi="Times New Roman" w:cs="Times New Roman"/>
          <w:sz w:val="28"/>
          <w:szCs w:val="28"/>
        </w:rPr>
        <w:t xml:space="preserve"> ребёнка.</w:t>
      </w:r>
      <w:r w:rsidRPr="00BA478D">
        <w:rPr>
          <w:rFonts w:ascii="Times New Roman" w:hAnsi="Times New Roman" w:cs="Times New Roman"/>
          <w:sz w:val="28"/>
          <w:szCs w:val="28"/>
        </w:rPr>
        <w:t xml:space="preserve"> </w:t>
      </w:r>
      <w:r w:rsidR="00F03F32" w:rsidRPr="00BA478D">
        <w:rPr>
          <w:rFonts w:ascii="Times New Roman" w:hAnsi="Times New Roman" w:cs="Times New Roman"/>
          <w:sz w:val="28"/>
          <w:szCs w:val="28"/>
        </w:rPr>
        <w:t xml:space="preserve"> </w:t>
      </w:r>
      <w:r w:rsidR="00B10330" w:rsidRPr="00BA478D">
        <w:rPr>
          <w:rFonts w:ascii="Times New Roman" w:hAnsi="Times New Roman" w:cs="Times New Roman"/>
          <w:sz w:val="28"/>
          <w:szCs w:val="28"/>
        </w:rPr>
        <w:t xml:space="preserve">    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FEA" w:rsidRPr="00BA478D" w:rsidRDefault="00CF78D1" w:rsidP="00B1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FE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определён ряд трудных, но разрешимых задач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FEA" w:rsidRPr="00BA478D" w:rsidRDefault="00CF78D1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 развитие речи с другими сторонами психического развития, </w:t>
      </w:r>
    </w:p>
    <w:p w:rsidR="00B86FEA" w:rsidRPr="00BA478D" w:rsidRDefault="00CF78D1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индивидуальные особенности, эмоциональное состояние детей в процессе коррекционного воздействия, </w:t>
      </w:r>
    </w:p>
    <w:p w:rsidR="00B86FEA" w:rsidRPr="00BA478D" w:rsidRDefault="00B86FEA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навыки коммуникативной  деятельности в различных ситуациях общения.</w:t>
      </w:r>
    </w:p>
    <w:p w:rsidR="00B86FEA" w:rsidRPr="00BA478D" w:rsidRDefault="00B10330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их вступать в речевой контакт и активно в нем участвовать, </w:t>
      </w:r>
    </w:p>
    <w:p w:rsidR="00991C65" w:rsidRPr="00BA478D" w:rsidRDefault="00B10330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слушать, использовать мимику и жесты для более эффективного выражения своих мыслей.</w:t>
      </w:r>
    </w:p>
    <w:p w:rsidR="00991C65" w:rsidRPr="00BA478D" w:rsidRDefault="00991C65" w:rsidP="00B86FE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занятия нетрадиционные задания игрового характера, позволяющие многократное выполнение аналогичных действий</w:t>
      </w:r>
      <w:proofErr w:type="gram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сохраняя при этом интерес детей к различным упражнениям.</w:t>
      </w:r>
    </w:p>
    <w:p w:rsidR="00991C65" w:rsidRPr="00BA478D" w:rsidRDefault="00661A9B" w:rsidP="00991C6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1C65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для меня являются фронтальные, групповые и индивидуальные логопедические занятия.</w:t>
      </w:r>
    </w:p>
    <w:p w:rsidR="00B10330" w:rsidRPr="00BA478D" w:rsidRDefault="00661A9B" w:rsidP="00991C6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</w:t>
      </w:r>
      <w:r w:rsidR="00991C65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способностей дошкольников.</w:t>
      </w:r>
      <w:r w:rsidR="00991C65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научно-методической литературы и имеющегося практического опыта по данной проблеме мною были:</w:t>
      </w:r>
    </w:p>
    <w:p w:rsidR="002711C6" w:rsidRPr="00BA478D" w:rsidRDefault="002711C6" w:rsidP="002711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30" w:rsidRPr="00BA478D" w:rsidRDefault="00B10330" w:rsidP="00B103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выбраны современные инновационные технологии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как: Бычкова С.С. «Формирование умения общения со сверстниками у старших дошкольников»; </w:t>
      </w:r>
      <w:proofErr w:type="spellStart"/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«Волшебный мир звуков и слов»,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Шипицина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.М. «Азбука общения»; Чистякова М.А. «</w:t>
      </w:r>
      <w:proofErr w:type="spellStart"/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</w:p>
    <w:p w:rsidR="00B10330" w:rsidRPr="00BA478D" w:rsidRDefault="00B10330" w:rsidP="00661A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основе изученных </w:t>
      </w:r>
      <w:r w:rsidR="008A70D9" w:rsidRPr="00BA4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технологий мною были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внедрены в работу: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Картотека эмоциональных игр и упражнений</w:t>
      </w:r>
      <w:r w:rsidR="008A70D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пиктограмм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330" w:rsidRPr="00BA478D" w:rsidRDefault="008A70D9" w:rsidP="00B1033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Картотека </w:t>
      </w:r>
      <w:r w:rsidR="00DB372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DB372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</w:t>
      </w:r>
      <w:proofErr w:type="spellStart"/>
      <w:r w:rsidR="00DB372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коммуникативных навыков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8AA" w:rsidRPr="00BA478D" w:rsidRDefault="006918AA" w:rsidP="006918A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30" w:rsidRPr="00BA478D" w:rsidRDefault="008A70D9" w:rsidP="00B1033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игр, с использованием Су-Джок терапии</w:t>
      </w:r>
      <w:r w:rsidR="00DB372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8AA" w:rsidRPr="00BA478D" w:rsidRDefault="006918AA" w:rsidP="006918A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30" w:rsidRPr="00BA478D" w:rsidRDefault="00B10330" w:rsidP="00B1033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 и упражнений для развития коммуникативных способностей;</w:t>
      </w:r>
    </w:p>
    <w:p w:rsidR="006918AA" w:rsidRPr="00BA478D" w:rsidRDefault="006918AA" w:rsidP="0069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30" w:rsidRPr="00BA478D" w:rsidRDefault="00DB3724" w:rsidP="00BA47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 по развитию связной речи с использованием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мнемодорожек</w:t>
      </w:r>
      <w:proofErr w:type="spellEnd"/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определены наиболее эффективные методы и приемы</w:t>
      </w:r>
      <w:r w:rsidR="00B1033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работы по направлению познавательно-речевое развитие в области коммуникаци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 Это нашло отражение в разработке фронтальных занятий, систематизации игр и игровых упражнений.</w:t>
      </w:r>
    </w:p>
    <w:p w:rsidR="005E7FD7" w:rsidRPr="00BA478D" w:rsidRDefault="005E7FD7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1A" w:rsidRPr="00BA478D" w:rsidRDefault="00A03AEF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коммуникативных навыков дошкольников с нарушениями речи, а также причины нарушения их формирования, позволили мне выделить следующие направления коррекционной работы: работа над речевой моторикой, направленная на коррекцию звукопроизношения</w:t>
      </w:r>
      <w:r w:rsidR="002711C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лексико-грамматических категорий языка,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1C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речи, а также устранение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в эмоционально-воле</w:t>
      </w:r>
      <w:r w:rsidR="002711C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сфере; преодоление речевого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негативизма.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11C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показал опыт, п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нетрадиционных приёмов, методов во время обучения, помогают </w:t>
      </w:r>
      <w:r w:rsidR="002711C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положительный настрой на занятие и </w:t>
      </w:r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поставленные перед собой 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 более короткий срок</w:t>
      </w:r>
    </w:p>
    <w:p w:rsidR="008376C2" w:rsidRPr="00BA478D" w:rsidRDefault="00A03AEF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 может помочь нам </w:t>
      </w:r>
      <w:r w:rsidR="004A6C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положительный настрой на учение, включить детей в работу с первых минут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использование в начале занятия </w:t>
      </w:r>
      <w:r w:rsidR="00BE3D8C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моментов с включ</w:t>
      </w:r>
      <w:r w:rsidR="005E7FD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</w:t>
      </w:r>
      <w:r w:rsidR="005E7FD7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элементов </w:t>
      </w:r>
      <w:proofErr w:type="spellStart"/>
      <w:r w:rsidR="005E7FD7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психогимнастики</w:t>
      </w:r>
      <w:proofErr w:type="spellEnd"/>
      <w:r w:rsidR="005E7FD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пантомима</w:t>
      </w:r>
      <w:r w:rsidR="003A412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этюды, упражнения, игры</w:t>
      </w:r>
      <w:r w:rsidR="005E7FD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D8C" w:rsidRPr="00BA478D" w:rsidRDefault="00BE3D8C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7C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="008376C2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C2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занятие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силу каждому воспитателю</w:t>
      </w:r>
      <w:r w:rsidR="004A6C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C2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помогает нам не только настроить детей на занятие, но и снять повышенное мышечное напряжение (особенно у детей со ст. формой дизартрии), улучшить работу лицевых мышц, способствует развитию артикуляционного аппарата. Например</w:t>
      </w:r>
      <w:r w:rsidR="00A5383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6C2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попросить детей представить себе, что на улице – лето. Они протягивают руки к солнышку, </w:t>
      </w:r>
      <w:r w:rsidR="00A5383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подставляют ему своё лицо, при этом все мышцы расслабляются.  Вдруг набегает тучка, солнышко прячется, дует холодный ветер, и ребята сжимаются в комочек, напрягаются. Но вот опять выглядывает солнышко, и все расслабляются, улыбаются друг другу, потому что у всех хорошее настроение.</w:t>
      </w:r>
    </w:p>
    <w:p w:rsidR="004B7264" w:rsidRPr="00BA478D" w:rsidRDefault="00A53833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DE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например, дети изображают хитрых, голодных и жадных мышат, показывают, как они под</w:t>
      </w:r>
      <w:r w:rsidR="00B839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крадываются к спящему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Леопольду</w:t>
      </w:r>
      <w:r w:rsidR="00B839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уныло бредут после своих неудавшихся проделок. Затем они изображают спящего кота, его добродушный вид, мягкую походку, ну и, конечно же, произносят слова: «Давайте жить дружно!» Таким образом, мы не только преодолевали двигательную неловкость, развивали мимику,  но и эмоционально раскрепостили детей, придали им уверенности в своих силах, в том, что добро всегда побеждает зло.</w:t>
      </w:r>
    </w:p>
    <w:p w:rsidR="00A53833" w:rsidRPr="00BA478D" w:rsidRDefault="00B83934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DE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26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специально сделала для себя подборку таких игр (демонстрация картотеки) и успешно использую их  в начале каждого занятия. Также Вы можете более подробно познакомиться с возможностями, видами  </w:t>
      </w:r>
      <w:proofErr w:type="spellStart"/>
      <w:r w:rsidR="004B726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4B726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книгах</w:t>
      </w:r>
      <w:r w:rsidR="008444CD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="008444CD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="008444CD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мир звуков и слов», Чистяковой М.И. «</w:t>
      </w:r>
      <w:proofErr w:type="spellStart"/>
      <w:r w:rsidR="008444CD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8444CD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(демонстрация книг). </w:t>
      </w:r>
    </w:p>
    <w:p w:rsidR="00E01EC7" w:rsidRPr="00BA478D" w:rsidRDefault="00A05A9F" w:rsidP="00EA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последнее время возрос интерес к нетрадиционным формам и средствам работы с </w:t>
      </w:r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22009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7B72D0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Су-Джок </w:t>
      </w:r>
      <w:proofErr w:type="spellStart"/>
      <w:r w:rsidR="007B72D0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массажёров</w:t>
      </w:r>
      <w:proofErr w:type="spellEnd"/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массажных шариков (демонстрация данных предметов) в  сочетании с упражнениями по коррекции звукопроизношения и развитию лексико-грамматических категорий способствует</w:t>
      </w:r>
      <w:r w:rsidR="0022009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эффективному речевому развитию ребенка, </w:t>
      </w:r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физической и умственной работоспособности детей</w:t>
      </w:r>
    </w:p>
    <w:p w:rsidR="00465454" w:rsidRPr="00BA478D" w:rsidRDefault="00E01EC7" w:rsidP="003C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 </w:t>
      </w:r>
      <w:r w:rsidR="00994DE7" w:rsidRPr="00BA478D">
        <w:rPr>
          <w:rFonts w:ascii="Times New Roman" w:hAnsi="Times New Roman" w:cs="Times New Roman"/>
          <w:sz w:val="28"/>
          <w:szCs w:val="28"/>
        </w:rPr>
        <w:t xml:space="preserve">  </w:t>
      </w:r>
      <w:r w:rsidRPr="00BA478D">
        <w:rPr>
          <w:rFonts w:ascii="Times New Roman" w:hAnsi="Times New Roman" w:cs="Times New Roman"/>
          <w:sz w:val="28"/>
          <w:szCs w:val="28"/>
        </w:rPr>
        <w:t xml:space="preserve"> </w:t>
      </w:r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логопедической работе приемы </w:t>
      </w:r>
      <w:r w:rsidR="007B72D0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 - Джок терапии</w:t>
      </w:r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активно использую  в качестве массажа при </w:t>
      </w:r>
      <w:proofErr w:type="spellStart"/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дизартрических</w:t>
      </w:r>
      <w:proofErr w:type="spellEnd"/>
      <w:r w:rsidR="007B72D0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расстройствах, для развития мелкой мото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пальцев рук, </w:t>
      </w:r>
      <w:r w:rsidR="003A412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напряжения</w:t>
      </w:r>
      <w:r w:rsidR="008860E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0E6" w:rsidRPr="00BA478D">
        <w:rPr>
          <w:rFonts w:ascii="Times New Roman" w:hAnsi="Times New Roman" w:cs="Times New Roman"/>
          <w:sz w:val="28"/>
          <w:szCs w:val="28"/>
        </w:rPr>
        <w:t xml:space="preserve"> </w:t>
      </w:r>
      <w:r w:rsidR="008860E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применение Су-Джок терапии, позволяет преодолеть речевой негативизм при общении ребенка </w:t>
      </w:r>
      <w:proofErr w:type="gramStart"/>
      <w:r w:rsidR="008860E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8860E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с другими детьми.</w:t>
      </w:r>
      <w:r w:rsidR="008860E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994DE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формы данной работы с детьми, которые и воспитатели могут применять на своих занятиях</w:t>
      </w:r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12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организационных моментах, так и в основной его части: по закреплению звукопроизношения, развитию моторики, лексико-грамматических форм языка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D88" w:rsidRPr="00BA478D" w:rsidRDefault="00AA7D88" w:rsidP="00EA63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Автоматизация звуков</w:t>
      </w:r>
      <w:proofErr w:type="gramStart"/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1C723F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C723F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1C723F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выполняемых упражнений)</w:t>
      </w:r>
    </w:p>
    <w:p w:rsidR="001C723F" w:rsidRPr="00BA478D" w:rsidRDefault="00AA7D88" w:rsidP="001C7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723F" w:rsidRPr="00BA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поочерёдно надевают массажные кольца на каждый па</w:t>
      </w:r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лец, проговаривая </w:t>
      </w:r>
      <w:proofErr w:type="spellStart"/>
      <w:proofErr w:type="gramStart"/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стихотворе-ние</w:t>
      </w:r>
      <w:proofErr w:type="spellEnd"/>
      <w:proofErr w:type="gramEnd"/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(автоматизация звука «Ш»)</w:t>
      </w:r>
    </w:p>
    <w:p w:rsidR="003A4123" w:rsidRPr="00BA478D" w:rsidRDefault="003A4123" w:rsidP="001C7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4123" w:rsidRPr="00BA478D" w:rsidSect="003A41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5454" w:rsidRPr="00BA478D" w:rsidRDefault="001C723F" w:rsidP="0069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малыш-Илюша, (на большой палец)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малыш-Ванюша, (указательный)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малыш-Алеша, (средний)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малыш-Антоша, (безымянный)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меньшего малыша зовут </w:t>
      </w:r>
      <w:proofErr w:type="spellStart"/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Мишуткою</w:t>
      </w:r>
      <w:proofErr w:type="spellEnd"/>
      <w:r w:rsidR="00AA7D8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</w:t>
      </w:r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изинец) </w:t>
      </w:r>
      <w:r w:rsidR="0046545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5454" w:rsidRPr="00BA478D" w:rsidRDefault="00465454" w:rsidP="0069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применяя массажные кольца, мы добиваемся снятия напряжения, тактильной стимуляции и незаметного для ребёнка введения в речь поставленного звука.</w:t>
      </w:r>
    </w:p>
    <w:p w:rsidR="00465454" w:rsidRPr="00BA478D" w:rsidRDefault="00465454" w:rsidP="0069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5454" w:rsidRPr="00BA478D" w:rsidSect="004654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Или использование массажных шариков, помогающих установить доверительные отношения между логопатом и педагогом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настроить ребёнка на позитивный настрой, даже, если он не хотел заниматься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21F3" w:rsidRPr="00BA478D" w:rsidRDefault="00465454" w:rsidP="0069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Берём 2 массажные шарика и проводим ими по ладоням ребёнка (его руки лежат на коленях ладонями вверх), делая по одному движению на каждый ударный с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лог: </w:t>
      </w:r>
      <w:r w:rsidR="003C21F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723F" w:rsidRPr="00BA478D" w:rsidRDefault="00465454" w:rsidP="001D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-Гладь мои ладошки, ёж!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колючий, ну и что ж!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 ребёнок гладит их ладошками со словами: </w:t>
      </w:r>
      <w:proofErr w:type="gram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тебя погладить,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 тобой поладить.</w:t>
      </w:r>
    </w:p>
    <w:p w:rsidR="001C723F" w:rsidRPr="00BA478D" w:rsidRDefault="001C723F" w:rsidP="001D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3F" w:rsidRPr="00BA478D" w:rsidRDefault="002540B5" w:rsidP="001D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также имеется картотек</w:t>
      </w:r>
      <w:r w:rsidR="002A327B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723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с применением </w:t>
      </w:r>
      <w:r w:rsidR="002A327B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массажных колец, шариков, и я продолжаю работать над ней, так как детям очень нравятся эти игры. Опыт показывает, что</w:t>
      </w:r>
      <w:r w:rsidR="00C209BC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27B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простоту и не дороговизну данных </w:t>
      </w:r>
      <w:r w:rsidR="002A327B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приспособлений, они помогают заинтересовать и привлечь внимание ребят к занятиям.  </w:t>
      </w:r>
    </w:p>
    <w:p w:rsidR="00FD2568" w:rsidRPr="00BA478D" w:rsidRDefault="00FA2F86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1109" w:rsidRPr="00BA478D" w:rsidRDefault="00FD2568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средство, облегчающее развитие речи, общения, когнитивных функций на занятиях можно использовать </w:t>
      </w:r>
      <w:r w:rsidR="00FA2F86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наглядного моделирования</w:t>
      </w:r>
      <w:r w:rsidR="00B12121"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показывает практика, дошкольники успешнее осваивают  навык составления предложений,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рассказов,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коррекционной работ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используются различные модели. Наиболее интерес</w:t>
      </w:r>
      <w:r w:rsidR="00994DE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и просты в изготовлении – 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пиктограммы.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FA2F86" w:rsidRPr="00BA478D" w:rsidRDefault="00F01109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F8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может быть использовано в работе над всеми видами связного высказывания:</w:t>
      </w:r>
    </w:p>
    <w:p w:rsidR="00994DE7" w:rsidRPr="00BA478D" w:rsidRDefault="00994DE7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составлении предложений;</w:t>
      </w:r>
    </w:p>
    <w:p w:rsidR="00FA2F86" w:rsidRPr="00BA478D" w:rsidRDefault="00FA2F86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пересказе, составлении рассказов по картине и серии картин, в описательном и творческом рассказе</w:t>
      </w:r>
      <w:proofErr w:type="gram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;                                                                                                            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</w:t>
      </w:r>
      <w:r w:rsidR="00B1212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DE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пересказе по опорным схемам используются модели, которые создаются в соответствии с текстом. Они и являются зрительным планом, направляют процесс высказывания.</w:t>
      </w:r>
    </w:p>
    <w:p w:rsidR="00380384" w:rsidRPr="00BA478D" w:rsidRDefault="00380384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овладения моделированием детям предлагается декодировать  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часть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состоящая из 3-4 изображений. Такие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</w:t>
      </w:r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льзую при составлении мини </w:t>
      </w:r>
      <w:proofErr w:type="spellStart"/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-завязок (показ)</w:t>
      </w:r>
    </w:p>
    <w:p w:rsidR="00334C69" w:rsidRPr="00BA478D" w:rsidRDefault="00F01109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так же успешным использование в ра</w:t>
      </w:r>
      <w:r w:rsidR="00130DA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по составлению 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игрового метода «Подзорной трубы и моделирования», помогающего активизировать внимание и интерес детей при детальном рассматривании карти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Для этого берётся об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C6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свёртывается трубочкой и детям предлагается в соревновательной форме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как можно больше предметов, увиденных на картине. В то время как дети называют предметы, педагог рисует их схематично. После того как картина смоделирована, подводится итог</w:t>
      </w:r>
      <w:r w:rsidR="00C111C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быстро перечисляе</w:t>
      </w:r>
      <w:r w:rsidR="0086139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111C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изображённое, начиная с главного. Имея в руках «подзорную трубу», дети с большим азартом досконально изучают картину, не оставляя без внимания ни одного предмета.</w:t>
      </w:r>
    </w:p>
    <w:p w:rsidR="00C111C7" w:rsidRPr="00BA478D" w:rsidRDefault="00BA478D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11C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метод,  предполагающий использование схем-моделей </w:t>
      </w:r>
      <w:proofErr w:type="gramStart"/>
      <w:r w:rsidR="00C111C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C111C7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метод «Вхождения в картину». Дети учатся, какие признаки предметов могут быть  «считаны» </w:t>
      </w:r>
      <w:r w:rsidR="00030D5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органами чувств. Работая с картиной, предложения-зарисовки начинаются со слов: «Я вижу… Я слышу как…. Я чувствую запах</w:t>
      </w:r>
      <w:proofErr w:type="gramStart"/>
      <w:r w:rsidR="00030D5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="00030D5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трогаю руками…», а педагог в это время зарисовывает схематично все названные предметы и моделирует картину.</w:t>
      </w:r>
    </w:p>
    <w:p w:rsidR="00130DA1" w:rsidRPr="00BA478D" w:rsidRDefault="00BA478D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0DA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показывает, что использование игровых методов и творческих заданий позволяют улучшить качество связной речи  у  дошкольников. </w:t>
      </w:r>
    </w:p>
    <w:p w:rsidR="002540B5" w:rsidRPr="00BA478D" w:rsidRDefault="00B12121" w:rsidP="00994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Её назначение – с помощью условных значков закодировать в виде схемы содержание текста, чтобы в дальнейшем ребёнок мог с опорой на такой вид наглядности декодировать, вспомнить и воспроизвести сказку, рассказ,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стихотворение. В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 изображается информация о персонажах, предметах окружающего мира, явлениях природы, событиях. </w:t>
      </w:r>
    </w:p>
    <w:p w:rsidR="002332CE" w:rsidRPr="00BA478D" w:rsidRDefault="003A7BB1" w:rsidP="0023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приёмами обучения детей в процессе коррекционного воздействия являются </w:t>
      </w:r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игры:</w:t>
      </w:r>
      <w:r w:rsidR="002332C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драматизации, подвижные и настольные, дидактические, сюжетно-ролевые инсценировки, моделирование коммуникативных ситуаций. Игры могут применяться на любом этапе работы по речевому развитию детей, будь то: исправление звукопроизношения,</w:t>
      </w:r>
      <w:r w:rsidR="002332C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лексико-грамматических категорий,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 </w:t>
      </w:r>
      <w:r w:rsidR="002332CE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фонематического слуха, связной речи, дыхания, мелкой и общей моторики.             </w:t>
      </w:r>
    </w:p>
    <w:p w:rsidR="002332CE" w:rsidRPr="00BA478D" w:rsidRDefault="002332CE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 является ведущим видом деятельности в дошкольном возрасте, а также дает возможность ребенку развиваться и взаимодействовать с окружающим миром, со сверстниками и взрослыми.</w:t>
      </w:r>
      <w:r w:rsidR="00F1243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каждом занятии я, как и все педагоги детского сада, использую разнообразные игры,</w:t>
      </w:r>
      <w:r w:rsidR="00F1243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они помогают не только вызвать интерес к занятиям, но и активизировать речевую, познавательную, коммуникативную деятельность путём использования занимательного</w:t>
      </w:r>
      <w:r w:rsidR="004C6C0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43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и речевого материала, введением игровых персонажей.</w:t>
      </w:r>
    </w:p>
    <w:p w:rsidR="004C6C03" w:rsidRPr="00BA478D" w:rsidRDefault="006918AA" w:rsidP="0025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6C0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такие игры как «Воздушные шарики», «Подарок под ёлкой», «Надувала кошка мяч», «Насос и мяч» не только развивают дыхание, но и способствуют снятию напряжения, умению спокойно работать в коллективе.</w:t>
      </w:r>
      <w:r w:rsidR="004C6C03" w:rsidRPr="00BA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2CE" w:rsidRPr="00BA478D" w:rsidRDefault="006918AA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</w:t>
      </w:r>
      <w:r w:rsidR="004C6C03" w:rsidRPr="00BA478D">
        <w:rPr>
          <w:rFonts w:ascii="Times New Roman" w:hAnsi="Times New Roman" w:cs="Times New Roman"/>
          <w:sz w:val="28"/>
          <w:szCs w:val="28"/>
        </w:rPr>
        <w:t xml:space="preserve">Игры «Телеграф», «Смена ритмов» развивают не только фонематический слух, но и </w:t>
      </w:r>
      <w:r w:rsidR="004C6C03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тревожным детям включиться в общий ритм работы, снять излишнее мышечное напряжение.</w:t>
      </w:r>
    </w:p>
    <w:p w:rsidR="00FF5004" w:rsidRPr="00BA478D" w:rsidRDefault="006918AA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выполнение артикуляционной гимнастики, самомассажа лица, языка в игровой форме также положительно влияют на развитие чувства коллективизма, уверенности в своих силах, снятию отрицательных эмоций. Например</w:t>
      </w:r>
      <w:r w:rsidR="00130DA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самомассаж   очень нравится детям и всегда вызывает у них положительные эмоции:</w:t>
      </w:r>
    </w:p>
    <w:p w:rsidR="006918AA" w:rsidRPr="00BA478D" w:rsidRDefault="006918AA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04" w:rsidRPr="00BA478D" w:rsidRDefault="00FF5004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растираем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потирают ладони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004" w:rsidRPr="00BA478D" w:rsidRDefault="00FF5004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разогреваем,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004" w:rsidRPr="00BA478D" w:rsidRDefault="00F57266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лицо теплом своим  н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 умываем.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Разогретыми ладошками проводят по лицу сверху вниз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004" w:rsidRPr="00BA478D" w:rsidRDefault="00FF5004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сгребаю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т  все плохие мысли   (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Граблеобразными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 проводят пальцами от середины лба к вискам</w:t>
      </w:r>
      <w:r w:rsidR="00F57266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004" w:rsidRPr="00BA478D" w:rsidRDefault="00F57266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растираем  с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 вниз мы быстро.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="00FF500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Растирают пальцами ушные раковины по краю сверху вниз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</w:t>
      </w:r>
    </w:p>
    <w:p w:rsidR="006918AA" w:rsidRPr="00BA478D" w:rsidRDefault="006918AA" w:rsidP="00F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B5" w:rsidRPr="00BA478D" w:rsidRDefault="00F57266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исправления звукопроизношения мною подобраны игры, которые также способствуют формированию у детей доброжелательных отношений со сверстниками</w:t>
      </w:r>
      <w:r w:rsidR="008B225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потребности общения. Например</w:t>
      </w:r>
      <w:r w:rsidR="00130DA1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258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«Тишина», «По ровненькой дорожке», «Поезд», которые я использую на групповых занятиях, происходит не только пробуждение собственной речевой активности, но и решаются задачи коммуникативного развития детей.</w:t>
      </w:r>
    </w:p>
    <w:p w:rsidR="00B3595F" w:rsidRPr="00BA478D" w:rsidRDefault="00130DA1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Особое значение для всестороннего развития детей имеют </w:t>
      </w:r>
      <w:r w:rsidRPr="00BA4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куклы.</w:t>
      </w:r>
      <w:r w:rsidR="00B3595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переживает со своей куклой события собственной и чужой жизни в эмоциональных и нравственных проявлениях, доступных его пониманию. Кукла для нег</w:t>
      </w:r>
      <w:proofErr w:type="gramStart"/>
      <w:r w:rsidR="00B3595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3595F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заменитель реального друга , который всё понимает, не помнит зла. Поэтому так часто на своих занятиях мы прибегаем к помощи кукол. Они могут быть самыми разными: куклы-марионетки, пальчиковые куклы, перчаточные, плоскостные (демонстрация кукол). </w:t>
      </w:r>
    </w:p>
    <w:p w:rsidR="00425634" w:rsidRPr="00BA478D" w:rsidRDefault="00B3595F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Учитывая особенности детей с нарушениями речи, использование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</w:t>
      </w:r>
      <w:r w:rsidR="004256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почувствовать себя раскованно</w:t>
      </w:r>
      <w:r w:rsidR="004256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вступать в разгов</w:t>
      </w:r>
      <w:r w:rsidR="004256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ор. Например, если ребёнок не может начать фразу можно предложить произнести её вместе с Петрушкой. </w:t>
      </w:r>
    </w:p>
    <w:p w:rsidR="00966750" w:rsidRPr="00BA478D" w:rsidRDefault="00425634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Незаменимы куклы при составлении диалогов, постановке сказок. Такую работу успешно могут проводить и родители с детьми в домашних условиях. Предварительно необходимо подготовить  к этому родителей  на тематическом родительском собрании. </w:t>
      </w:r>
    </w:p>
    <w:p w:rsidR="00130DA1" w:rsidRPr="00BA478D" w:rsidRDefault="00966750" w:rsidP="0025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5634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hAnsi="Times New Roman" w:cs="Times New Roman"/>
          <w:sz w:val="28"/>
          <w:szCs w:val="28"/>
        </w:rPr>
        <w:t xml:space="preserve">         Из всего выше сказанного можно сделать </w:t>
      </w:r>
      <w:r w:rsidRPr="00BA478D">
        <w:rPr>
          <w:rFonts w:ascii="Times New Roman" w:hAnsi="Times New Roman" w:cs="Times New Roman"/>
          <w:i/>
          <w:sz w:val="28"/>
          <w:szCs w:val="28"/>
        </w:rPr>
        <w:t>вывод</w:t>
      </w:r>
      <w:r w:rsidRPr="00BA478D">
        <w:rPr>
          <w:rFonts w:ascii="Times New Roman" w:hAnsi="Times New Roman" w:cs="Times New Roman"/>
          <w:sz w:val="28"/>
          <w:szCs w:val="28"/>
        </w:rPr>
        <w:t>: коммуникативные способности – это те способности, которые можно и нужно развивать. Другими словами, нужно учить детей умению общаться, учить культуре общения. И начинать обучение детей основам коммуникации нужно как можно раньше. Многолетняя практика показывает,</w:t>
      </w: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устойчивых положительных результатов в работе с детьми-логопатами можно добиться, если наряду с традиционными  формами работы включать в коррекционную работу комплексные занятия с использованием нестандартных форм и методов.  </w:t>
      </w: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50" w:rsidRPr="00BA478D" w:rsidRDefault="00966750" w:rsidP="0096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98" w:rsidRDefault="00CA3298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8D" w:rsidRPr="00BA478D" w:rsidRDefault="00BA478D" w:rsidP="00CE10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98" w:rsidRPr="00BA478D" w:rsidRDefault="00CE1063" w:rsidP="006918AA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Практическая часть мастер-класса.</w:t>
      </w:r>
      <w:r w:rsidR="00CA3298" w:rsidRPr="00BA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3298" w:rsidRPr="00BA478D" w:rsidRDefault="00CA3298" w:rsidP="006918A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Уважаемые коллеги!</w:t>
      </w:r>
    </w:p>
    <w:p w:rsidR="00CA3298" w:rsidRPr="00BA478D" w:rsidRDefault="00CA3298" w:rsidP="006918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Организационный момент.</w:t>
      </w:r>
    </w:p>
    <w:p w:rsidR="00CA3298" w:rsidRPr="00BA478D" w:rsidRDefault="00E76988" w:rsidP="006918A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A3298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отправиться в путешест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вие  по сказке</w:t>
      </w:r>
      <w:r w:rsidR="00CA3298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Успех нашего путешествия зависит от нашего настроения, потому что в сказочной стране не любят хмурых и сердитых людей. Посмотрите на эти лица (показывается «Дерево настроений»). Какие они разные! Давайте подойдём к «Дереву настроений» и выберем  для себя то настроение, которое вам сейчас нравится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 всего. А в конце нашего путешествия посмотрим, изменилось ли оно?</w:t>
      </w:r>
    </w:p>
    <w:p w:rsidR="00E76988" w:rsidRPr="00BA478D" w:rsidRDefault="00E7698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«Волшебный клубочек».</w:t>
      </w:r>
    </w:p>
    <w:p w:rsidR="00E76988" w:rsidRPr="00BA478D" w:rsidRDefault="00E7698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Цель: помогает увидеть общие связи между людьми, закрепить умение образовывать имена людей с помощью уменьшительно-ласкательных суффиксов.</w:t>
      </w:r>
    </w:p>
    <w:p w:rsidR="00E76988" w:rsidRPr="00BA478D" w:rsidRDefault="00E7698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вот и волшебный клубочек, который поможет нам не только найти дорогу в сказочную страну, но и познакомиться друг с другом. Все</w:t>
      </w:r>
      <w:r w:rsidR="003E7A36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касается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клубочек</w:t>
      </w:r>
      <w:r w:rsidR="003E7A36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становятся  добрыми и ласковыми, как их имена. </w:t>
      </w:r>
    </w:p>
    <w:p w:rsidR="003E7A36" w:rsidRPr="00BA478D" w:rsidRDefault="003E7A36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(Ведущий становится в центре и, намотав на палец нитку, бро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сает партнёру по игре клубочек, называя своё имя и т.д.)</w:t>
      </w:r>
    </w:p>
    <w:p w:rsidR="003E7A36" w:rsidRPr="00BA478D" w:rsidRDefault="003E7A36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Теперь мы знакомы и можем отправляться в путь.</w:t>
      </w:r>
    </w:p>
    <w:p w:rsidR="003E7A36" w:rsidRPr="00BA478D" w:rsidRDefault="003E7A36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A36" w:rsidRPr="00BA478D" w:rsidRDefault="003E7A36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Основная часть.</w:t>
      </w:r>
    </w:p>
    <w:p w:rsidR="003E7A36" w:rsidRPr="00BA478D" w:rsidRDefault="003E7A36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</w:t>
      </w:r>
      <w:r w:rsidR="00424B8D"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424B8D"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бро</w:t>
      </w: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животное»</w:t>
      </w:r>
    </w:p>
    <w:p w:rsidR="00424B8D" w:rsidRPr="00BA478D" w:rsidRDefault="003E7A36" w:rsidP="006918AA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BA478D">
        <w:rPr>
          <w:rFonts w:eastAsia="Times New Roman"/>
          <w:bCs/>
          <w:sz w:val="28"/>
          <w:szCs w:val="28"/>
          <w:lang w:eastAsia="ru-RU"/>
        </w:rPr>
        <w:t>Цель: развитие дыхания</w:t>
      </w:r>
      <w:r w:rsidR="00C157EC" w:rsidRPr="00BA478D">
        <w:rPr>
          <w:rFonts w:eastAsia="Times New Roman"/>
          <w:bCs/>
          <w:sz w:val="28"/>
          <w:szCs w:val="28"/>
          <w:lang w:eastAsia="ru-RU"/>
        </w:rPr>
        <w:t>, чувства ритма</w:t>
      </w:r>
      <w:r w:rsidRPr="00BA478D">
        <w:rPr>
          <w:rFonts w:eastAsia="Times New Roman"/>
          <w:bCs/>
          <w:sz w:val="28"/>
          <w:szCs w:val="28"/>
          <w:lang w:eastAsia="ru-RU"/>
        </w:rPr>
        <w:t xml:space="preserve"> и </w:t>
      </w:r>
      <w:r w:rsidR="00424B8D" w:rsidRPr="00BA478D">
        <w:rPr>
          <w:rFonts w:eastAsia="Times New Roman"/>
          <w:bCs/>
          <w:sz w:val="28"/>
          <w:szCs w:val="28"/>
          <w:lang w:eastAsia="ru-RU"/>
        </w:rPr>
        <w:t xml:space="preserve">умения сотрудничать со сверстниками, </w:t>
      </w:r>
      <w:r w:rsidR="00C157EC" w:rsidRPr="00BA478D">
        <w:rPr>
          <w:rFonts w:eastAsia="Times New Roman"/>
          <w:sz w:val="28"/>
          <w:szCs w:val="28"/>
          <w:lang w:eastAsia="ru-RU"/>
        </w:rPr>
        <w:t xml:space="preserve"> коллективизма</w:t>
      </w:r>
      <w:r w:rsidR="00424B8D" w:rsidRPr="00BA478D">
        <w:rPr>
          <w:rFonts w:eastAsia="Times New Roman"/>
          <w:sz w:val="28"/>
          <w:szCs w:val="28"/>
          <w:lang w:eastAsia="ru-RU"/>
        </w:rPr>
        <w:t>.</w:t>
      </w:r>
    </w:p>
    <w:p w:rsidR="003E7A36" w:rsidRPr="00BA478D" w:rsidRDefault="00424B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Посмотрите, волшебный клубочек привел нас к необычному животному. Послушайте</w:t>
      </w:r>
      <w:r w:rsidR="00C157EC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оно дыши</w:t>
      </w:r>
      <w:r w:rsidR="00C157EC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т, как бьётся его доброе сердце! 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в сказке, поэтому тоже можем превратиться на минутку в такое </w:t>
      </w:r>
      <w:r w:rsidR="00C157EC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прекрасное 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животное</w:t>
      </w:r>
      <w:proofErr w:type="gramStart"/>
      <w:r w:rsidR="00C157EC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="00C157EC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встают в круг и  берутся за руки).</w:t>
      </w:r>
    </w:p>
    <w:p w:rsidR="00C157EC" w:rsidRPr="00BA478D" w:rsidRDefault="00C157E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Прислушайтесь к своему дыханию и дыханию соседа. А теперь послушаем все вместе!</w:t>
      </w:r>
    </w:p>
    <w:p w:rsidR="00C157EC" w:rsidRPr="00BA478D" w:rsidRDefault="00C157E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(Вдох-все делают шаг вперёд, выдох – шаг-назад).</w:t>
      </w:r>
      <w:r w:rsidR="00466F2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берем дыхание и стук сердца этого жи</w:t>
      </w:r>
      <w:r w:rsidR="00466F2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вотного себе.</w:t>
      </w:r>
    </w:p>
    <w:p w:rsidR="00C157EC" w:rsidRPr="00BA478D" w:rsidRDefault="00C157E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7EC" w:rsidRPr="00BA478D" w:rsidRDefault="00C157E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Психогимнастика</w:t>
      </w:r>
      <w:proofErr w:type="spellEnd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157EC" w:rsidRPr="00BA478D" w:rsidRDefault="00C157E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333FDA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снятие мышечного напряжения.</w:t>
      </w:r>
    </w:p>
    <w:p w:rsidR="00333FDA" w:rsidRPr="00BA478D" w:rsidRDefault="00333FD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Протяните руки к доброму животному, погладьте его. Поднимите лицо к солнышку, улыбнитесь ему. Но вдруг подул резкий, холодный ветер. Покажите, как вам стало холодно (напряжение). Давайте спрячемся скорее в свой домик, в нём тепло и уютно (расслабление).</w:t>
      </w:r>
    </w:p>
    <w:p w:rsidR="00333FDA" w:rsidRPr="00BA478D" w:rsidRDefault="00333FD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FDA" w:rsidRPr="00BA478D" w:rsidRDefault="00333FD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</w:t>
      </w:r>
      <w:proofErr w:type="gramStart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у-</w:t>
      </w:r>
      <w:proofErr w:type="gramEnd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Джок терапия:</w:t>
      </w:r>
    </w:p>
    <w:p w:rsidR="00333FDA" w:rsidRPr="00BA478D" w:rsidRDefault="00333FD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массаж ладоней, пальцев рук. Обогащение словарного запаса, умения образовывать слова с помощью уменьшительно-ласкательных суффиксов.</w:t>
      </w:r>
    </w:p>
    <w:p w:rsidR="0064111A" w:rsidRPr="00BA478D" w:rsidRDefault="0064111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FDA" w:rsidRPr="00BA478D" w:rsidRDefault="00333FD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-Пока мы гуляли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успели проголодаться. Давайте приготовим на обед борщ.</w:t>
      </w:r>
    </w:p>
    <w:p w:rsid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рубим, рубим.       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Ребром ладони стучим по </w:t>
      </w:r>
      <w:proofErr w:type="gramStart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массажному</w:t>
      </w:r>
      <w:proofErr w:type="gramEnd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2A1E" w:rsidRP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шарику.</w:t>
      </w:r>
    </w:p>
    <w:p w:rsidR="00FA2A1E" w:rsidRP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spellStart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капустку</w:t>
      </w:r>
      <w:proofErr w:type="spellEnd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трём, трём.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Катать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</w:t>
      </w:r>
      <w:proofErr w:type="spellEnd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ладоней.</w:t>
      </w:r>
    </w:p>
    <w:p w:rsid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spellStart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капустку</w:t>
      </w:r>
      <w:proofErr w:type="spellEnd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солим, солим.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Надавливание подушечками пальцев </w:t>
      </w:r>
    </w:p>
    <w:p w:rsidR="00FA2A1E" w:rsidRP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шарик.</w:t>
      </w:r>
    </w:p>
    <w:p w:rsidR="00FA2A1E" w:rsidRPr="00BA478D" w:rsidRDefault="00BA478D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spellStart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капустку</w:t>
      </w:r>
      <w:proofErr w:type="spellEnd"/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жмём, жмём.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Сжимание массажного шарика в ладони.</w:t>
      </w:r>
    </w:p>
    <w:p w:rsidR="00FD2568" w:rsidRPr="00BA478D" w:rsidRDefault="00FD256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A1E" w:rsidRPr="00BA478D" w:rsidRDefault="00FA2A1E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-Молодцы, Вы хорошо потрудились! И можете получить волшебное колечко в подарок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массажного шарика вынимается массажное колечко)</w:t>
      </w:r>
    </w:p>
    <w:p w:rsidR="0064111A" w:rsidRPr="00BA478D" w:rsidRDefault="00FA2A1E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Но на пальчик его сможет одеть</w:t>
      </w:r>
      <w:r w:rsidR="0064111A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тот, кто ласково 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скажет, что ещё нужно положить в борщ</w:t>
      </w:r>
      <w:r w:rsidR="0064111A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proofErr w:type="spellStart"/>
      <w:r w:rsidR="0064111A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морковочку</w:t>
      </w:r>
      <w:proofErr w:type="spellEnd"/>
      <w:r w:rsidR="0064111A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картошечку…).</w:t>
      </w:r>
    </w:p>
    <w:p w:rsidR="0064111A" w:rsidRPr="00BA478D" w:rsidRDefault="0064111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11A" w:rsidRPr="00BA478D" w:rsidRDefault="0064111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Составление предложений с помощью </w:t>
      </w:r>
      <w:proofErr w:type="spellStart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мнемодорожек</w:t>
      </w:r>
      <w:proofErr w:type="spellEnd"/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4111A" w:rsidRPr="00BA478D" w:rsidRDefault="0064111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связной речи, умения составлять простые предложения с предлогом. Автоматизация звука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предложении.</w:t>
      </w:r>
    </w:p>
    <w:p w:rsidR="000F6038" w:rsidRPr="00BA478D" w:rsidRDefault="0064111A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Отличный получился у нас обед. </w:t>
      </w:r>
      <w:r w:rsidR="00FA2A1E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посмотрите, а кто это прячется за ёлкой? (одевается перчаточная кукла). Зайка был в школе для 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Зверят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проголодался, давайте угостим его </w:t>
      </w:r>
      <w:proofErr w:type="spell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капусткой</w:t>
      </w:r>
      <w:proofErr w:type="spell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пока он будет кушать, попробуем прочитать, что он написал в</w:t>
      </w:r>
      <w:r w:rsidR="000F6038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</w:t>
      </w:r>
      <w:proofErr w:type="gramStart"/>
      <w:r w:rsidR="000F6038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="000F6038"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предложений).</w:t>
      </w: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«Комплименты».</w:t>
      </w: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коммуникативных навыков. Обогащение словаря признаков.</w:t>
      </w: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Зайке очень понравилось наше угощение, и он дарит нам «Волшебное зеркало». Тот, кто в него посмотрит, услышит о себе много добрых, хороших сло</w:t>
      </w:r>
      <w:proofErr w:type="gramStart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комплиментов. (один из играющих смотрит в зеркало, другой «оживляет» его, делая комплименты).</w:t>
      </w:r>
    </w:p>
    <w:p w:rsidR="000F6038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8D" w:rsidRPr="00BA478D" w:rsidRDefault="000F6038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Итог.</w:t>
      </w:r>
    </w:p>
    <w:p w:rsidR="00466F29" w:rsidRPr="00BA478D" w:rsidRDefault="002034FC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«Волшебные шарики</w:t>
      </w:r>
      <w:r w:rsidR="00466F29" w:rsidRPr="00BA47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466F29" w:rsidRPr="00BA478D" w:rsidRDefault="00466F29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связной речи, чувства </w:t>
      </w:r>
      <w:proofErr w:type="spellStart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F29" w:rsidRPr="00BA478D" w:rsidRDefault="00466F29" w:rsidP="0069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68" w:rsidRDefault="00BA478D" w:rsidP="00BA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6F29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 путешествие закончено, и нам пора возвращаться домой. Но мы всё равно остаёмся немного волшебниками и можем пожелать всем людям, что-то такое, от чего они смог</w:t>
      </w:r>
      <w:r w:rsidR="006918A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стать радостными. А помогут Вам в этом наши волшебные шарики</w:t>
      </w:r>
      <w:proofErr w:type="gramStart"/>
      <w:r w:rsidR="006918A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18A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918A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918AA" w:rsidRPr="00BA4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отдаёт массажные шарик, произнося при этом пожелание).</w:t>
      </w:r>
      <w:r w:rsidR="00E4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063" w:rsidRPr="00BA478D">
        <w:rPr>
          <w:rFonts w:ascii="Times New Roman" w:hAnsi="Times New Roman" w:cs="Times New Roman"/>
          <w:sz w:val="28"/>
          <w:szCs w:val="28"/>
        </w:rPr>
        <w:t>Всем спасибо!!!</w:t>
      </w:r>
      <w:r w:rsidR="006918AA" w:rsidRPr="00BA478D">
        <w:rPr>
          <w:rFonts w:ascii="Times New Roman" w:hAnsi="Times New Roman" w:cs="Times New Roman"/>
          <w:sz w:val="28"/>
          <w:szCs w:val="28"/>
        </w:rPr>
        <w:t xml:space="preserve"> И Вы можете ещё раз подойти к «Дереву настроений» и подумать, может быть что-то помогло Вашему настроению улучшит</w:t>
      </w:r>
      <w:r w:rsidR="00E46815">
        <w:rPr>
          <w:rFonts w:ascii="Times New Roman" w:hAnsi="Times New Roman" w:cs="Times New Roman"/>
          <w:sz w:val="28"/>
          <w:szCs w:val="28"/>
        </w:rPr>
        <w:t>ь</w:t>
      </w:r>
      <w:r w:rsidR="006918AA" w:rsidRPr="00BA478D">
        <w:rPr>
          <w:rFonts w:ascii="Times New Roman" w:hAnsi="Times New Roman" w:cs="Times New Roman"/>
          <w:sz w:val="28"/>
          <w:szCs w:val="28"/>
        </w:rPr>
        <w:t>ся?</w:t>
      </w:r>
      <w:r w:rsidR="00CE1063" w:rsidRPr="00BA478D">
        <w:rPr>
          <w:rFonts w:ascii="Times New Roman" w:hAnsi="Times New Roman" w:cs="Times New Roman"/>
          <w:sz w:val="28"/>
          <w:szCs w:val="28"/>
        </w:rPr>
        <w:br/>
      </w:r>
    </w:p>
    <w:p w:rsidR="009958AD" w:rsidRDefault="009958AD" w:rsidP="00995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9958AD" w:rsidRDefault="009958AD" w:rsidP="00995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AD" w:rsidRDefault="009958AD" w:rsidP="00995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AD" w:rsidRDefault="009958AD" w:rsidP="00995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AD" w:rsidRDefault="009958AD" w:rsidP="00995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0526B5">
      <w:pPr>
        <w:tabs>
          <w:tab w:val="left" w:pos="17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26B5" w:rsidRPr="00052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6B5" w:rsidRPr="00ED4769">
        <w:rPr>
          <w:rFonts w:ascii="Times New Roman" w:eastAsia="Times New Roman" w:hAnsi="Times New Roman" w:cs="Times New Roman"/>
          <w:sz w:val="28"/>
          <w:szCs w:val="28"/>
        </w:rPr>
        <w:t xml:space="preserve">Л.М. </w:t>
      </w:r>
      <w:r w:rsidRPr="00ED4769">
        <w:rPr>
          <w:rFonts w:ascii="Times New Roman" w:eastAsia="Times New Roman" w:hAnsi="Times New Roman" w:cs="Times New Roman"/>
          <w:sz w:val="28"/>
          <w:szCs w:val="28"/>
        </w:rPr>
        <w:t>Шипицына</w:t>
      </w:r>
      <w:r w:rsidR="000526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4769">
        <w:rPr>
          <w:rFonts w:ascii="Times New Roman" w:eastAsia="Times New Roman" w:hAnsi="Times New Roman" w:cs="Times New Roman"/>
          <w:sz w:val="28"/>
          <w:szCs w:val="28"/>
        </w:rPr>
        <w:t xml:space="preserve"> Основы коммуникации. – С.-Петербург «Образование» 1995г.</w:t>
      </w:r>
    </w:p>
    <w:p w:rsidR="000526B5" w:rsidRDefault="00ED4769" w:rsidP="000526B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О.С. Ушакова, Е.М. Струнина, Л.Г. Шадрина,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</w:t>
      </w:r>
      <w:r w:rsidR="000526B5">
        <w:rPr>
          <w:rFonts w:ascii="Times New Roman" w:eastAsia="Times New Roman" w:hAnsi="Times New Roman" w:cs="Times New Roman"/>
          <w:sz w:val="28"/>
          <w:szCs w:val="28"/>
        </w:rPr>
        <w:t>Колунова</w:t>
      </w:r>
      <w:proofErr w:type="spellEnd"/>
      <w:r w:rsidR="000526B5">
        <w:rPr>
          <w:rFonts w:ascii="Times New Roman" w:eastAsia="Times New Roman" w:hAnsi="Times New Roman" w:cs="Times New Roman"/>
          <w:sz w:val="28"/>
          <w:szCs w:val="28"/>
        </w:rPr>
        <w:t xml:space="preserve">, Н.В. </w:t>
      </w:r>
      <w:proofErr w:type="spellStart"/>
      <w:proofErr w:type="gramStart"/>
      <w:r w:rsidR="000526B5">
        <w:rPr>
          <w:rFonts w:ascii="Times New Roman" w:eastAsia="Times New Roman" w:hAnsi="Times New Roman" w:cs="Times New Roman"/>
          <w:sz w:val="28"/>
          <w:szCs w:val="28"/>
        </w:rPr>
        <w:t>Соловь</w:t>
      </w:r>
      <w:bookmarkStart w:id="0" w:name="_GoBack"/>
      <w:bookmarkEnd w:id="0"/>
      <w:r w:rsidR="000526B5">
        <w:rPr>
          <w:rFonts w:ascii="Times New Roman" w:eastAsia="Times New Roman" w:hAnsi="Times New Roman" w:cs="Times New Roman"/>
          <w:sz w:val="28"/>
          <w:szCs w:val="28"/>
        </w:rPr>
        <w:t>ё-ва</w:t>
      </w:r>
      <w:proofErr w:type="spellEnd"/>
      <w:proofErr w:type="gramEnd"/>
      <w:r w:rsidR="000526B5">
        <w:rPr>
          <w:rFonts w:ascii="Times New Roman" w:eastAsia="Times New Roman" w:hAnsi="Times New Roman" w:cs="Times New Roman"/>
          <w:sz w:val="28"/>
          <w:szCs w:val="28"/>
        </w:rPr>
        <w:t xml:space="preserve">, Е.В. Савушкина. </w:t>
      </w:r>
      <w:r w:rsidR="000526B5" w:rsidRPr="0099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 речи и творчества дошкольников. Игры, упражнения, конспекты занятий.</w:t>
      </w:r>
      <w:r w:rsidR="000526B5" w:rsidRPr="0099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ТЦ Сфера, 2001г.</w:t>
      </w:r>
    </w:p>
    <w:p w:rsidR="000526B5" w:rsidRPr="000526B5" w:rsidRDefault="000526B5" w:rsidP="000526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5">
        <w:rPr>
          <w:rFonts w:ascii="Times New Roman" w:hAnsi="Times New Roman" w:cs="Times New Roman"/>
          <w:bCs/>
          <w:sz w:val="28"/>
          <w:szCs w:val="28"/>
        </w:rPr>
        <w:t xml:space="preserve">3. О.А. </w:t>
      </w:r>
      <w:proofErr w:type="spellStart"/>
      <w:r w:rsidRPr="000526B5">
        <w:rPr>
          <w:rFonts w:ascii="Times New Roman" w:hAnsi="Times New Roman" w:cs="Times New Roman"/>
          <w:bCs/>
          <w:sz w:val="28"/>
          <w:szCs w:val="28"/>
        </w:rPr>
        <w:t>Бедобрыкина</w:t>
      </w:r>
      <w:proofErr w:type="spellEnd"/>
      <w:r w:rsidRPr="000526B5">
        <w:rPr>
          <w:rFonts w:ascii="Times New Roman" w:hAnsi="Times New Roman" w:cs="Times New Roman"/>
          <w:bCs/>
          <w:sz w:val="28"/>
          <w:szCs w:val="28"/>
        </w:rPr>
        <w:t xml:space="preserve">. Речь и речевое общение. </w:t>
      </w:r>
      <w:r>
        <w:rPr>
          <w:rFonts w:ascii="Times New Roman" w:hAnsi="Times New Roman" w:cs="Times New Roman"/>
          <w:bCs/>
          <w:sz w:val="28"/>
          <w:szCs w:val="28"/>
        </w:rPr>
        <w:t>Популярное пособие для родителей и педагогов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Ярославль «Академия развития», 1998г.</w:t>
      </w:r>
    </w:p>
    <w:tbl>
      <w:tblPr>
        <w:tblStyle w:val="1"/>
        <w:tblW w:w="1062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0526B5" w:rsidRPr="00BC61C5" w:rsidTr="005F0AA6">
        <w:tc>
          <w:tcPr>
            <w:tcW w:w="6660" w:type="dxa"/>
          </w:tcPr>
          <w:p w:rsidR="000526B5" w:rsidRDefault="000526B5" w:rsidP="000526B5">
            <w:pPr>
              <w:tabs>
                <w:tab w:val="left" w:pos="1776"/>
              </w:tabs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</w:t>
            </w:r>
            <w:r w:rsidRPr="000526B5">
              <w:rPr>
                <w:sz w:val="28"/>
                <w:szCs w:val="28"/>
              </w:rPr>
              <w:t>4</w:t>
            </w:r>
            <w:r w:rsidRPr="000526B5">
              <w:rPr>
                <w:sz w:val="28"/>
                <w:szCs w:val="28"/>
              </w:rPr>
              <w:t>.Анцупова Г.Л. Давай поиграем! – Ростов-на Дону «Феникс» 2000г.</w:t>
            </w:r>
          </w:p>
          <w:p w:rsidR="000526B5" w:rsidRPr="000526B5" w:rsidRDefault="000526B5" w:rsidP="000526B5">
            <w:pPr>
              <w:tabs>
                <w:tab w:val="left" w:pos="1776"/>
              </w:tabs>
              <w:jc w:val="both"/>
              <w:rPr>
                <w:sz w:val="28"/>
                <w:szCs w:val="28"/>
              </w:rPr>
            </w:pPr>
          </w:p>
          <w:p w:rsidR="000526B5" w:rsidRPr="000526B5" w:rsidRDefault="000526B5" w:rsidP="000526B5">
            <w:pPr>
              <w:tabs>
                <w:tab w:val="left" w:pos="1776"/>
              </w:tabs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</w:t>
            </w:r>
            <w:r w:rsidRPr="000526B5">
              <w:rPr>
                <w:sz w:val="28"/>
                <w:szCs w:val="28"/>
              </w:rPr>
              <w:t xml:space="preserve">5.Семенака С.И. Уроки добра. – Издательство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526B5">
              <w:rPr>
                <w:sz w:val="28"/>
                <w:szCs w:val="28"/>
              </w:rPr>
              <w:t>Аркти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526B5">
              <w:rPr>
                <w:sz w:val="28"/>
                <w:szCs w:val="28"/>
              </w:rPr>
              <w:t xml:space="preserve"> Москва 2004г.</w:t>
            </w:r>
          </w:p>
          <w:p w:rsidR="000526B5" w:rsidRPr="00BC61C5" w:rsidRDefault="000526B5" w:rsidP="000526B5">
            <w:pPr>
              <w:pStyle w:val="2"/>
              <w:spacing w:after="0" w:line="240" w:lineRule="auto"/>
              <w:ind w:left="25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526B5" w:rsidRPr="000526B5" w:rsidRDefault="000526B5" w:rsidP="000526B5">
      <w:pPr>
        <w:rPr>
          <w:bCs/>
          <w:sz w:val="28"/>
          <w:szCs w:val="28"/>
        </w:rPr>
      </w:pPr>
    </w:p>
    <w:p w:rsidR="00ED4769" w:rsidRPr="00ED4769" w:rsidRDefault="00ED4769" w:rsidP="000526B5">
      <w:pPr>
        <w:tabs>
          <w:tab w:val="left" w:pos="177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58AD" w:rsidRDefault="009958AD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69" w:rsidRPr="00BA478D" w:rsidRDefault="00ED4769" w:rsidP="0099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4769" w:rsidRPr="00BA478D" w:rsidSect="003A41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FF"/>
    <w:multiLevelType w:val="hybridMultilevel"/>
    <w:tmpl w:val="774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158"/>
    <w:multiLevelType w:val="multilevel"/>
    <w:tmpl w:val="DE6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38B7"/>
    <w:multiLevelType w:val="multilevel"/>
    <w:tmpl w:val="F6A4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C41F7"/>
    <w:multiLevelType w:val="multilevel"/>
    <w:tmpl w:val="C66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F73BC"/>
    <w:multiLevelType w:val="multilevel"/>
    <w:tmpl w:val="862E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E4032"/>
    <w:multiLevelType w:val="hybridMultilevel"/>
    <w:tmpl w:val="98FEE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cs="Wingdings" w:hint="default"/>
      </w:rPr>
    </w:lvl>
  </w:abstractNum>
  <w:abstractNum w:abstractNumId="6">
    <w:nsid w:val="37E62379"/>
    <w:multiLevelType w:val="multilevel"/>
    <w:tmpl w:val="2EF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5051D"/>
    <w:multiLevelType w:val="multilevel"/>
    <w:tmpl w:val="CAE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C6622"/>
    <w:multiLevelType w:val="multilevel"/>
    <w:tmpl w:val="069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A431A"/>
    <w:multiLevelType w:val="hybridMultilevel"/>
    <w:tmpl w:val="E17C1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83658"/>
    <w:multiLevelType w:val="multilevel"/>
    <w:tmpl w:val="17F6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D"/>
    <w:rsid w:val="00030D5E"/>
    <w:rsid w:val="000526B5"/>
    <w:rsid w:val="00075FC7"/>
    <w:rsid w:val="00087354"/>
    <w:rsid w:val="000B66C5"/>
    <w:rsid w:val="000F6038"/>
    <w:rsid w:val="00130DA1"/>
    <w:rsid w:val="001C340F"/>
    <w:rsid w:val="001C712D"/>
    <w:rsid w:val="001C723F"/>
    <w:rsid w:val="001D3C3C"/>
    <w:rsid w:val="001F53CA"/>
    <w:rsid w:val="002034FC"/>
    <w:rsid w:val="00220097"/>
    <w:rsid w:val="002332CE"/>
    <w:rsid w:val="00233700"/>
    <w:rsid w:val="002540B5"/>
    <w:rsid w:val="002711C6"/>
    <w:rsid w:val="002A327B"/>
    <w:rsid w:val="002F281F"/>
    <w:rsid w:val="00333FDA"/>
    <w:rsid w:val="00334C69"/>
    <w:rsid w:val="00380384"/>
    <w:rsid w:val="003A4123"/>
    <w:rsid w:val="003A7BB1"/>
    <w:rsid w:val="003B0ADD"/>
    <w:rsid w:val="003C21F3"/>
    <w:rsid w:val="003E7A36"/>
    <w:rsid w:val="00424B8D"/>
    <w:rsid w:val="00425634"/>
    <w:rsid w:val="00465454"/>
    <w:rsid w:val="00466F29"/>
    <w:rsid w:val="004A6C88"/>
    <w:rsid w:val="004B7264"/>
    <w:rsid w:val="004C6C03"/>
    <w:rsid w:val="00523E8C"/>
    <w:rsid w:val="00546CC5"/>
    <w:rsid w:val="00594F0F"/>
    <w:rsid w:val="005B1B00"/>
    <w:rsid w:val="005E7FD7"/>
    <w:rsid w:val="006138EA"/>
    <w:rsid w:val="0064111A"/>
    <w:rsid w:val="00661A9B"/>
    <w:rsid w:val="006918AA"/>
    <w:rsid w:val="007729DF"/>
    <w:rsid w:val="007B72D0"/>
    <w:rsid w:val="00802BCC"/>
    <w:rsid w:val="008376C2"/>
    <w:rsid w:val="008444CD"/>
    <w:rsid w:val="00861396"/>
    <w:rsid w:val="008860E6"/>
    <w:rsid w:val="008A537F"/>
    <w:rsid w:val="008A70D9"/>
    <w:rsid w:val="008B2258"/>
    <w:rsid w:val="008C5458"/>
    <w:rsid w:val="008C7849"/>
    <w:rsid w:val="009214DD"/>
    <w:rsid w:val="00953B3A"/>
    <w:rsid w:val="00966750"/>
    <w:rsid w:val="00991C65"/>
    <w:rsid w:val="00994DE7"/>
    <w:rsid w:val="009958AD"/>
    <w:rsid w:val="00A03AEF"/>
    <w:rsid w:val="00A05A9F"/>
    <w:rsid w:val="00A27E96"/>
    <w:rsid w:val="00A4784B"/>
    <w:rsid w:val="00A53833"/>
    <w:rsid w:val="00AA7D88"/>
    <w:rsid w:val="00B10330"/>
    <w:rsid w:val="00B12121"/>
    <w:rsid w:val="00B3595F"/>
    <w:rsid w:val="00B777AC"/>
    <w:rsid w:val="00B83934"/>
    <w:rsid w:val="00B86FEA"/>
    <w:rsid w:val="00BA478D"/>
    <w:rsid w:val="00BE3D8C"/>
    <w:rsid w:val="00C111C7"/>
    <w:rsid w:val="00C157EC"/>
    <w:rsid w:val="00C209BC"/>
    <w:rsid w:val="00CA3298"/>
    <w:rsid w:val="00CC64BE"/>
    <w:rsid w:val="00CD4812"/>
    <w:rsid w:val="00CE1063"/>
    <w:rsid w:val="00CF73DA"/>
    <w:rsid w:val="00CF78D1"/>
    <w:rsid w:val="00DB3724"/>
    <w:rsid w:val="00DB5C97"/>
    <w:rsid w:val="00DC3E4C"/>
    <w:rsid w:val="00E01EC7"/>
    <w:rsid w:val="00E32809"/>
    <w:rsid w:val="00E46815"/>
    <w:rsid w:val="00E76988"/>
    <w:rsid w:val="00EA637C"/>
    <w:rsid w:val="00EB5D1A"/>
    <w:rsid w:val="00ED4769"/>
    <w:rsid w:val="00F01109"/>
    <w:rsid w:val="00F03F32"/>
    <w:rsid w:val="00F12439"/>
    <w:rsid w:val="00F23D65"/>
    <w:rsid w:val="00F57266"/>
    <w:rsid w:val="00FA2A1E"/>
    <w:rsid w:val="00FA2F86"/>
    <w:rsid w:val="00FD256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8C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5458"/>
  </w:style>
  <w:style w:type="character" w:customStyle="1" w:styleId="c1">
    <w:name w:val="c1"/>
    <w:basedOn w:val="a0"/>
    <w:rsid w:val="008C5458"/>
  </w:style>
  <w:style w:type="paragraph" w:styleId="a4">
    <w:name w:val="List Paragraph"/>
    <w:basedOn w:val="a"/>
    <w:uiPriority w:val="34"/>
    <w:qFormat/>
    <w:rsid w:val="00B86FEA"/>
    <w:pPr>
      <w:ind w:left="720"/>
      <w:contextualSpacing/>
    </w:pPr>
  </w:style>
  <w:style w:type="table" w:styleId="a5">
    <w:name w:val="Table Grid"/>
    <w:basedOn w:val="a1"/>
    <w:rsid w:val="0099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99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958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5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8C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5458"/>
  </w:style>
  <w:style w:type="character" w:customStyle="1" w:styleId="c1">
    <w:name w:val="c1"/>
    <w:basedOn w:val="a0"/>
    <w:rsid w:val="008C5458"/>
  </w:style>
  <w:style w:type="paragraph" w:styleId="a4">
    <w:name w:val="List Paragraph"/>
    <w:basedOn w:val="a"/>
    <w:uiPriority w:val="34"/>
    <w:qFormat/>
    <w:rsid w:val="00B86FEA"/>
    <w:pPr>
      <w:ind w:left="720"/>
      <w:contextualSpacing/>
    </w:pPr>
  </w:style>
  <w:style w:type="table" w:styleId="a5">
    <w:name w:val="Table Grid"/>
    <w:basedOn w:val="a1"/>
    <w:rsid w:val="0099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99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958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5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cp:lastPrinted>2014-03-04T19:14:00Z</cp:lastPrinted>
  <dcterms:created xsi:type="dcterms:W3CDTF">2014-01-24T19:43:00Z</dcterms:created>
  <dcterms:modified xsi:type="dcterms:W3CDTF">2014-09-04T20:07:00Z</dcterms:modified>
</cp:coreProperties>
</file>