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80" w:rsidRPr="00C14D10" w:rsidRDefault="00AD2080" w:rsidP="00AD2080">
      <w:pPr>
        <w:shd w:val="clear" w:color="auto" w:fill="FFFFFF"/>
        <w:spacing w:after="75" w:line="270" w:lineRule="atLeast"/>
        <w:ind w:firstLine="150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C14D10">
        <w:rPr>
          <w:rFonts w:ascii="Arial" w:eastAsia="Times New Roman" w:hAnsi="Arial" w:cs="Arial"/>
          <w:b/>
          <w:bCs/>
          <w:color w:val="0070C0"/>
          <w:sz w:val="28"/>
          <w:szCs w:val="28"/>
        </w:rPr>
        <w:t>Семинар-практикум</w:t>
      </w:r>
    </w:p>
    <w:p w:rsidR="00AD2080" w:rsidRPr="00C14D10" w:rsidRDefault="00AD2080" w:rsidP="00C14D10">
      <w:pPr>
        <w:shd w:val="clear" w:color="auto" w:fill="FFFFFF"/>
        <w:spacing w:after="75" w:line="270" w:lineRule="atLeast"/>
        <w:ind w:firstLine="150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C14D10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«Занимательные игры с палочками </w:t>
      </w:r>
      <w:proofErr w:type="spellStart"/>
      <w:r w:rsidRPr="00C14D10">
        <w:rPr>
          <w:rFonts w:ascii="Arial" w:eastAsia="Times New Roman" w:hAnsi="Arial" w:cs="Arial"/>
          <w:b/>
          <w:bCs/>
          <w:color w:val="0070C0"/>
          <w:sz w:val="28"/>
          <w:szCs w:val="28"/>
        </w:rPr>
        <w:t>Кюизенера</w:t>
      </w:r>
      <w:proofErr w:type="spellEnd"/>
      <w:r w:rsidR="00764C66">
        <w:rPr>
          <w:rFonts w:ascii="Arial" w:eastAsia="Times New Roman" w:hAnsi="Arial" w:cs="Arial"/>
          <w:b/>
          <w:bCs/>
          <w:color w:val="0070C0"/>
          <w:sz w:val="28"/>
          <w:szCs w:val="28"/>
        </w:rPr>
        <w:t>»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Ребенок по своей природе – исследователь, экспериментатор. Его «Почему? Как? Где?» порой ставят в тупик взрослых. Существует множество способов предоставить детям возможность самостоятельно открыть, причину происходящего, докопаться до истины, понять принцип, логику решения поставленной задачи и действовать в соответствии с предложенной  ситуацией. 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Удовлетворять естественные потребности ребят в познании и изучении окружающего мира, их неуемную любознательность помогут игры-исследования, к которым относятся счетные палочки </w:t>
      </w:r>
      <w:proofErr w:type="spell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Кюизенера</w:t>
      </w:r>
      <w:proofErr w:type="spell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Бельгийский учитель начальной школы Джордж </w:t>
      </w:r>
      <w:proofErr w:type="spell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Кюизинер</w:t>
      </w:r>
      <w:proofErr w:type="spell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(1891-1976) разработал универсальный дидактический материал для развития у детей математических способностей. В 1952 году он опубликовал книгу "Числа и цвета", посвященную своему пособию. 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EF1ABA" w:rsidRPr="00C14D10" w:rsidRDefault="00EF1ABA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Палочки </w:t>
      </w:r>
      <w:proofErr w:type="spell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Кюизенера</w:t>
      </w:r>
      <w:proofErr w:type="spell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– это счетные палочки, которые еще называют «числа в цвете», цветными палочками, цветными числами, цветными линеечками. 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Задачи:</w:t>
      </w:r>
    </w:p>
    <w:p w:rsidR="00C24C1A" w:rsidRPr="00C14D10" w:rsidRDefault="00BD5852" w:rsidP="00C14D10">
      <w:pPr>
        <w:numPr>
          <w:ilvl w:val="0"/>
          <w:numId w:val="1"/>
        </w:num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Формировать понятие числовой последовательности, состава числа.</w:t>
      </w:r>
    </w:p>
    <w:p w:rsidR="00C24C1A" w:rsidRPr="00C14D10" w:rsidRDefault="00BD5852" w:rsidP="00C14D10">
      <w:pPr>
        <w:numPr>
          <w:ilvl w:val="0"/>
          <w:numId w:val="1"/>
        </w:num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Подвести к осознанию отношений «больше – меньше», «право – лево», «между», «длиннее», «выше» и мн.др.</w:t>
      </w:r>
      <w:proofErr w:type="gramEnd"/>
    </w:p>
    <w:p w:rsidR="00C24C1A" w:rsidRPr="00C14D10" w:rsidRDefault="00BD5852" w:rsidP="00C14D10">
      <w:pPr>
        <w:numPr>
          <w:ilvl w:val="0"/>
          <w:numId w:val="1"/>
        </w:num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Научить делить целое на части и измерять объекты условными мерками, освоить в процессе этой практической деятельности некоторые простейшие виды функциональной зависимости.</w:t>
      </w:r>
    </w:p>
    <w:p w:rsidR="00C24C1A" w:rsidRPr="00C14D10" w:rsidRDefault="00BD5852" w:rsidP="00C14D10">
      <w:pPr>
        <w:numPr>
          <w:ilvl w:val="0"/>
          <w:numId w:val="1"/>
        </w:num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Подойти вплотную к сложению, умножению, вычитанию и делению чисел. </w:t>
      </w:r>
    </w:p>
    <w:p w:rsidR="00C24C1A" w:rsidRPr="00C14D10" w:rsidRDefault="00BD5852" w:rsidP="00C14D10">
      <w:pPr>
        <w:numPr>
          <w:ilvl w:val="0"/>
          <w:numId w:val="1"/>
        </w:num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Развивать психические процессы: восприятие, мышление </w:t>
      </w: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( 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анализ, </w:t>
      </w: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синтез, классификация, сравнение, логические действия, кодирование и декодирование),  зрительную и слуховую память,  внимание,  воображение, речь.</w:t>
      </w:r>
      <w:proofErr w:type="gramEnd"/>
    </w:p>
    <w:p w:rsidR="00C24C1A" w:rsidRPr="00C14D10" w:rsidRDefault="00BD5852" w:rsidP="00C14D10">
      <w:pPr>
        <w:numPr>
          <w:ilvl w:val="0"/>
          <w:numId w:val="1"/>
        </w:num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Способствовать развитию детского творчества, развитию фантазии и воображения, познавательной активности.</w:t>
      </w:r>
    </w:p>
    <w:p w:rsidR="00C24C1A" w:rsidRPr="00C14D10" w:rsidRDefault="00BD5852" w:rsidP="00C14D10">
      <w:pPr>
        <w:numPr>
          <w:ilvl w:val="0"/>
          <w:numId w:val="1"/>
        </w:num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Развивать умение работать в коллективе.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left="720"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EF1ABA" w:rsidRPr="00C14D10" w:rsidRDefault="00EF1ABA" w:rsidP="00C14D10">
      <w:pPr>
        <w:shd w:val="clear" w:color="auto" w:fill="FFFFFF"/>
        <w:spacing w:after="75" w:line="270" w:lineRule="atLeast"/>
        <w:ind w:left="720"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Комплект состоит из пластмассовых призм 10 различных цветов и форм. Наименьшая призма имеет длину 10мм, является кубиком. 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left="720"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В состав комплекта входят: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left="720"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белая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- число 1 - 25 штук,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left="720"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proofErr w:type="spellStart"/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розовая</w:t>
      </w:r>
      <w:proofErr w:type="spellEnd"/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- число 2 - 20 штук, 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left="720"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proofErr w:type="spellStart"/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голубая</w:t>
      </w:r>
      <w:proofErr w:type="spellEnd"/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– число 3 - 16 штук,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left="720"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красная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– число 4 - 12 штук, 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left="720"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жёлтая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– число 5 - 10 штук, 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left="720"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фиолетовая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– число 6 - 9 штук, 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left="720"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чёрная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– число 7 - 8 штук, 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left="720"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бордовая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– число 8 - 7 штук, 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left="720"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синяя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– число 9 - 5 штук, 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left="720"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оранжевая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– число 10 - 4 штук. 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</w:rPr>
        <w:t xml:space="preserve">На начальном этапе </w:t>
      </w: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палочки используются как игровой материал. Дети играют с ними, как с обычными кубиками, палочками, конструктором, по ходу знакомятся с цветами, размерами и формами.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</w:rPr>
        <w:t xml:space="preserve">На втором этапе </w:t>
      </w: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 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left="720"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EF1ABA" w:rsidRPr="00C14D10" w:rsidRDefault="00EF1ABA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Выбор цвета преследует цель облегчить использование комплекта. Палочки 2, 4, 8 образуют "красную семью"; 3,6,9 "синюю семью". "Семейство </w:t>
      </w: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желтых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" составляют 5 и 10. 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Подбор палочек в одно "семейство" (класс) происходит неслучайно, а связан с определенным соотношением их по величине. </w:t>
      </w: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Например, в "семейство красных" входят числа кратные двум, "семейство синих" состоит из чисел, кратных трем; числа, кратные пяти, обозначены оттенками желтого цвета.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Кубик белого цвета ("семейство белых") целое число, раз закладывается по длине любой палочки, а число 7 обозначено черным цветом, образуя отдельно</w:t>
      </w: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е"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семейство". 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В каждом из наборов действует правило: чем больше длина палочки, тем больше значение того числа, которое она выражает. Цвета, в которые окрашены палочки, зависят от числовых соотношений, определяемых простыми числами первого десятка натурального ряда чисел. 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Каждая палочка - это число, выраженное цветом и величиной.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left="720"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Рекомендации к использованию</w:t>
      </w:r>
    </w:p>
    <w:p w:rsidR="00EF1ABA" w:rsidRPr="00C14D10" w:rsidRDefault="00EF1ABA" w:rsidP="00C14D10">
      <w:pPr>
        <w:shd w:val="clear" w:color="auto" w:fill="FFFFFF"/>
        <w:spacing w:after="75" w:line="270" w:lineRule="atLeast"/>
        <w:ind w:left="720"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ED6251" w:rsidRPr="00C14D10" w:rsidRDefault="00C14D10" w:rsidP="00C14D10">
      <w:pPr>
        <w:numPr>
          <w:ilvl w:val="0"/>
          <w:numId w:val="2"/>
        </w:num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Порядковый и количественный  счет.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  Построение лестницы. </w:t>
      </w:r>
    </w:p>
    <w:p w:rsidR="00AD208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Дети строят лестницы разных размеров, что сопровождается рассматриванием палочек и изучением их особенностей. Так дети узнают, что элементы одного цвета имеют одинаковую длину, и наоборот. Строя лестницу, осваивают последовательную зависимость палочек по длине.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В 3-4 года воспитатель предлагает найти палочку "1", уточняет, какого она цвета, предлагает положить перед собой, затем палочку "2" и положить ее под белую палочку так, чтобы получилась ступенька.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- А теперь найдите "З", Какого цвета палочка "З"? Положите </w:t>
      </w:r>
      <w:proofErr w:type="spell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голубую</w:t>
      </w:r>
      <w:proofErr w:type="spell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палочку "3" </w:t>
      </w: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под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розовую</w:t>
      </w:r>
      <w:proofErr w:type="spell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Давайте посчитаем, сколько же ступенек получилось? Поставьте пальчик на белую палочку (кубик) и вместе считаем, каждый раз переставляя пальчик.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- Сколько же ступенек в лесенке? Три.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- Давайте проверим, не ошиблись ли мы?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Дети снова считают. Порядковый счет осваивается детьми трех-четырех лет одновременно с </w:t>
      </w: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количественным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Поэтому дальнейший ход рассуждений и действий следующий: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- Которая по счету белая палочка? (Если считать сверху вниз).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- Первая. А которая по порядку </w:t>
      </w:r>
      <w:proofErr w:type="spell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розовая</w:t>
      </w:r>
      <w:proofErr w:type="spell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палочка?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- Вторая. А </w:t>
      </w:r>
      <w:proofErr w:type="spell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голубая</w:t>
      </w:r>
      <w:proofErr w:type="spell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- третья. Давайте теперь вместе посчитаем по порядку сверху вниз. Поставьте пальчик на верхнюю палочку "один" и считаем: первая, </w:t>
      </w: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вторая, третья. Пальчик шагает по ступенькам и считает. Давайте еще раз посчитаем</w:t>
      </w: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.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А теперь посчитаем в обратном порядке: снизу вверх. Поставьте пальчик на нижнюю ступеньку, он будет "шагать" по ступенькам и считать. Считаем: третья, вторая, первая.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Постепенно числовая лесенка увеличивается и соответственно в ходе игровых упражнений детьми осваивается количественный и порядковый счет.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Когда дети хорошо освоят цвета палочек и числа, которые они обозначают, (независимо от возраста) им можно предложить построить числовую лесенку от любого числа.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Освоив построение числовой лесенки и </w:t>
      </w:r>
      <w:proofErr w:type="spell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поупражняясь</w:t>
      </w:r>
      <w:proofErr w:type="spell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в количественном и порядковом счете, дети переходят к называнию смежных чисел. Их спрашивают: "Между какими двумя ступеньками находится пятая ступенька?".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Постепенно дети начинают понимать, что каждое следующее число больше предыдущего на единицу. Проверку этого положения удобно осуществлять палочкой "1", переставляя ее сверху вниз по числовой лесенке. Воспитатель говорит при этом: "К одному прибавить один получается два, к двум прибавить один получится три" и т. д.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2. Освоение отношений по длине, высоте.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Используются различные игровые задачи: «Я спрятала палочку длиннее </w:t>
      </w: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желтой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Найдите ее! (Скажите какую)». Или: задавать вопросы, на которые возможно как можно больше ответов. "Назови все палочки, которые короче синей, но длиннее черной".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3. Составление ковриков</w:t>
      </w:r>
      <w:proofErr w:type="gramStart"/>
      <w:r w:rsidRPr="00C14D1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.</w:t>
      </w:r>
      <w:proofErr w:type="gramEnd"/>
      <w:r w:rsidRPr="00C14D1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C14D1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с</w:t>
      </w:r>
      <w:proofErr w:type="gramEnd"/>
      <w:r w:rsidRPr="00C14D1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оставление узоров.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Дети составляют различные ковры, в результате чего у них вырабатывается представление о понятии "столько же"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Возможны различные варианты.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Построить ковер как можно больше без какого-либо условия (правила). Построить ковер так, чтобы все полосы в нем были разного цвета. Построить ковер из палочек только определенного цвета и т.д. Составление узоров.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4. Состав чисел из единиц и двух меньших чисел.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Упражнения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Найти палочку "З", уточнить цвет и положить на стол. Спросить детей, сколько единиц в числе три. Проверку осуществить выкладыванием трех "единиц" (белых кубиков). Найти еще одну </w:t>
      </w:r>
      <w:proofErr w:type="spell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голубую</w:t>
      </w:r>
      <w:proofErr w:type="spell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палочку. Составить число три из двух меньших чисел.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Освоение состава чисел сопровождается упражнениями в вычитании. Например, составили число 5: 4 и 1,1 и 4, 3 и 2, 2 и 3. Предлагается от пяти отнять один (отодвинуть палочку), определить, сколько останется.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Упражнения разнообразятся. Освоив состав чисел, действия сложения и вычитания на цветных палочках, они начинают осуществлять их в уме (в 5-6 лет).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5. Использование палочек при освоении детьми деления целого на части (дробных чисел).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Упражнения</w:t>
      </w: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.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 xml:space="preserve">- Возьмите палочку "З", разделите ее на три равные части. Сколько белых палочек в числе три? (Три палочки).- Покажите 1/3 часть, 2/3 части; 3/3 части чему равно? Ответ: трем или одному целому. Если мы снова под палочку "3" положим 3 белых палочки, то получим опять число три.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- Чему же равно 3/3 части?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- А что больше: 1/3 часть или 2/3 части?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После соответствующего практического действия сравнивается 1/3 часть с 3/3. Каждый раз проговаривается, </w:t>
      </w: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на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сколько </w:t>
      </w:r>
      <w:proofErr w:type="gram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одна</w:t>
      </w:r>
      <w:proofErr w:type="gram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часть больше (меньше) другой. Упражнения проводятся на всех числах, части целого дети показывают или кладут их на ладонь руки.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6. Моделирование предметов. 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В </w:t>
      </w:r>
      <w:proofErr w:type="spell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поцессе</w:t>
      </w:r>
      <w:proofErr w:type="spell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моделирования ребенок замещает конструкцией из </w:t>
      </w:r>
      <w:proofErr w:type="spellStart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павлочек</w:t>
      </w:r>
      <w:proofErr w:type="spellEnd"/>
      <w:r w:rsidRPr="00C14D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реальный предмет (дом, дерево, человека и т.д.) с помощью творческого воображения, на основе которого формируется творческое мышление. Без этих качеств немыслима любая деятельность человека любой профессии.</w:t>
      </w:r>
    </w:p>
    <w:p w:rsidR="00C14D10" w:rsidRPr="00C14D10" w:rsidRDefault="00C14D10" w:rsidP="00C14D10">
      <w:pPr>
        <w:shd w:val="clear" w:color="auto" w:fill="FFFFFF"/>
        <w:spacing w:after="75" w:line="270" w:lineRule="atLeast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EF1ABA" w:rsidRPr="00C14D10" w:rsidRDefault="00EF1ABA" w:rsidP="00C14D10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14D10">
        <w:rPr>
          <w:rFonts w:ascii="Arial" w:hAnsi="Arial" w:cs="Arial"/>
          <w:sz w:val="24"/>
          <w:szCs w:val="24"/>
        </w:rPr>
        <w:t>Игры и упражнения с палочками воспитывают у детей целеустремленность, настойчивость, силу воли; положительно влияют на саморазвитие ребенка, его самостоятельность, самоорганизацию, и самоконтроль.</w:t>
      </w:r>
    </w:p>
    <w:p w:rsidR="00EF1ABA" w:rsidRPr="00C14D10" w:rsidRDefault="00EF1ABA" w:rsidP="00C14D10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14D10">
        <w:rPr>
          <w:rFonts w:ascii="Arial" w:hAnsi="Arial" w:cs="Arial"/>
          <w:sz w:val="24"/>
          <w:szCs w:val="24"/>
        </w:rPr>
        <w:t>Игры и занятия с палочками доставят детям и взрослым интеллектуальное удовольствие в часы семейного досуга.</w:t>
      </w:r>
    </w:p>
    <w:p w:rsidR="00BD5852" w:rsidRPr="00C14D10" w:rsidRDefault="00BD5852" w:rsidP="00C14D10">
      <w:pPr>
        <w:ind w:firstLine="426"/>
        <w:jc w:val="both"/>
        <w:rPr>
          <w:rFonts w:ascii="Arial" w:hAnsi="Arial" w:cs="Arial"/>
          <w:sz w:val="24"/>
          <w:szCs w:val="24"/>
        </w:rPr>
      </w:pPr>
    </w:p>
    <w:sectPr w:rsidR="00BD5852" w:rsidRPr="00C14D10" w:rsidSect="00C2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7EFF"/>
    <w:multiLevelType w:val="hybridMultilevel"/>
    <w:tmpl w:val="AE3CBF02"/>
    <w:lvl w:ilvl="0" w:tplc="3184E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A0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CC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EF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02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E4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0F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A1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CD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25596"/>
    <w:multiLevelType w:val="hybridMultilevel"/>
    <w:tmpl w:val="8B1E9674"/>
    <w:lvl w:ilvl="0" w:tplc="80AE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EB2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81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8D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AE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63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4E0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25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A64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D00"/>
    <w:rsid w:val="00764C66"/>
    <w:rsid w:val="00A64D00"/>
    <w:rsid w:val="00AD2080"/>
    <w:rsid w:val="00BD5852"/>
    <w:rsid w:val="00C14D10"/>
    <w:rsid w:val="00C24C1A"/>
    <w:rsid w:val="00ED6251"/>
    <w:rsid w:val="00EF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7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95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65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2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7</cp:revision>
  <dcterms:created xsi:type="dcterms:W3CDTF">2012-02-15T14:23:00Z</dcterms:created>
  <dcterms:modified xsi:type="dcterms:W3CDTF">2012-02-15T15:02:00Z</dcterms:modified>
</cp:coreProperties>
</file>