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5F" w:rsidRPr="002E22CB" w:rsidRDefault="00173D0E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2E22CB">
        <w:rPr>
          <w:b/>
          <w:sz w:val="28"/>
          <w:szCs w:val="28"/>
        </w:rPr>
        <w:t xml:space="preserve">Правила пожарной </w:t>
      </w:r>
      <w:r w:rsidR="002E22CB">
        <w:rPr>
          <w:b/>
          <w:sz w:val="28"/>
          <w:szCs w:val="28"/>
        </w:rPr>
        <w:t>безопасности в</w:t>
      </w:r>
      <w:r w:rsidRPr="002E22CB">
        <w:rPr>
          <w:b/>
          <w:sz w:val="28"/>
          <w:szCs w:val="28"/>
        </w:rPr>
        <w:t>о время Новогодних праздников.</w:t>
      </w:r>
    </w:p>
    <w:p w:rsidR="00173D0E" w:rsidRPr="002E22CB" w:rsidRDefault="00173D0E" w:rsidP="002E22CB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Во время новогодних праздников,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помимо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обычных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правил пожарной безопасности следует соблю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дать еще несколько простых норм,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>которые позволят вам получить от выходных дней только положительные эмоции:</w:t>
      </w:r>
    </w:p>
    <w:p w:rsidR="00173D0E" w:rsidRPr="002E22CB" w:rsidRDefault="00173D0E" w:rsidP="002E22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Не украшайте елку матерчатыми и пластмассовыми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игрушками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173D0E" w:rsidRPr="002E22CB" w:rsidRDefault="00173D0E" w:rsidP="002E22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Не обкладывайте подставку елки ватой.</w:t>
      </w:r>
    </w:p>
    <w:p w:rsidR="00173D0E" w:rsidRPr="002E22CB" w:rsidRDefault="00173D0E" w:rsidP="002E22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Обвешивать елку следует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только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2E22CB">
        <w:rPr>
          <w:rFonts w:ascii="Times New Roman" w:hAnsi="Times New Roman" w:cs="Times New Roman"/>
          <w:i w:val="0"/>
          <w:sz w:val="22"/>
          <w:szCs w:val="22"/>
        </w:rPr>
        <w:t>элект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>р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>огирляндами</w:t>
      </w:r>
      <w:proofErr w:type="spellEnd"/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промышленного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производства.</w:t>
      </w:r>
    </w:p>
    <w:p w:rsidR="00173D0E" w:rsidRPr="002E22CB" w:rsidRDefault="00173D0E" w:rsidP="002E22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В помещении не разрешается зажигать бенгальские огни,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>применять хлопушки и восковые свечи.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>Помните,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>открытый огонь всегда опасен!</w:t>
      </w:r>
    </w:p>
    <w:p w:rsidR="00173D0E" w:rsidRPr="002E22CB" w:rsidRDefault="00173D0E" w:rsidP="002E22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Не следует использовать пиротехнику.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Е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сли вы не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понимаете,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как ею пользоваться, а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инструкция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не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прилагается или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она написана на непонятном вам языке.</w:t>
      </w:r>
    </w:p>
    <w:p w:rsidR="00173D0E" w:rsidRPr="002E22CB" w:rsidRDefault="00173D0E" w:rsidP="002E22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Нельзя ремонтировать и вторично использовать не сработавшую пиротехнику.</w:t>
      </w:r>
    </w:p>
    <w:p w:rsidR="00173D0E" w:rsidRPr="002E22CB" w:rsidRDefault="00173D0E" w:rsidP="002E22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Категорически запрещается применять самодельные пиротехнические устройства.</w:t>
      </w:r>
    </w:p>
    <w:p w:rsidR="00173D0E" w:rsidRPr="002E22CB" w:rsidRDefault="00173D0E" w:rsidP="002E22C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2CB">
        <w:rPr>
          <w:rFonts w:ascii="Times New Roman" w:hAnsi="Times New Roman" w:cs="Times New Roman"/>
          <w:b/>
          <w:sz w:val="24"/>
          <w:szCs w:val="24"/>
        </w:rPr>
        <w:t>Запрещено:</w:t>
      </w:r>
    </w:p>
    <w:p w:rsidR="00173D0E" w:rsidRPr="002E22CB" w:rsidRDefault="00173D0E" w:rsidP="002E22CB">
      <w:pPr>
        <w:spacing w:line="240" w:lineRule="auto"/>
        <w:ind w:left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-устраивать салюты ближе 30 метров от жилых домов и легковоспламеняющихся предметов,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>под низкими навесами и кронами деревьев.</w:t>
      </w:r>
    </w:p>
    <w:p w:rsidR="00173D0E" w:rsidRPr="002E22CB" w:rsidRDefault="00173D0E" w:rsidP="002E22CB">
      <w:pPr>
        <w:spacing w:line="240" w:lineRule="auto"/>
        <w:ind w:left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- носить пиротехнику в карманах.</w:t>
      </w:r>
    </w:p>
    <w:p w:rsidR="00173D0E" w:rsidRPr="002E22CB" w:rsidRDefault="00173D0E" w:rsidP="002E22CB">
      <w:pPr>
        <w:spacing w:line="240" w:lineRule="auto"/>
        <w:ind w:left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-держать фитиль во время зажигания около лица.</w:t>
      </w:r>
    </w:p>
    <w:p w:rsidR="00173D0E" w:rsidRPr="002E22CB" w:rsidRDefault="00173D0E" w:rsidP="002E22CB">
      <w:pPr>
        <w:spacing w:line="240" w:lineRule="auto"/>
        <w:ind w:left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-использовать пиротехнику при сильном ветре.</w:t>
      </w:r>
    </w:p>
    <w:p w:rsidR="00173D0E" w:rsidRPr="002E22CB" w:rsidRDefault="00173D0E" w:rsidP="002E22CB">
      <w:pPr>
        <w:spacing w:line="240" w:lineRule="auto"/>
        <w:ind w:left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-направлять ракеты и фейерверки</w:t>
      </w:r>
      <w:r w:rsidR="00037B31" w:rsidRPr="002E22CB">
        <w:rPr>
          <w:rFonts w:ascii="Times New Roman" w:hAnsi="Times New Roman" w:cs="Times New Roman"/>
          <w:i w:val="0"/>
          <w:sz w:val="22"/>
          <w:szCs w:val="22"/>
        </w:rPr>
        <w:t xml:space="preserve"> на людей.</w:t>
      </w:r>
    </w:p>
    <w:p w:rsidR="00037B31" w:rsidRPr="002E22CB" w:rsidRDefault="00037B31" w:rsidP="002E22CB">
      <w:pPr>
        <w:spacing w:line="240" w:lineRule="auto"/>
        <w:ind w:left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-бросать петарды под ноги.</w:t>
      </w:r>
    </w:p>
    <w:p w:rsidR="00037B31" w:rsidRPr="002E22CB" w:rsidRDefault="00037B31" w:rsidP="002E22CB">
      <w:pPr>
        <w:spacing w:line="240" w:lineRule="auto"/>
        <w:ind w:left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-низко нагибаться над зажженными фейерверками.</w:t>
      </w:r>
    </w:p>
    <w:p w:rsidR="00037B31" w:rsidRPr="002E22CB" w:rsidRDefault="00037B31" w:rsidP="002E22CB">
      <w:pPr>
        <w:spacing w:line="240" w:lineRule="auto"/>
        <w:ind w:left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-находится ближе 15 метров от зажженных пиротехнических изделий.</w:t>
      </w:r>
    </w:p>
    <w:p w:rsidR="00037B31" w:rsidRPr="002E22CB" w:rsidRDefault="00037B31" w:rsidP="002E22CB">
      <w:pPr>
        <w:ind w:left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>Поджигать фильтр нужно на расстоянии вытянутой руки. Помните,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что фильтр горит 3-5 секунд. Отлетевшую искру очень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трудно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потушить: поэтому,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если она падает на кожу-ожог </w:t>
      </w:r>
      <w:proofErr w:type="gramStart"/>
      <w:r w:rsidRPr="002E22CB">
        <w:rPr>
          <w:rFonts w:ascii="Times New Roman" w:hAnsi="Times New Roman" w:cs="Times New Roman"/>
          <w:i w:val="0"/>
          <w:sz w:val="22"/>
          <w:szCs w:val="22"/>
        </w:rPr>
        <w:t>гарантирован</w:t>
      </w:r>
      <w:proofErr w:type="gramEnd"/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. При работе с пиротехникой категорически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запрещается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курить. В радиусе 50 метров не должно быть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пожароопасных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предметов.</w:t>
      </w:r>
    </w:p>
    <w:p w:rsidR="00037B31" w:rsidRPr="00173D0E" w:rsidRDefault="00037B31" w:rsidP="002E22CB">
      <w:pPr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При этом зрителям следует </w:t>
      </w:r>
      <w:proofErr w:type="gramStart"/>
      <w:r w:rsidRPr="002E22CB">
        <w:rPr>
          <w:rFonts w:ascii="Times New Roman" w:hAnsi="Times New Roman" w:cs="Times New Roman"/>
          <w:i w:val="0"/>
          <w:sz w:val="22"/>
          <w:szCs w:val="22"/>
        </w:rPr>
        <w:t>находится</w:t>
      </w:r>
      <w:proofErr w:type="gramEnd"/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на расстоянии 15-20 метров от пусковой площадки,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>обязательно  с наветренной стороны,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чтобы ветер не сносил на них дым и не сгоревшие части изделий. Категорически запрещается использовать рядом с жилыми домами и другими постройками изделия, летящие вверх;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траектория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их полете не предсказуема,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>они могут попасть в дом,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залететь на чердак или крышу и стать причиной </w:t>
      </w:r>
      <w:proofErr w:type="spellStart"/>
      <w:r w:rsidRPr="002E22CB">
        <w:rPr>
          <w:rFonts w:ascii="Times New Roman" w:hAnsi="Times New Roman" w:cs="Times New Roman"/>
          <w:i w:val="0"/>
          <w:sz w:val="22"/>
          <w:szCs w:val="22"/>
        </w:rPr>
        <w:t>пожара</w:t>
      </w:r>
      <w:proofErr w:type="gramStart"/>
      <w:r w:rsidRPr="002E22CB">
        <w:rPr>
          <w:rFonts w:ascii="Times New Roman" w:hAnsi="Times New Roman" w:cs="Times New Roman"/>
          <w:i w:val="0"/>
          <w:sz w:val="22"/>
          <w:szCs w:val="22"/>
        </w:rPr>
        <w:t>.В</w:t>
      </w:r>
      <w:proofErr w:type="spellEnd"/>
      <w:proofErr w:type="gramEnd"/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квартирах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частных домах не следует при праздновании Нового года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зажигать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дома бенгальские огни, использовать взрывающиеся хлопушки,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>зажигать на елках свечи,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украшать их игрушками из легковоспламеняющихся материалов. Не 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>оставляй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те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 без присмотра включенные </w:t>
      </w:r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электроприборы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>.</w:t>
      </w:r>
      <w:bookmarkStart w:id="0" w:name="_GoBack"/>
      <w:bookmarkEnd w:id="0"/>
      <w:r w:rsidRPr="002E22CB">
        <w:rPr>
          <w:rFonts w:ascii="Times New Roman" w:hAnsi="Times New Roman" w:cs="Times New Roman"/>
          <w:i w:val="0"/>
          <w:sz w:val="22"/>
          <w:szCs w:val="22"/>
        </w:rPr>
        <w:t>В случае малейших признаков загорания немедленно сообщите в пожарную охрану по телефону -01, с мобильного телефона 112(бесплатно),</w:t>
      </w:r>
      <w:r w:rsidR="002E22C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E22CB">
        <w:rPr>
          <w:rFonts w:ascii="Times New Roman" w:hAnsi="Times New Roman" w:cs="Times New Roman"/>
          <w:i w:val="0"/>
          <w:sz w:val="22"/>
          <w:szCs w:val="22"/>
        </w:rPr>
        <w:t xml:space="preserve">эвакуируйте людей и приступите к тушению огня подручными средствами. </w:t>
      </w:r>
      <w:proofErr w:type="gramStart"/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>Соблюдая указанные требования вы гарантируете себе хорошее</w:t>
      </w:r>
      <w:proofErr w:type="gramEnd"/>
      <w:r w:rsidR="002E22CB" w:rsidRPr="002E22CB">
        <w:rPr>
          <w:rFonts w:ascii="Times New Roman" w:hAnsi="Times New Roman" w:cs="Times New Roman"/>
          <w:i w:val="0"/>
          <w:sz w:val="22"/>
          <w:szCs w:val="22"/>
        </w:rPr>
        <w:t xml:space="preserve"> настроение и весел</w:t>
      </w:r>
      <w:r w:rsidR="002E22CB">
        <w:rPr>
          <w:rFonts w:ascii="Times New Roman" w:hAnsi="Times New Roman" w:cs="Times New Roman"/>
          <w:i w:val="0"/>
          <w:sz w:val="24"/>
          <w:szCs w:val="24"/>
        </w:rPr>
        <w:t>ый праздник.</w:t>
      </w:r>
    </w:p>
    <w:sectPr w:rsidR="00037B31" w:rsidRPr="0017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BD5"/>
    <w:multiLevelType w:val="hybridMultilevel"/>
    <w:tmpl w:val="81B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3C"/>
    <w:rsid w:val="00037B31"/>
    <w:rsid w:val="00173D0E"/>
    <w:rsid w:val="002E22CB"/>
    <w:rsid w:val="0090125F"/>
    <w:rsid w:val="00DC133C"/>
    <w:rsid w:val="00F2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1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2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2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2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2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2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1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12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12D4"/>
    <w:rPr>
      <w:b/>
      <w:bCs/>
      <w:spacing w:val="0"/>
    </w:rPr>
  </w:style>
  <w:style w:type="character" w:styleId="a9">
    <w:name w:val="Emphasis"/>
    <w:uiPriority w:val="20"/>
    <w:qFormat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12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1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2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1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12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1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1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1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1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2D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1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2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2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2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2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2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1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12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12D4"/>
    <w:rPr>
      <w:b/>
      <w:bCs/>
      <w:spacing w:val="0"/>
    </w:rPr>
  </w:style>
  <w:style w:type="character" w:styleId="a9">
    <w:name w:val="Emphasis"/>
    <w:uiPriority w:val="20"/>
    <w:qFormat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12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1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2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1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12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1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1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1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1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2D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</dc:creator>
  <cp:keywords/>
  <dc:description/>
  <cp:lastModifiedBy>маз</cp:lastModifiedBy>
  <cp:revision>2</cp:revision>
  <dcterms:created xsi:type="dcterms:W3CDTF">2015-01-18T16:56:00Z</dcterms:created>
  <dcterms:modified xsi:type="dcterms:W3CDTF">2015-01-18T17:23:00Z</dcterms:modified>
</cp:coreProperties>
</file>