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34C" w:rsidRPr="0091234C" w:rsidRDefault="0091234C" w:rsidP="0091234C">
      <w:pPr>
        <w:pStyle w:val="2"/>
        <w:spacing w:before="240" w:after="240" w:line="276" w:lineRule="auto"/>
        <w:ind w:right="0" w:firstLine="510"/>
        <w:rPr>
          <w:b/>
          <w:sz w:val="36"/>
          <w:szCs w:val="36"/>
        </w:rPr>
      </w:pPr>
      <w:bookmarkStart w:id="0" w:name="_GoBack"/>
      <w:r w:rsidRPr="0091234C">
        <w:rPr>
          <w:b/>
          <w:sz w:val="36"/>
          <w:szCs w:val="36"/>
        </w:rPr>
        <w:t>РАЗВИТИЕ ВНИМАНИЯ У ДОШКОЛЬНИКОВ.</w:t>
      </w:r>
    </w:p>
    <w:bookmarkEnd w:id="0"/>
    <w:p w:rsidR="0091234C" w:rsidRPr="00D025C3" w:rsidRDefault="0091234C" w:rsidP="0091234C">
      <w:pPr>
        <w:pStyle w:val="2"/>
        <w:spacing w:line="276" w:lineRule="auto"/>
        <w:ind w:right="0" w:firstLine="510"/>
        <w:rPr>
          <w:szCs w:val="28"/>
        </w:rPr>
      </w:pPr>
      <w:r w:rsidRPr="00D025C3">
        <w:rPr>
          <w:szCs w:val="28"/>
        </w:rPr>
        <w:t>Развитие внимания в онтогенезе анализировал Л.С. Выготский. Он писал, что «культура развития внимания заключается в том, что при помощи взрослого ребенок усваивает ряд искусственных стимулов – знаков, посредством которых он дальше направляет свое собственное поведение и внимание</w:t>
      </w:r>
      <w:r>
        <w:rPr>
          <w:szCs w:val="28"/>
        </w:rPr>
        <w:t>».</w:t>
      </w:r>
    </w:p>
    <w:p w:rsidR="0091234C" w:rsidRPr="00D025C3" w:rsidRDefault="0091234C" w:rsidP="0091234C">
      <w:pPr>
        <w:pStyle w:val="2"/>
        <w:spacing w:line="276" w:lineRule="auto"/>
        <w:ind w:right="0" w:firstLine="510"/>
        <w:rPr>
          <w:szCs w:val="28"/>
        </w:rPr>
      </w:pPr>
      <w:r w:rsidRPr="00D025C3">
        <w:rPr>
          <w:szCs w:val="28"/>
        </w:rPr>
        <w:t>Процесс возрастного развития внимания, по мнению А.Н. Леонтьева, - это улучшение внимания с возрастом под влиянием внешних стимулов. Такими стимулами являются окружающие предметы, речь взрослых, отдельные слова. С первых дней жизни ребенка внимание в значительной степени оказывается направляемым с помощью слов-стимулов</w:t>
      </w:r>
      <w:r>
        <w:rPr>
          <w:szCs w:val="28"/>
        </w:rPr>
        <w:t>.</w:t>
      </w:r>
    </w:p>
    <w:p w:rsidR="0091234C" w:rsidRPr="00D025C3" w:rsidRDefault="0091234C" w:rsidP="0091234C">
      <w:pPr>
        <w:pStyle w:val="2"/>
        <w:spacing w:line="276" w:lineRule="auto"/>
        <w:ind w:right="0" w:firstLine="510"/>
        <w:rPr>
          <w:szCs w:val="28"/>
        </w:rPr>
      </w:pPr>
      <w:r w:rsidRPr="00D025C3">
        <w:rPr>
          <w:szCs w:val="28"/>
        </w:rPr>
        <w:t>Развитие внимания в детском возрасте проходит ряд последовательных этапов:</w:t>
      </w:r>
    </w:p>
    <w:p w:rsidR="0091234C" w:rsidRPr="00D025C3" w:rsidRDefault="0091234C" w:rsidP="0091234C">
      <w:pPr>
        <w:pStyle w:val="2"/>
        <w:numPr>
          <w:ilvl w:val="0"/>
          <w:numId w:val="1"/>
        </w:numPr>
        <w:tabs>
          <w:tab w:val="clear" w:pos="1482"/>
          <w:tab w:val="num" w:pos="540"/>
        </w:tabs>
        <w:spacing w:line="276" w:lineRule="auto"/>
        <w:ind w:left="0" w:right="0" w:firstLine="284"/>
        <w:rPr>
          <w:szCs w:val="28"/>
        </w:rPr>
      </w:pPr>
      <w:r w:rsidRPr="00D025C3">
        <w:rPr>
          <w:szCs w:val="28"/>
        </w:rPr>
        <w:t>первые недели и месяцы жизни ребенка характеризуются появлением ориентировочного рефлекса как объективного врожденного признака непроизвольного внимания, сосредоточенность низкая;</w:t>
      </w:r>
    </w:p>
    <w:p w:rsidR="0091234C" w:rsidRPr="00D025C3" w:rsidRDefault="0091234C" w:rsidP="0091234C">
      <w:pPr>
        <w:pStyle w:val="2"/>
        <w:numPr>
          <w:ilvl w:val="0"/>
          <w:numId w:val="1"/>
        </w:numPr>
        <w:tabs>
          <w:tab w:val="clear" w:pos="1482"/>
          <w:tab w:val="num" w:pos="540"/>
        </w:tabs>
        <w:spacing w:line="276" w:lineRule="auto"/>
        <w:ind w:left="0" w:right="0" w:firstLine="284"/>
        <w:rPr>
          <w:szCs w:val="28"/>
        </w:rPr>
      </w:pPr>
      <w:r w:rsidRPr="00D025C3">
        <w:rPr>
          <w:szCs w:val="28"/>
        </w:rPr>
        <w:t>к концу первого года жизни возникает ориентировочно – исследовательская деятельность как средство будущего развития произвольного внимания;</w:t>
      </w:r>
    </w:p>
    <w:p w:rsidR="0091234C" w:rsidRPr="00D025C3" w:rsidRDefault="0091234C" w:rsidP="0091234C">
      <w:pPr>
        <w:pStyle w:val="2"/>
        <w:numPr>
          <w:ilvl w:val="0"/>
          <w:numId w:val="1"/>
        </w:numPr>
        <w:tabs>
          <w:tab w:val="clear" w:pos="1482"/>
          <w:tab w:val="num" w:pos="540"/>
        </w:tabs>
        <w:spacing w:line="276" w:lineRule="auto"/>
        <w:ind w:left="0" w:right="0" w:firstLine="284"/>
        <w:rPr>
          <w:szCs w:val="28"/>
        </w:rPr>
      </w:pPr>
      <w:r w:rsidRPr="00D025C3">
        <w:rPr>
          <w:szCs w:val="28"/>
        </w:rPr>
        <w:t>начало второго года жизни характеризуется появлением зачатков произвольного внимания: под влиянием взрослого ребенок направляет взгляд на называемый предмет;</w:t>
      </w:r>
    </w:p>
    <w:p w:rsidR="0091234C" w:rsidRPr="00D025C3" w:rsidRDefault="0091234C" w:rsidP="0091234C">
      <w:pPr>
        <w:pStyle w:val="2"/>
        <w:numPr>
          <w:ilvl w:val="0"/>
          <w:numId w:val="1"/>
        </w:numPr>
        <w:tabs>
          <w:tab w:val="clear" w:pos="1482"/>
          <w:tab w:val="num" w:pos="540"/>
        </w:tabs>
        <w:spacing w:line="276" w:lineRule="auto"/>
        <w:ind w:left="0" w:right="0" w:firstLine="284"/>
        <w:rPr>
          <w:szCs w:val="28"/>
        </w:rPr>
      </w:pPr>
      <w:r w:rsidRPr="00D025C3">
        <w:rPr>
          <w:szCs w:val="28"/>
        </w:rPr>
        <w:t>во второй и третий год жизни развивается первоначальная форма произвольного внимания. Распределение внимания между двумя предметами или действия детям в возрасте до трех лет практически недоступно;</w:t>
      </w:r>
    </w:p>
    <w:p w:rsidR="0091234C" w:rsidRPr="00D025C3" w:rsidRDefault="0091234C" w:rsidP="0091234C">
      <w:pPr>
        <w:pStyle w:val="2"/>
        <w:numPr>
          <w:ilvl w:val="0"/>
          <w:numId w:val="1"/>
        </w:numPr>
        <w:tabs>
          <w:tab w:val="clear" w:pos="1482"/>
          <w:tab w:val="num" w:pos="540"/>
        </w:tabs>
        <w:spacing w:line="276" w:lineRule="auto"/>
        <w:ind w:left="0" w:right="0" w:firstLine="284"/>
        <w:rPr>
          <w:szCs w:val="28"/>
        </w:rPr>
      </w:pPr>
      <w:r w:rsidRPr="00D025C3">
        <w:rPr>
          <w:szCs w:val="28"/>
        </w:rPr>
        <w:t>в 4,5-5 лет появляется способность направлять внимание под воздействием сложной инструкции взрослого;</w:t>
      </w:r>
    </w:p>
    <w:p w:rsidR="0091234C" w:rsidRPr="00D025C3" w:rsidRDefault="0091234C" w:rsidP="0091234C">
      <w:pPr>
        <w:pStyle w:val="2"/>
        <w:numPr>
          <w:ilvl w:val="0"/>
          <w:numId w:val="1"/>
        </w:numPr>
        <w:tabs>
          <w:tab w:val="clear" w:pos="1482"/>
          <w:tab w:val="num" w:pos="540"/>
        </w:tabs>
        <w:spacing w:line="276" w:lineRule="auto"/>
        <w:ind w:left="0" w:right="0" w:firstLine="284"/>
        <w:rPr>
          <w:szCs w:val="28"/>
        </w:rPr>
      </w:pPr>
      <w:r w:rsidRPr="00D025C3">
        <w:rPr>
          <w:szCs w:val="28"/>
        </w:rPr>
        <w:t>в 5-6 лет возникает элементарная форма произвольного внимания под влиянием самоинструкции. Внимание наиболее устойчиво в активной деятельности, в играх, манипуляции предметами, при выполнении различных действий;</w:t>
      </w:r>
    </w:p>
    <w:p w:rsidR="0091234C" w:rsidRPr="00D025C3" w:rsidRDefault="0091234C" w:rsidP="0091234C">
      <w:pPr>
        <w:pStyle w:val="2"/>
        <w:numPr>
          <w:ilvl w:val="0"/>
          <w:numId w:val="1"/>
        </w:numPr>
        <w:tabs>
          <w:tab w:val="clear" w:pos="1482"/>
          <w:tab w:val="num" w:pos="540"/>
        </w:tabs>
        <w:spacing w:line="276" w:lineRule="auto"/>
        <w:ind w:left="0" w:right="0" w:firstLine="284"/>
        <w:rPr>
          <w:szCs w:val="28"/>
        </w:rPr>
      </w:pPr>
      <w:r w:rsidRPr="00D025C3">
        <w:rPr>
          <w:szCs w:val="28"/>
        </w:rPr>
        <w:t>в 7-летнем возрасте развивается и совершенствуется внимание, включая волевое;</w:t>
      </w:r>
    </w:p>
    <w:p w:rsidR="0091234C" w:rsidRPr="00D025C3" w:rsidRDefault="0091234C" w:rsidP="0091234C">
      <w:pPr>
        <w:pStyle w:val="2"/>
        <w:numPr>
          <w:ilvl w:val="0"/>
          <w:numId w:val="1"/>
        </w:numPr>
        <w:tabs>
          <w:tab w:val="clear" w:pos="1482"/>
          <w:tab w:val="num" w:pos="540"/>
        </w:tabs>
        <w:spacing w:line="276" w:lineRule="auto"/>
        <w:ind w:left="0" w:right="0" w:firstLine="284"/>
        <w:rPr>
          <w:szCs w:val="28"/>
        </w:rPr>
      </w:pPr>
      <w:r w:rsidRPr="00D025C3">
        <w:rPr>
          <w:szCs w:val="28"/>
        </w:rPr>
        <w:t>в старшем дошкольном возрасте происходят следующие изменения:</w:t>
      </w:r>
    </w:p>
    <w:p w:rsidR="0091234C" w:rsidRPr="00D025C3" w:rsidRDefault="0091234C" w:rsidP="0091234C">
      <w:pPr>
        <w:pStyle w:val="2"/>
        <w:spacing w:line="276" w:lineRule="auto"/>
        <w:ind w:right="0" w:firstLine="510"/>
        <w:rPr>
          <w:szCs w:val="28"/>
        </w:rPr>
      </w:pPr>
      <w:r>
        <w:rPr>
          <w:szCs w:val="28"/>
        </w:rPr>
        <w:t>-</w:t>
      </w:r>
      <w:r w:rsidRPr="00D025C3">
        <w:rPr>
          <w:szCs w:val="28"/>
        </w:rPr>
        <w:t>расширяется объем внимания;</w:t>
      </w:r>
    </w:p>
    <w:p w:rsidR="0091234C" w:rsidRPr="00D025C3" w:rsidRDefault="0091234C" w:rsidP="0091234C">
      <w:pPr>
        <w:pStyle w:val="2"/>
        <w:spacing w:line="276" w:lineRule="auto"/>
        <w:ind w:right="0" w:firstLine="510"/>
        <w:rPr>
          <w:szCs w:val="28"/>
        </w:rPr>
      </w:pPr>
      <w:r>
        <w:rPr>
          <w:szCs w:val="28"/>
        </w:rPr>
        <w:t>-</w:t>
      </w:r>
      <w:r w:rsidRPr="00D025C3">
        <w:rPr>
          <w:szCs w:val="28"/>
        </w:rPr>
        <w:t>возрастает устойчивость внимания;</w:t>
      </w:r>
    </w:p>
    <w:p w:rsidR="0091234C" w:rsidRDefault="0091234C" w:rsidP="0091234C">
      <w:pPr>
        <w:pStyle w:val="2"/>
        <w:spacing w:line="276" w:lineRule="auto"/>
        <w:ind w:right="0" w:firstLine="510"/>
        <w:rPr>
          <w:szCs w:val="28"/>
        </w:rPr>
      </w:pPr>
      <w:r>
        <w:rPr>
          <w:szCs w:val="28"/>
        </w:rPr>
        <w:t>-</w:t>
      </w:r>
      <w:r w:rsidRPr="00D025C3">
        <w:rPr>
          <w:szCs w:val="28"/>
        </w:rPr>
        <w:t>формируется произвольное внимание.</w:t>
      </w:r>
    </w:p>
    <w:p w:rsidR="0091234C" w:rsidRPr="00FD7213" w:rsidRDefault="0091234C" w:rsidP="0091234C">
      <w:pPr>
        <w:pStyle w:val="2"/>
        <w:spacing w:line="276" w:lineRule="auto"/>
        <w:ind w:right="0" w:firstLine="510"/>
        <w:rPr>
          <w:i/>
          <w:szCs w:val="28"/>
        </w:rPr>
      </w:pPr>
      <w:r>
        <w:rPr>
          <w:i/>
          <w:szCs w:val="28"/>
        </w:rPr>
        <w:lastRenderedPageBreak/>
        <w:t>Развитие внимания в младенчестве.</w:t>
      </w:r>
    </w:p>
    <w:p w:rsidR="0091234C" w:rsidRDefault="0091234C" w:rsidP="0091234C">
      <w:pPr>
        <w:pStyle w:val="2"/>
        <w:spacing w:line="276" w:lineRule="auto"/>
        <w:ind w:right="0" w:firstLine="510"/>
        <w:rPr>
          <w:szCs w:val="28"/>
        </w:rPr>
      </w:pPr>
      <w:r>
        <w:rPr>
          <w:szCs w:val="28"/>
        </w:rPr>
        <w:t>Первые реакции на раздражители у ребенка наблюдаются сразу после рождения. Он вздрагивает при резком звуке, отворачивается от слишком яркого света. Уже на первом месяце жизни у малыша проявляется ориентировочный рефлекс «что такое?». Элементарным проявлением внимания выступает реакция сосредоточения, когда малыш как бы устанавливает свой анализатор так, чтобы лучше воспринять сигнал. На 2-3 неделе жизни у младенца можно заметить слуховое сосредоточение при громком звуке, когда малыш замолкает и прекращает движения. На 3-4 неделе жизни наблюдается зрительное сосредоточение на лице взрослого и слуховое при его разговоре с малышом. Новорожденный, конечно, не понимает, что ему говорят, но прислушивается. Тем самым создаются предпосылки для перехода к активному бодрствованию. В конце первого месяца жизни ребенок ориентируется на новые достаточно сильные раздражители, например, задерживает взгляд на необычном предмете.</w:t>
      </w:r>
    </w:p>
    <w:p w:rsidR="0091234C" w:rsidRPr="00F44896" w:rsidRDefault="0091234C" w:rsidP="0091234C">
      <w:pPr>
        <w:pStyle w:val="2"/>
        <w:spacing w:line="276" w:lineRule="auto"/>
        <w:ind w:right="0" w:firstLine="510"/>
        <w:rPr>
          <w:szCs w:val="28"/>
        </w:rPr>
      </w:pPr>
      <w:r>
        <w:rPr>
          <w:szCs w:val="28"/>
        </w:rPr>
        <w:t xml:space="preserve">Наиболее значимым раздражителем для младенца становится взрослый. Так, ребенок в возрасте 2-3 мес. Длительно сосредотачивается на лице матери, а затем на предметах, которые включены в контекст общения с ней. Следует подчеркнуть, что на протяжении всего младенчества наиболее выраженное сосредоточение вызывают раздражители, которые включены в общение и совместную деятельность со взрослым. </w:t>
      </w:r>
    </w:p>
    <w:p w:rsidR="0091234C" w:rsidRDefault="0091234C" w:rsidP="0091234C">
      <w:pPr>
        <w:pStyle w:val="2"/>
        <w:spacing w:line="276" w:lineRule="auto"/>
        <w:ind w:right="0" w:firstLine="510"/>
        <w:rPr>
          <w:szCs w:val="28"/>
        </w:rPr>
      </w:pPr>
      <w:r>
        <w:rPr>
          <w:szCs w:val="28"/>
        </w:rPr>
        <w:t xml:space="preserve">Дальнейшие развитие внимания связано с освоением хватания, которое дает возможность удерживать предметы и манипулировать с ними. После 6 мес. Рефлекс «что такое?» преобразуется в рефлекс «что с этим можно делать?». Теперь ребенок фиксирует не только предмет, но его признаки, а также действия с ним. Это ведет к бурному развитию ориентировочно-исследовательской деятельности, зарождению способности познавать окружающий мир. В конце года на основе манипулирования с предметами возникает распределение внимания, когда ребенок действует одновременно с двумя предметами; совершенствуется переключение, </w:t>
      </w:r>
      <w:proofErr w:type="gramStart"/>
      <w:r>
        <w:rPr>
          <w:szCs w:val="28"/>
        </w:rPr>
        <w:t>например</w:t>
      </w:r>
      <w:proofErr w:type="gramEnd"/>
      <w:r>
        <w:rPr>
          <w:szCs w:val="28"/>
        </w:rPr>
        <w:t xml:space="preserve"> малыш складывает шарики в коробочку, перенося фокус внимания с одного шарика на другой.</w:t>
      </w:r>
    </w:p>
    <w:p w:rsidR="0091234C" w:rsidRDefault="0091234C" w:rsidP="0091234C">
      <w:pPr>
        <w:pStyle w:val="2"/>
        <w:spacing w:line="276" w:lineRule="auto"/>
        <w:ind w:right="0" w:firstLine="510"/>
        <w:rPr>
          <w:szCs w:val="28"/>
        </w:rPr>
      </w:pPr>
      <w:r>
        <w:rPr>
          <w:szCs w:val="28"/>
        </w:rPr>
        <w:t>Вот особенности развития внимания в младенчестве:</w:t>
      </w:r>
    </w:p>
    <w:p w:rsidR="0091234C" w:rsidRPr="00F44896" w:rsidRDefault="0091234C" w:rsidP="0091234C">
      <w:pPr>
        <w:pStyle w:val="2"/>
        <w:numPr>
          <w:ilvl w:val="0"/>
          <w:numId w:val="2"/>
        </w:numPr>
        <w:spacing w:line="276" w:lineRule="auto"/>
        <w:ind w:left="284" w:right="0" w:hanging="284"/>
        <w:rPr>
          <w:b/>
          <w:szCs w:val="28"/>
        </w:rPr>
      </w:pPr>
      <w:r w:rsidRPr="00F44896">
        <w:rPr>
          <w:b/>
          <w:szCs w:val="28"/>
        </w:rPr>
        <w:t>первоначально выступает как реакция сосредоточения;</w:t>
      </w:r>
    </w:p>
    <w:p w:rsidR="0091234C" w:rsidRPr="00F44896" w:rsidRDefault="0091234C" w:rsidP="0091234C">
      <w:pPr>
        <w:pStyle w:val="2"/>
        <w:numPr>
          <w:ilvl w:val="0"/>
          <w:numId w:val="2"/>
        </w:numPr>
        <w:spacing w:line="276" w:lineRule="auto"/>
        <w:ind w:left="284" w:right="0" w:hanging="284"/>
        <w:rPr>
          <w:b/>
          <w:szCs w:val="28"/>
        </w:rPr>
      </w:pPr>
      <w:r w:rsidRPr="00F44896">
        <w:rPr>
          <w:b/>
          <w:szCs w:val="28"/>
        </w:rPr>
        <w:t>сосредоточение обеспечивает выделение из окружающего мира эмоций, движений, речи человека, как его отличительных признаков, а также предметов и действий с ними;</w:t>
      </w:r>
    </w:p>
    <w:p w:rsidR="0091234C" w:rsidRPr="00F44896" w:rsidRDefault="0091234C" w:rsidP="0091234C">
      <w:pPr>
        <w:pStyle w:val="2"/>
        <w:numPr>
          <w:ilvl w:val="0"/>
          <w:numId w:val="2"/>
        </w:numPr>
        <w:spacing w:line="276" w:lineRule="auto"/>
        <w:ind w:left="284" w:right="0" w:hanging="284"/>
        <w:rPr>
          <w:b/>
          <w:szCs w:val="28"/>
        </w:rPr>
      </w:pPr>
      <w:r w:rsidRPr="00F44896">
        <w:rPr>
          <w:b/>
          <w:szCs w:val="28"/>
        </w:rPr>
        <w:t>сосредоточение влечет за собой развитие познавательного отношения к окружающему;</w:t>
      </w:r>
    </w:p>
    <w:p w:rsidR="0091234C" w:rsidRPr="00F44896" w:rsidRDefault="0091234C" w:rsidP="0091234C">
      <w:pPr>
        <w:pStyle w:val="2"/>
        <w:numPr>
          <w:ilvl w:val="0"/>
          <w:numId w:val="2"/>
        </w:numPr>
        <w:spacing w:line="276" w:lineRule="auto"/>
        <w:ind w:left="284" w:right="0" w:hanging="284"/>
        <w:rPr>
          <w:b/>
          <w:szCs w:val="28"/>
        </w:rPr>
      </w:pPr>
      <w:r w:rsidRPr="00F44896">
        <w:rPr>
          <w:b/>
          <w:szCs w:val="28"/>
        </w:rPr>
        <w:lastRenderedPageBreak/>
        <w:t>появление свойств внимания способствует зарождению более сложных форм поведения и деятельности.</w:t>
      </w:r>
    </w:p>
    <w:p w:rsidR="0091234C" w:rsidRDefault="0091234C" w:rsidP="0091234C">
      <w:pPr>
        <w:pStyle w:val="2"/>
        <w:spacing w:line="276" w:lineRule="auto"/>
        <w:ind w:right="0" w:firstLine="510"/>
        <w:rPr>
          <w:i/>
          <w:szCs w:val="28"/>
        </w:rPr>
      </w:pPr>
      <w:r>
        <w:rPr>
          <w:i/>
          <w:szCs w:val="28"/>
        </w:rPr>
        <w:t>Развитие внимания в раннем детстве.</w:t>
      </w:r>
    </w:p>
    <w:p w:rsidR="0091234C" w:rsidRDefault="0091234C" w:rsidP="0091234C">
      <w:pPr>
        <w:pStyle w:val="2"/>
        <w:spacing w:line="276" w:lineRule="auto"/>
        <w:ind w:right="0" w:firstLine="510"/>
        <w:rPr>
          <w:szCs w:val="28"/>
        </w:rPr>
      </w:pPr>
      <w:r>
        <w:rPr>
          <w:szCs w:val="28"/>
        </w:rPr>
        <w:t>В раннем детстве развитие внимания происходит при освоении ходьбы, предметной деятельности и речи. Самостоятельная ходьба делает для ребенка доступной широкую область предметов, тем самым, расширяя круг его внимания. Перемещение в пространстве открывает для малыша новые возможности, теперь он сам выбирает объект, на который направляет внимание.</w:t>
      </w:r>
    </w:p>
    <w:p w:rsidR="0091234C" w:rsidRDefault="0091234C" w:rsidP="0091234C">
      <w:pPr>
        <w:pStyle w:val="2"/>
        <w:spacing w:line="276" w:lineRule="auto"/>
        <w:ind w:right="0" w:firstLine="510"/>
        <w:rPr>
          <w:szCs w:val="28"/>
        </w:rPr>
      </w:pPr>
      <w:r>
        <w:rPr>
          <w:szCs w:val="28"/>
        </w:rPr>
        <w:t>Освоение назначения, функций предметов, совершенствование действий с ними позволяют, с одной стороны, направлять внимание на большее число сторон и признаков в объектах, а с другой, совершенствовать свойства самого внимания – распределение, переключение.</w:t>
      </w:r>
    </w:p>
    <w:p w:rsidR="0091234C" w:rsidRDefault="0091234C" w:rsidP="0091234C">
      <w:pPr>
        <w:pStyle w:val="2"/>
        <w:spacing w:line="276" w:lineRule="auto"/>
        <w:ind w:right="0" w:firstLine="510"/>
        <w:rPr>
          <w:szCs w:val="28"/>
        </w:rPr>
      </w:pPr>
      <w:r>
        <w:rPr>
          <w:szCs w:val="28"/>
        </w:rPr>
        <w:t xml:space="preserve">В связи с овладением речью малыш учится удерживать внимание не только на предметах, но и на словах, фразах. Он начинает реагировать на инструкцию взрослого, если она сформулирована кратко и указывает на знакомые ребенку действия или предметы: «Принеси мяч», «Возьми ложку». Малыш может выслушать короткую просьбу до конца и выполнить действие в соответствии с ней. </w:t>
      </w:r>
    </w:p>
    <w:p w:rsidR="0091234C" w:rsidRPr="008321D8" w:rsidRDefault="0091234C" w:rsidP="0091234C">
      <w:pPr>
        <w:pStyle w:val="2"/>
        <w:spacing w:line="276" w:lineRule="auto"/>
        <w:ind w:right="0" w:firstLine="510"/>
        <w:rPr>
          <w:szCs w:val="28"/>
        </w:rPr>
      </w:pPr>
      <w:r>
        <w:rPr>
          <w:szCs w:val="28"/>
        </w:rPr>
        <w:t>При постижении речи у малыша возрастает внимание к слову, его значению. Теперь ребенок без наглядной опоры внимательно слушает короткие стихотворения, сказки, песенки, если они сопровождаются выразительностью речи и мимики рассказывающего их взрослого.</w:t>
      </w:r>
    </w:p>
    <w:p w:rsidR="0091234C" w:rsidRDefault="0091234C" w:rsidP="0091234C">
      <w:pPr>
        <w:pStyle w:val="2"/>
        <w:spacing w:line="276" w:lineRule="auto"/>
        <w:ind w:right="0" w:firstLine="510"/>
        <w:rPr>
          <w:szCs w:val="28"/>
        </w:rPr>
      </w:pPr>
      <w:r>
        <w:rPr>
          <w:szCs w:val="28"/>
        </w:rPr>
        <w:t xml:space="preserve">Развитие речи влечет за собой появление элементов произвольного внимания. Взрослый может руководить им. Слово выступает как средство организации внимания. </w:t>
      </w:r>
    </w:p>
    <w:p w:rsidR="0091234C" w:rsidRDefault="0091234C" w:rsidP="0091234C">
      <w:pPr>
        <w:pStyle w:val="2"/>
        <w:spacing w:line="276" w:lineRule="auto"/>
        <w:ind w:right="0" w:firstLine="510"/>
        <w:rPr>
          <w:szCs w:val="28"/>
        </w:rPr>
      </w:pPr>
      <w:r>
        <w:rPr>
          <w:szCs w:val="28"/>
        </w:rPr>
        <w:t>И все – таки, несмотря на то, что ребенок способен выполнять интересную деятельность в течение 8-10 минут, он испытывает серьезные трудности в переключении и распределении внимания. Малыш нередко так погружается в</w:t>
      </w:r>
      <w:r w:rsidRPr="008321D8">
        <w:rPr>
          <w:szCs w:val="28"/>
        </w:rPr>
        <w:t xml:space="preserve"> </w:t>
      </w:r>
      <w:r>
        <w:rPr>
          <w:szCs w:val="28"/>
        </w:rPr>
        <w:t>работу, что не слышит слов взрослого. С другой стороны, внимание ребенка очень слабо фиксировано на предмете или деятельности, мало устойчиво. Оно как бы скользит по поверхности, не проникая вглубь. Поэтому ребенок быстро прекращает начатое дело. Малыш, так увлеченно игравший с куклой, видит у сверстника машинку – и кукла забыта. Способность концентрации внимания выражается в том, что ребенок фиксирует незначимые, но наиболее яркие признаки объектов. И как только пропадает их новизна, теряется эмоциональная привлекательность, угасает и внимание к ним.</w:t>
      </w:r>
    </w:p>
    <w:p w:rsidR="0091234C" w:rsidRDefault="0091234C" w:rsidP="0091234C">
      <w:pPr>
        <w:pStyle w:val="2"/>
        <w:spacing w:line="276" w:lineRule="auto"/>
        <w:ind w:right="0" w:firstLine="510"/>
        <w:rPr>
          <w:szCs w:val="28"/>
        </w:rPr>
      </w:pPr>
      <w:r>
        <w:rPr>
          <w:szCs w:val="28"/>
        </w:rPr>
        <w:t>Выделим особенности развития внимания в раннем детстве:</w:t>
      </w:r>
    </w:p>
    <w:p w:rsidR="0091234C" w:rsidRDefault="0091234C" w:rsidP="0091234C">
      <w:pPr>
        <w:pStyle w:val="2"/>
        <w:numPr>
          <w:ilvl w:val="0"/>
          <w:numId w:val="3"/>
        </w:numPr>
        <w:spacing w:line="276" w:lineRule="auto"/>
        <w:ind w:left="284" w:right="0" w:hanging="284"/>
        <w:rPr>
          <w:b/>
          <w:szCs w:val="28"/>
        </w:rPr>
      </w:pPr>
      <w:r>
        <w:rPr>
          <w:b/>
          <w:szCs w:val="28"/>
        </w:rPr>
        <w:lastRenderedPageBreak/>
        <w:t>расширяется круг предметов, их признаков, а также действий сними, на которых сосредотачивается ребенок;</w:t>
      </w:r>
    </w:p>
    <w:p w:rsidR="0091234C" w:rsidRDefault="0091234C" w:rsidP="0091234C">
      <w:pPr>
        <w:pStyle w:val="2"/>
        <w:numPr>
          <w:ilvl w:val="0"/>
          <w:numId w:val="3"/>
        </w:numPr>
        <w:spacing w:line="276" w:lineRule="auto"/>
        <w:ind w:left="284" w:right="0" w:hanging="284"/>
        <w:rPr>
          <w:b/>
          <w:szCs w:val="28"/>
        </w:rPr>
      </w:pPr>
      <w:r>
        <w:rPr>
          <w:b/>
          <w:szCs w:val="28"/>
        </w:rPr>
        <w:t>малыш сосредоточен на выполнении несложных инструкций взрослого, на слушании литературных произведений, внимателен к слову, речи;</w:t>
      </w:r>
    </w:p>
    <w:p w:rsidR="0091234C" w:rsidRDefault="0091234C" w:rsidP="0091234C">
      <w:pPr>
        <w:pStyle w:val="2"/>
        <w:numPr>
          <w:ilvl w:val="0"/>
          <w:numId w:val="3"/>
        </w:numPr>
        <w:spacing w:line="276" w:lineRule="auto"/>
        <w:ind w:left="284" w:right="0" w:hanging="284"/>
        <w:rPr>
          <w:b/>
          <w:szCs w:val="28"/>
        </w:rPr>
      </w:pPr>
      <w:r>
        <w:rPr>
          <w:b/>
          <w:szCs w:val="28"/>
        </w:rPr>
        <w:t>под влиянием речи у ребенка начинают складываться предпосылки для развития произвольного внимания;</w:t>
      </w:r>
    </w:p>
    <w:p w:rsidR="0091234C" w:rsidRPr="008321D8" w:rsidRDefault="0091234C" w:rsidP="0091234C">
      <w:pPr>
        <w:pStyle w:val="2"/>
        <w:numPr>
          <w:ilvl w:val="0"/>
          <w:numId w:val="3"/>
        </w:numPr>
        <w:spacing w:line="276" w:lineRule="auto"/>
        <w:ind w:left="284" w:right="0" w:hanging="284"/>
        <w:rPr>
          <w:b/>
          <w:szCs w:val="28"/>
        </w:rPr>
      </w:pPr>
      <w:r>
        <w:rPr>
          <w:b/>
          <w:szCs w:val="28"/>
        </w:rPr>
        <w:t>внимание малыша слабо концентрировано, неустойчиво, наблюдаются трудности переключения и р</w:t>
      </w:r>
      <w:r>
        <w:rPr>
          <w:b/>
          <w:szCs w:val="28"/>
        </w:rPr>
        <w:t>аспределения, невелик его объем.</w:t>
      </w:r>
    </w:p>
    <w:p w:rsidR="0091234C" w:rsidRDefault="0091234C" w:rsidP="0091234C">
      <w:pPr>
        <w:pStyle w:val="2"/>
        <w:spacing w:line="276" w:lineRule="auto"/>
        <w:ind w:right="0" w:firstLine="510"/>
        <w:rPr>
          <w:i/>
          <w:szCs w:val="28"/>
        </w:rPr>
      </w:pPr>
      <w:r>
        <w:rPr>
          <w:i/>
          <w:szCs w:val="28"/>
        </w:rPr>
        <w:t>Развитие внимания в дошкольном детстве.</w:t>
      </w:r>
    </w:p>
    <w:p w:rsidR="0091234C" w:rsidRDefault="0091234C" w:rsidP="0091234C">
      <w:pPr>
        <w:pStyle w:val="2"/>
        <w:spacing w:line="276" w:lineRule="auto"/>
        <w:ind w:right="0" w:firstLine="510"/>
        <w:rPr>
          <w:szCs w:val="28"/>
        </w:rPr>
      </w:pPr>
      <w:r>
        <w:rPr>
          <w:szCs w:val="28"/>
        </w:rPr>
        <w:t>В дошкольном возрасте изменения касаются всех видов и свойств внимания. Увеличивается его объем: дошкольник уже может действовать с 2-3 предметами. Возрастает возможность распределения внимания в связи с автоматизацией многих действий ребенка. Внимание становится более устойчивым. Это дает возможность ребенку выполнять под руководством воспитателя определенную работу, пусть даже неинтересную. Малыш не отвлекается, если понимает, что дело нужно довести до конца, даже если появилась более привлекательная перспектива. Поддержание устойчивости внимания, фиксация его на объекте определяется развитием любознательности, познавательных процессов. Так, ребенок долго наблюдает за рыбками в аквариуме, чтобы узнать, где они спят, или за хомячком, чтобы увидеть, когда он будет есть свои запасы. Устойчивость внимания зависит от характера действующего раздражителя. В возрасте 4-7 лет длительные отвлечения вызывает шум игры, а наиболее продолжительные – звонок. На протяжении дошкольного детства длительность отвлечений, вызванных разными раздражителями, снижается, то есть возрастает устойчивость внимания. Наиболее резкое снижение продолжительности отвлечения наблюдается у детей от 5,5 до 6,5 лет.</w:t>
      </w:r>
    </w:p>
    <w:p w:rsidR="0091234C" w:rsidRDefault="0091234C" w:rsidP="0091234C">
      <w:pPr>
        <w:pStyle w:val="2"/>
        <w:spacing w:line="276" w:lineRule="auto"/>
        <w:ind w:right="0" w:firstLine="510"/>
        <w:rPr>
          <w:szCs w:val="28"/>
        </w:rPr>
      </w:pPr>
      <w:r>
        <w:rPr>
          <w:szCs w:val="28"/>
        </w:rPr>
        <w:t xml:space="preserve">Развитие внимания дошкольника связано с тем, что изменяется организация его жизни, он осваивает новые виды деятельности (игровую, трудовую, продуктивную). В 4-5 лет ребенок направляет свои действия под влиянием взрослого. Воспитатель все чаще говорит дошкольнику: «Будь внимательным», «Слушай внимательно». Выполняя требования взрослого, ребенок должен управлять своим вниманием. Развитие произвольного внимания связано с усвоением средств управления им. Первоначально – это внешние средства, указательный жест, слово взрослого. В старшем дошкольном возрасте таким средством становится речь самого ребенка, которая приобретает планирующую функцию. «Я хочу посмотреть сначала обезьянок, а потом крокодильчиков», - говорит малыш по дороге в зоопарк. </w:t>
      </w:r>
      <w:r>
        <w:rPr>
          <w:szCs w:val="28"/>
        </w:rPr>
        <w:lastRenderedPageBreak/>
        <w:t xml:space="preserve">Он намечает цель «посмотреть», </w:t>
      </w:r>
      <w:proofErr w:type="gramStart"/>
      <w:r>
        <w:rPr>
          <w:szCs w:val="28"/>
        </w:rPr>
        <w:t>а  затем</w:t>
      </w:r>
      <w:proofErr w:type="gramEnd"/>
      <w:r>
        <w:rPr>
          <w:szCs w:val="28"/>
        </w:rPr>
        <w:t xml:space="preserve"> внимательно рассматривает интересующие его объекты. Таким образом, развитие произвольного внимания тесно связано не только с развитием речи, но и с пониманием значения предстоящей деятельности, осознанием ее цели. Развитие этого вида внимания также связано с освоением норм и правил поведения, становлением волевого действия. Например, малышу хочется присоединиться к игре других детей, но нельзя. Он сегодня дежурит по столовой. Сначала нужно помочь взрослому накрыть на стол. И малыш </w:t>
      </w:r>
      <w:proofErr w:type="gramStart"/>
      <w:r>
        <w:rPr>
          <w:szCs w:val="28"/>
        </w:rPr>
        <w:t>сосредоточивается  на</w:t>
      </w:r>
      <w:proofErr w:type="gramEnd"/>
      <w:r>
        <w:rPr>
          <w:szCs w:val="28"/>
        </w:rPr>
        <w:t xml:space="preserve"> выполнении этой работы. Постепенно его привлекает сам процесс дежурства, ему нравится, как он красиво расставляет приборы, и волевых усилий для поддержания внимания уже не требуется. </w:t>
      </w:r>
    </w:p>
    <w:p w:rsidR="0091234C" w:rsidRDefault="0091234C" w:rsidP="0091234C">
      <w:pPr>
        <w:pStyle w:val="2"/>
        <w:spacing w:line="276" w:lineRule="auto"/>
        <w:ind w:right="0" w:firstLine="510"/>
        <w:rPr>
          <w:szCs w:val="28"/>
        </w:rPr>
      </w:pPr>
      <w:r>
        <w:rPr>
          <w:szCs w:val="28"/>
        </w:rPr>
        <w:t xml:space="preserve">Таким образом, развитие </w:t>
      </w:r>
      <w:proofErr w:type="spellStart"/>
      <w:r>
        <w:rPr>
          <w:szCs w:val="28"/>
        </w:rPr>
        <w:t>послепроизвольного</w:t>
      </w:r>
      <w:proofErr w:type="spellEnd"/>
      <w:r>
        <w:rPr>
          <w:szCs w:val="28"/>
        </w:rPr>
        <w:t xml:space="preserve"> внимания происходит через становление произвольного, оно также связано с привычкой прилагать волевые усилия для достижения цели. </w:t>
      </w:r>
    </w:p>
    <w:p w:rsidR="0091234C" w:rsidRDefault="0091234C" w:rsidP="0091234C">
      <w:pPr>
        <w:pStyle w:val="2"/>
        <w:spacing w:line="276" w:lineRule="auto"/>
        <w:ind w:right="0" w:firstLine="510"/>
        <w:rPr>
          <w:szCs w:val="28"/>
        </w:rPr>
      </w:pPr>
      <w:r>
        <w:rPr>
          <w:szCs w:val="28"/>
        </w:rPr>
        <w:t>Выделим особенности развития внимания в дошкольном возрасте:</w:t>
      </w:r>
    </w:p>
    <w:p w:rsidR="0091234C" w:rsidRDefault="0091234C" w:rsidP="0091234C">
      <w:pPr>
        <w:pStyle w:val="2"/>
        <w:numPr>
          <w:ilvl w:val="0"/>
          <w:numId w:val="4"/>
        </w:numPr>
        <w:spacing w:line="276" w:lineRule="auto"/>
        <w:ind w:left="284" w:right="0" w:hanging="284"/>
        <w:rPr>
          <w:b/>
          <w:szCs w:val="28"/>
        </w:rPr>
      </w:pPr>
      <w:r>
        <w:rPr>
          <w:b/>
          <w:szCs w:val="28"/>
        </w:rPr>
        <w:t>значительно возрастает его концентрация, объем и устойчивость;</w:t>
      </w:r>
    </w:p>
    <w:p w:rsidR="0091234C" w:rsidRDefault="0091234C" w:rsidP="0091234C">
      <w:pPr>
        <w:pStyle w:val="2"/>
        <w:numPr>
          <w:ilvl w:val="0"/>
          <w:numId w:val="4"/>
        </w:numPr>
        <w:spacing w:line="276" w:lineRule="auto"/>
        <w:ind w:left="284" w:right="0" w:hanging="284"/>
        <w:rPr>
          <w:b/>
          <w:szCs w:val="28"/>
        </w:rPr>
      </w:pPr>
      <w:r>
        <w:rPr>
          <w:b/>
          <w:szCs w:val="28"/>
        </w:rPr>
        <w:t>складываются элементы произвольности в управлении вниманием на основе развития речи, познавательных интересов;</w:t>
      </w:r>
    </w:p>
    <w:p w:rsidR="0091234C" w:rsidRDefault="0091234C" w:rsidP="0091234C">
      <w:pPr>
        <w:pStyle w:val="2"/>
        <w:numPr>
          <w:ilvl w:val="0"/>
          <w:numId w:val="4"/>
        </w:numPr>
        <w:spacing w:line="276" w:lineRule="auto"/>
        <w:ind w:left="284" w:right="0" w:hanging="284"/>
        <w:rPr>
          <w:b/>
          <w:szCs w:val="28"/>
        </w:rPr>
      </w:pPr>
      <w:r>
        <w:rPr>
          <w:b/>
          <w:szCs w:val="28"/>
        </w:rPr>
        <w:t>внимание становится опосредованным;</w:t>
      </w:r>
    </w:p>
    <w:p w:rsidR="0091234C" w:rsidRPr="008321D8" w:rsidRDefault="0091234C" w:rsidP="0091234C">
      <w:pPr>
        <w:pStyle w:val="2"/>
        <w:numPr>
          <w:ilvl w:val="0"/>
          <w:numId w:val="4"/>
        </w:numPr>
        <w:spacing w:line="276" w:lineRule="auto"/>
        <w:ind w:left="284" w:right="0" w:hanging="284"/>
        <w:rPr>
          <w:szCs w:val="28"/>
        </w:rPr>
      </w:pPr>
      <w:r>
        <w:rPr>
          <w:b/>
          <w:szCs w:val="28"/>
        </w:rPr>
        <w:t>появляются элементы после произвольного внимания</w:t>
      </w:r>
      <w:r>
        <w:rPr>
          <w:b/>
          <w:szCs w:val="28"/>
        </w:rPr>
        <w:t>.</w:t>
      </w:r>
      <w:r>
        <w:rPr>
          <w:vanish/>
          <w:szCs w:val="28"/>
        </w:rPr>
        <w:t>е других детей, но нельзя. ил поведения, становлением волевого действия. чения предстоящей деятель</w:t>
      </w:r>
    </w:p>
    <w:p w:rsidR="0091234C" w:rsidRDefault="0091234C" w:rsidP="0091234C">
      <w:pPr>
        <w:pStyle w:val="2"/>
        <w:spacing w:line="276" w:lineRule="auto"/>
        <w:ind w:right="0" w:firstLine="510"/>
        <w:rPr>
          <w:szCs w:val="28"/>
        </w:rPr>
      </w:pPr>
      <w:r w:rsidRPr="00D025C3">
        <w:rPr>
          <w:szCs w:val="28"/>
        </w:rPr>
        <w:t>Объем внимания в значительной степени зависит от прошлого опыта и развития ребенка. Старший дошкольник способен удерживать в поле зрения небольшое количество предметов или явлений</w:t>
      </w:r>
      <w:r>
        <w:rPr>
          <w:szCs w:val="28"/>
        </w:rPr>
        <w:t>.</w:t>
      </w:r>
    </w:p>
    <w:p w:rsidR="0091234C" w:rsidRPr="00D025C3" w:rsidRDefault="0091234C" w:rsidP="0091234C">
      <w:pPr>
        <w:pStyle w:val="2"/>
        <w:spacing w:line="276" w:lineRule="auto"/>
        <w:ind w:right="0" w:firstLine="510"/>
        <w:rPr>
          <w:szCs w:val="28"/>
        </w:rPr>
      </w:pPr>
      <w:r>
        <w:rPr>
          <w:szCs w:val="28"/>
        </w:rPr>
        <w:t xml:space="preserve">      </w:t>
      </w:r>
      <w:r w:rsidRPr="00D025C3">
        <w:rPr>
          <w:szCs w:val="28"/>
        </w:rPr>
        <w:t>Развитие внимания в старшем дошкольном возрасте связано с появлением новых интересов, расширением кругозора, овладением новыми видами деятельности. Старший дошкольник все больше обращает внимание на</w:t>
      </w:r>
      <w:r>
        <w:rPr>
          <w:szCs w:val="28"/>
        </w:rPr>
        <w:t xml:space="preserve"> </w:t>
      </w:r>
      <w:r w:rsidRPr="00D025C3">
        <w:rPr>
          <w:szCs w:val="28"/>
        </w:rPr>
        <w:t>те стороны действительности, которые раньше оставались вне его внимания</w:t>
      </w:r>
      <w:r>
        <w:rPr>
          <w:szCs w:val="28"/>
        </w:rPr>
        <w:t>.</w:t>
      </w:r>
    </w:p>
    <w:p w:rsidR="0091234C" w:rsidRPr="00D025C3" w:rsidRDefault="0091234C" w:rsidP="0091234C">
      <w:pPr>
        <w:pStyle w:val="2"/>
        <w:spacing w:line="276" w:lineRule="auto"/>
        <w:ind w:right="0" w:firstLine="510"/>
        <w:rPr>
          <w:szCs w:val="28"/>
        </w:rPr>
      </w:pPr>
      <w:r w:rsidRPr="00D025C3">
        <w:rPr>
          <w:szCs w:val="28"/>
        </w:rPr>
        <w:t xml:space="preserve">О значительном развитии устойчивости внимания на протяжении дошкольного возраста говорят и данные Н.Л. </w:t>
      </w:r>
      <w:proofErr w:type="spellStart"/>
      <w:r w:rsidRPr="00D025C3">
        <w:rPr>
          <w:szCs w:val="28"/>
        </w:rPr>
        <w:t>Агеносовой</w:t>
      </w:r>
      <w:proofErr w:type="spellEnd"/>
      <w:r>
        <w:rPr>
          <w:szCs w:val="28"/>
        </w:rPr>
        <w:t>.</w:t>
      </w:r>
      <w:r w:rsidRPr="00D025C3">
        <w:rPr>
          <w:szCs w:val="28"/>
        </w:rPr>
        <w:t xml:space="preserve"> Предлагая вниманию детей дошкольного возраста несложную по содержанию картинку, она фиксировала время ее рассматривания. При этом специально замерялся интервал времени между моментом, когда взор ребенка впервые обращался к картинке, и моментом, когда ребенок отвлекался от нее. Среднее время, затрачиваемое детьми разного возраста </w:t>
      </w:r>
      <w:proofErr w:type="gramStart"/>
      <w:r w:rsidRPr="00D025C3">
        <w:rPr>
          <w:szCs w:val="28"/>
        </w:rPr>
        <w:t>на свободное рассматривание картинки</w:t>
      </w:r>
      <w:proofErr w:type="gramEnd"/>
      <w:r w:rsidRPr="00D025C3">
        <w:rPr>
          <w:szCs w:val="28"/>
        </w:rPr>
        <w:t xml:space="preserve"> показывает, что устойчивость внимания – сосредоточенное рассматривание – возрастает от младшего к старшему дошкольному возрасту почти в 2 раза (с 6,8 до 12,3 секунды).</w:t>
      </w:r>
    </w:p>
    <w:p w:rsidR="0091234C" w:rsidRPr="00D025C3" w:rsidRDefault="0091234C" w:rsidP="0091234C">
      <w:pPr>
        <w:pStyle w:val="2"/>
        <w:spacing w:line="276" w:lineRule="auto"/>
        <w:ind w:right="0" w:firstLine="510"/>
        <w:rPr>
          <w:i/>
          <w:szCs w:val="28"/>
        </w:rPr>
      </w:pPr>
      <w:r w:rsidRPr="00D025C3">
        <w:rPr>
          <w:szCs w:val="28"/>
        </w:rPr>
        <w:lastRenderedPageBreak/>
        <w:t xml:space="preserve">Исследования, проведенные Т.В. Петуховой, показывают, что старшие дошкольники не только более длительное время могут заниматься малоинтересной работой (по заданию взрослого), но гораздо реже отвлекаются на посторонние объекты, чем младшие дошкольники. </w:t>
      </w:r>
    </w:p>
    <w:p w:rsidR="00D60F52" w:rsidRDefault="00D60F52"/>
    <w:sectPr w:rsidR="00D60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87E54"/>
    <w:multiLevelType w:val="hybridMultilevel"/>
    <w:tmpl w:val="DE2017CC"/>
    <w:lvl w:ilvl="0" w:tplc="FFFFFFFF">
      <w:start w:val="1"/>
      <w:numFmt w:val="decimal"/>
      <w:lvlText w:val="%1)"/>
      <w:lvlJc w:val="left"/>
      <w:pPr>
        <w:tabs>
          <w:tab w:val="num" w:pos="1482"/>
        </w:tabs>
        <w:ind w:left="1482" w:hanging="915"/>
      </w:pPr>
      <w:rPr>
        <w:rFonts w:hint="default"/>
      </w:rPr>
    </w:lvl>
    <w:lvl w:ilvl="1" w:tplc="FFFFFFFF">
      <w:start w:val="1"/>
      <w:numFmt w:val="bullet"/>
      <w:lvlText w:val="-"/>
      <w:lvlJc w:val="left"/>
      <w:pPr>
        <w:tabs>
          <w:tab w:val="num" w:pos="1647"/>
        </w:tabs>
        <w:ind w:left="1647" w:hanging="360"/>
      </w:pPr>
      <w:rPr>
        <w:rFonts w:ascii="Times New Roman" w:eastAsia="Times New Roman" w:hAnsi="Times New Roman" w:cs="Times New Roman" w:hint="default"/>
      </w:r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
    <w:nsid w:val="461F5334"/>
    <w:multiLevelType w:val="hybridMultilevel"/>
    <w:tmpl w:val="865E2A04"/>
    <w:lvl w:ilvl="0" w:tplc="FFFFFFFF">
      <w:start w:val="1"/>
      <w:numFmt w:val="bullet"/>
      <w:lvlText w:val="-"/>
      <w:lvlJc w:val="left"/>
      <w:pPr>
        <w:ind w:left="1230" w:hanging="360"/>
      </w:pPr>
      <w:rPr>
        <w:rFonts w:ascii="Times New Roman" w:eastAsia="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
    <w:nsid w:val="5FFE5310"/>
    <w:multiLevelType w:val="hybridMultilevel"/>
    <w:tmpl w:val="C802717C"/>
    <w:lvl w:ilvl="0" w:tplc="FFFFFFFF">
      <w:start w:val="1"/>
      <w:numFmt w:val="bullet"/>
      <w:lvlText w:val="-"/>
      <w:lvlJc w:val="left"/>
      <w:pPr>
        <w:ind w:left="1230" w:hanging="360"/>
      </w:pPr>
      <w:rPr>
        <w:rFonts w:ascii="Times New Roman" w:eastAsia="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
    <w:nsid w:val="77C515B6"/>
    <w:multiLevelType w:val="hybridMultilevel"/>
    <w:tmpl w:val="57281C2C"/>
    <w:lvl w:ilvl="0" w:tplc="FFFFFFFF">
      <w:start w:val="1"/>
      <w:numFmt w:val="bullet"/>
      <w:lvlText w:val="-"/>
      <w:lvlJc w:val="left"/>
      <w:pPr>
        <w:ind w:left="1230" w:hanging="360"/>
      </w:pPr>
      <w:rPr>
        <w:rFonts w:ascii="Times New Roman" w:eastAsia="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4C"/>
    <w:rsid w:val="0091234C"/>
    <w:rsid w:val="00D60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4F797-DF21-435E-81CE-4552887F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1234C"/>
    <w:pPr>
      <w:spacing w:after="0" w:line="240" w:lineRule="auto"/>
      <w:ind w:right="-58" w:firstLine="426"/>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91234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1761</Words>
  <Characters>10042</Characters>
  <Application>Microsoft Office Word</Application>
  <DocSecurity>0</DocSecurity>
  <Lines>83</Lines>
  <Paragraphs>23</Paragraphs>
  <ScaleCrop>false</ScaleCrop>
  <Company>Home</Company>
  <LinksUpToDate>false</LinksUpToDate>
  <CharactersWithSpaces>11780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2015-01-18T15:28:00Z</dcterms:created>
  <dcterms:modified xsi:type="dcterms:W3CDTF">2015-01-18T15:29:00Z</dcterms:modified>
</cp:coreProperties>
</file>