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68" w:rsidRPr="00FF2E49" w:rsidRDefault="00FF2E49" w:rsidP="00E71D68">
      <w:pPr>
        <w:pStyle w:val="a3"/>
        <w:rPr>
          <w:rFonts w:asciiTheme="minorHAnsi" w:hAnsiTheme="minorHAnsi"/>
          <w:b/>
          <w:sz w:val="28"/>
          <w:szCs w:val="28"/>
        </w:rPr>
      </w:pPr>
      <w:r w:rsidRPr="00FF2E49">
        <w:rPr>
          <w:rFonts w:asciiTheme="minorHAnsi" w:hAnsiTheme="minorHAnsi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29A885" wp14:editId="6B32D194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0356849" cy="6896100"/>
            <wp:effectExtent l="0" t="0" r="6985" b="0"/>
            <wp:wrapNone/>
            <wp:docPr id="2" name="Рисунок 2" descr="&amp;Kcy;&amp;acy;&amp;kcy; &amp;ncy;&amp;acy;&amp;rcy;&amp;icy;&amp;scy;&amp;ocy;&amp;vcy;&amp;acy;&amp;tcy;&amp;softcy; &amp;dcy;&amp;iecy;&amp;vcy;&amp;ocy;&amp;chcy;&amp;kcy;&amp;acy; &amp;icy; &amp;mcy;&amp;acy;&amp;lcy;&amp;softcy;&amp;chcy;&amp;icy;&amp;kcy; &amp;pcy;&amp;lcy;&amp;yacy;&amp;shcy;&amp;iecy;&amp;tcy; &amp;Scy;&amp;acy;&amp;jcy;&amp;tcy; &amp;ocy; &amp;rcy;&amp;icy;&amp;scy;&amp;ocy;&amp;vcy;&amp;a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kcy; &amp;ncy;&amp;acy;&amp;rcy;&amp;icy;&amp;scy;&amp;ocy;&amp;vcy;&amp;acy;&amp;tcy;&amp;softcy; &amp;dcy;&amp;iecy;&amp;vcy;&amp;ocy;&amp;chcy;&amp;kcy;&amp;acy; &amp;icy; &amp;mcy;&amp;acy;&amp;lcy;&amp;softcy;&amp;chcy;&amp;icy;&amp;kcy; &amp;pcy;&amp;lcy;&amp;yacy;&amp;shcy;&amp;iecy;&amp;tcy; &amp;Scy;&amp;acy;&amp;jcy;&amp;tcy; &amp;ocy; &amp;rcy;&amp;icy;&amp;scy;&amp;ocy;&amp;vcy;&amp;a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002" cy="690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D68" w:rsidRPr="00FF2E49">
        <w:rPr>
          <w:rFonts w:asciiTheme="minorHAnsi" w:hAnsiTheme="minorHAnsi"/>
          <w:b/>
          <w:sz w:val="28"/>
          <w:szCs w:val="28"/>
        </w:rPr>
        <w:t>-Продолжается работа по воспитанию у детей чуткого отношения к окружающим, бережное отношение к вещам, книгам, игрушкам. Совершенствуются навыки вежливого обращения детей к сверстникам и взрослым (не вмешиваться в разговор старших, не перебивать говорящего, в тактичной форме выражать несогласие, отказ, здороваться, прощаться и благодарить без напоминания).</w:t>
      </w:r>
      <w:proofErr w:type="gramStart"/>
      <w:r w:rsidR="00E71D68" w:rsidRPr="00FF2E49">
        <w:rPr>
          <w:rFonts w:asciiTheme="minorHAnsi" w:hAnsiTheme="minorHAnsi"/>
          <w:b/>
          <w:sz w:val="28"/>
          <w:szCs w:val="28"/>
        </w:rPr>
        <w:br/>
        <w:t>-</w:t>
      </w:r>
      <w:proofErr w:type="gramEnd"/>
      <w:r w:rsidR="00E71D68" w:rsidRPr="00FF2E49">
        <w:rPr>
          <w:rFonts w:asciiTheme="minorHAnsi" w:hAnsiTheme="minorHAnsi"/>
          <w:b/>
          <w:sz w:val="28"/>
          <w:szCs w:val="28"/>
        </w:rPr>
        <w:t>Расширяются представления детей о предметах и явлениях общественной жизни и природы, воспитывается интерес к родному краю, городу, продолжается знакомство детей с различными праздниками.</w:t>
      </w:r>
      <w:r w:rsidR="00E71D68" w:rsidRPr="00FF2E49">
        <w:rPr>
          <w:rFonts w:asciiTheme="minorHAnsi" w:hAnsiTheme="minorHAnsi"/>
          <w:b/>
          <w:sz w:val="28"/>
          <w:szCs w:val="28"/>
        </w:rPr>
        <w:br/>
        <w:t>-Формируются практические навыки: умение читать стихи, рассказывать сказки, менять интонацию в зависимости от содержания, эмоционально воспроизводить диалоги действующих лиц.</w:t>
      </w:r>
      <w:r w:rsidR="00E71D68" w:rsidRPr="00FF2E49">
        <w:rPr>
          <w:rFonts w:asciiTheme="minorHAnsi" w:hAnsiTheme="minorHAnsi"/>
          <w:b/>
          <w:sz w:val="28"/>
          <w:szCs w:val="28"/>
        </w:rPr>
        <w:br/>
        <w:t>К пяти годам Ваш ребёнок:</w:t>
      </w:r>
      <w:proofErr w:type="gramStart"/>
      <w:r w:rsidR="00E71D68" w:rsidRPr="00FF2E49">
        <w:rPr>
          <w:rFonts w:asciiTheme="minorHAnsi" w:hAnsiTheme="minorHAnsi"/>
          <w:b/>
          <w:sz w:val="28"/>
          <w:szCs w:val="28"/>
        </w:rPr>
        <w:br/>
        <w:t>-</w:t>
      </w:r>
      <w:proofErr w:type="gramEnd"/>
      <w:r w:rsidR="00E71D68" w:rsidRPr="00FF2E49">
        <w:rPr>
          <w:rFonts w:asciiTheme="minorHAnsi" w:hAnsiTheme="minorHAnsi"/>
          <w:b/>
          <w:sz w:val="28"/>
          <w:szCs w:val="28"/>
        </w:rPr>
        <w:t>Должен владеть словарным запасом около 3000 слов.</w:t>
      </w:r>
      <w:r w:rsidR="00E71D68" w:rsidRPr="00FF2E49">
        <w:rPr>
          <w:rFonts w:asciiTheme="minorHAnsi" w:hAnsiTheme="minorHAnsi"/>
          <w:b/>
          <w:sz w:val="28"/>
          <w:szCs w:val="28"/>
        </w:rPr>
        <w:br/>
        <w:t>-Знать свой адрес</w:t>
      </w:r>
      <w:r w:rsidR="00E71D68" w:rsidRPr="00FF2E49">
        <w:rPr>
          <w:rFonts w:asciiTheme="minorHAnsi" w:hAnsiTheme="minorHAnsi"/>
          <w:b/>
          <w:sz w:val="28"/>
          <w:szCs w:val="28"/>
        </w:rPr>
        <w:br/>
        <w:t>-Уметь пользоваться предложениями из 5-6 слов.</w:t>
      </w:r>
      <w:r w:rsidR="00E71D68" w:rsidRPr="00FF2E49">
        <w:rPr>
          <w:rFonts w:asciiTheme="minorHAnsi" w:hAnsiTheme="minorHAnsi"/>
          <w:b/>
          <w:sz w:val="28"/>
          <w:szCs w:val="28"/>
        </w:rPr>
        <w:br/>
        <w:t>-Учиться использовать в речи все типы предложений, в том числе и сложные.</w:t>
      </w:r>
      <w:r w:rsidR="00E71D68" w:rsidRPr="00FF2E49">
        <w:rPr>
          <w:rFonts w:asciiTheme="minorHAnsi" w:hAnsiTheme="minorHAnsi"/>
          <w:b/>
          <w:sz w:val="28"/>
          <w:szCs w:val="28"/>
        </w:rPr>
        <w:br/>
        <w:t>-Уметь пересказывать знакомые сказки, рассказы, описывать впечатления, содержание картинки, рассказывать об игрушках, одежде.</w:t>
      </w:r>
      <w:r w:rsidR="00E71D68" w:rsidRPr="00FF2E49">
        <w:rPr>
          <w:rFonts w:asciiTheme="minorHAnsi" w:hAnsiTheme="minorHAnsi"/>
          <w:b/>
          <w:sz w:val="28"/>
          <w:szCs w:val="28"/>
        </w:rPr>
        <w:br/>
        <w:t xml:space="preserve">-Знакомится с тем, что слова состоят из звуков, звучат </w:t>
      </w:r>
      <w:r w:rsidR="00E71D68" w:rsidRPr="00FF2E49">
        <w:rPr>
          <w:rFonts w:asciiTheme="minorHAnsi" w:hAnsiTheme="minorHAnsi"/>
          <w:b/>
          <w:sz w:val="28"/>
          <w:szCs w:val="28"/>
        </w:rPr>
        <w:t>по-разному</w:t>
      </w:r>
      <w:r w:rsidR="00E71D68" w:rsidRPr="00FF2E49">
        <w:rPr>
          <w:rFonts w:asciiTheme="minorHAnsi" w:hAnsiTheme="minorHAnsi"/>
          <w:b/>
          <w:sz w:val="28"/>
          <w:szCs w:val="28"/>
        </w:rPr>
        <w:t xml:space="preserve"> и сходно, что звуки в слове произносятся в определённой </w:t>
      </w:r>
      <w:r w:rsidR="00E71D68" w:rsidRPr="00FF2E49">
        <w:rPr>
          <w:rFonts w:asciiTheme="minorHAnsi" w:hAnsiTheme="minorHAnsi"/>
          <w:b/>
          <w:sz w:val="28"/>
          <w:szCs w:val="28"/>
        </w:rPr>
        <w:t>последовательности.</w:t>
      </w:r>
    </w:p>
    <w:p w:rsidR="003F0926" w:rsidRPr="00FF2E49" w:rsidRDefault="00E71D68" w:rsidP="00E71D68">
      <w:pPr>
        <w:pStyle w:val="a3"/>
        <w:rPr>
          <w:rFonts w:asciiTheme="minorHAnsi" w:hAnsiTheme="minorHAnsi"/>
          <w:b/>
          <w:sz w:val="28"/>
          <w:szCs w:val="28"/>
        </w:rPr>
      </w:pPr>
      <w:r w:rsidRPr="00FF2E49">
        <w:rPr>
          <w:rFonts w:asciiTheme="minorHAnsi" w:hAnsiTheme="minorHAnsi"/>
          <w:b/>
          <w:sz w:val="28"/>
          <w:szCs w:val="28"/>
        </w:rPr>
        <w:t>-Учится правильно использовать в разговорной речи грамматические формы: единственное и множественное число, склонения, спряжения.</w:t>
      </w:r>
      <w:proofErr w:type="gramStart"/>
      <w:r w:rsidRPr="00FF2E49">
        <w:rPr>
          <w:rFonts w:asciiTheme="minorHAnsi" w:hAnsiTheme="minorHAnsi"/>
          <w:b/>
          <w:sz w:val="28"/>
          <w:szCs w:val="28"/>
        </w:rPr>
        <w:br/>
        <w:t>-</w:t>
      </w:r>
      <w:proofErr w:type="gramEnd"/>
      <w:r w:rsidRPr="00FF2E49">
        <w:rPr>
          <w:rFonts w:asciiTheme="minorHAnsi" w:hAnsiTheme="minorHAnsi"/>
          <w:b/>
          <w:sz w:val="28"/>
          <w:szCs w:val="28"/>
        </w:rPr>
        <w:t>Знает простые антонимы (большой — маленький, твёрдый — мягкий).</w:t>
      </w:r>
      <w:r w:rsidRPr="00FF2E49">
        <w:rPr>
          <w:rFonts w:asciiTheme="minorHAnsi" w:hAnsiTheme="minorHAnsi"/>
          <w:b/>
          <w:sz w:val="28"/>
          <w:szCs w:val="28"/>
        </w:rPr>
        <w:br/>
        <w:t>-Учится пользоваться прошедшим, настоящим и будущем временами глаголов.</w:t>
      </w:r>
      <w:r w:rsidRPr="00FF2E49">
        <w:rPr>
          <w:rFonts w:asciiTheme="minorHAnsi" w:hAnsiTheme="minorHAnsi"/>
          <w:b/>
          <w:sz w:val="28"/>
          <w:szCs w:val="28"/>
        </w:rPr>
        <w:br/>
        <w:t>-Знает счёт в пределах пяти.</w:t>
      </w:r>
      <w:r w:rsidRPr="00FF2E49">
        <w:rPr>
          <w:rFonts w:asciiTheme="minorHAnsi" w:hAnsiTheme="minorHAnsi"/>
          <w:b/>
          <w:sz w:val="28"/>
          <w:szCs w:val="28"/>
        </w:rPr>
        <w:br/>
        <w:t>-Учится сравнивать предметы по длине, ширине, высоте, толщине и объёму в целом.</w:t>
      </w:r>
      <w:r w:rsidRPr="00FF2E49">
        <w:rPr>
          <w:rFonts w:asciiTheme="minorHAnsi" w:hAnsiTheme="minorHAnsi"/>
          <w:b/>
          <w:sz w:val="28"/>
          <w:szCs w:val="28"/>
        </w:rPr>
        <w:br/>
        <w:t>-Знает геометрические фигуры: круг, квадрат, треугольник, овал, прямоугольник, шар, куб.</w:t>
      </w:r>
      <w:r w:rsidRPr="00FF2E49">
        <w:rPr>
          <w:rFonts w:asciiTheme="minorHAnsi" w:hAnsiTheme="minorHAnsi"/>
          <w:b/>
          <w:sz w:val="28"/>
          <w:szCs w:val="28"/>
        </w:rPr>
        <w:br/>
        <w:t xml:space="preserve">-Учится определять пространственное расположение </w:t>
      </w:r>
      <w:proofErr w:type="gramStart"/>
      <w:r w:rsidRPr="00FF2E49">
        <w:rPr>
          <w:rFonts w:asciiTheme="minorHAnsi" w:hAnsiTheme="minorHAnsi"/>
          <w:b/>
          <w:sz w:val="28"/>
          <w:szCs w:val="28"/>
        </w:rPr>
        <w:t>предметов относительно себя (впереди, перед, за, сзади, справа, слева, вверху, внизу).</w:t>
      </w:r>
      <w:proofErr w:type="gramEnd"/>
      <w:r w:rsidRPr="00FF2E49">
        <w:rPr>
          <w:rFonts w:asciiTheme="minorHAnsi" w:hAnsiTheme="minorHAnsi"/>
          <w:b/>
          <w:sz w:val="28"/>
          <w:szCs w:val="28"/>
        </w:rPr>
        <w:t xml:space="preserve"> Умеет передвигаться в указанном направлении по группе, участку. Может определить ориентировку на листе бумаги, на поверхности стола, доске.</w:t>
      </w:r>
      <w:proofErr w:type="gramStart"/>
      <w:r w:rsidRPr="00FF2E49">
        <w:rPr>
          <w:rFonts w:asciiTheme="minorHAnsi" w:hAnsiTheme="minorHAnsi"/>
          <w:b/>
          <w:sz w:val="28"/>
          <w:szCs w:val="28"/>
        </w:rPr>
        <w:br/>
        <w:t>-</w:t>
      </w:r>
      <w:proofErr w:type="gramEnd"/>
      <w:r w:rsidRPr="00FF2E49">
        <w:rPr>
          <w:rFonts w:asciiTheme="minorHAnsi" w:hAnsiTheme="minorHAnsi"/>
          <w:b/>
          <w:sz w:val="28"/>
          <w:szCs w:val="28"/>
        </w:rPr>
        <w:t>Знает части суток: утро, день, вечер, ночь. Знает временные понятия: вчера, сегодня, завтра, быстро, медленно.</w:t>
      </w:r>
    </w:p>
    <w:p w:rsidR="00D30E90" w:rsidRPr="00D30E90" w:rsidRDefault="00F66FF4" w:rsidP="00D30E9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66FF4">
        <w:rPr>
          <w:b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B2E6B88" wp14:editId="2EDFF861">
            <wp:simplePos x="0" y="0"/>
            <wp:positionH relativeFrom="column">
              <wp:posOffset>-161925</wp:posOffset>
            </wp:positionH>
            <wp:positionV relativeFrom="paragraph">
              <wp:posOffset>-161925</wp:posOffset>
            </wp:positionV>
            <wp:extent cx="10144125" cy="7978394"/>
            <wp:effectExtent l="0" t="0" r="0" b="3810"/>
            <wp:wrapNone/>
            <wp:docPr id="4" name="Рисунок 4" descr="&amp;TScy;&amp;Vcy;&amp;IEcy;&amp;Tcy;&amp;Ocy;&amp;CHcy;&amp;Ncy;&amp;Ycy;&amp;IEcy; &amp;Fcy;&amp;Ocy;&amp;Ncy;&amp;Ycy; &amp;Dcy;&amp;Lcy;&amp;YAcy; &amp;Kcy;&amp;Ocy;&amp;Lcy;&amp;Lcy;&amp;Acy;&amp;ZHcy;&amp;IEcy;&amp;Jcy;-2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TScy;&amp;Vcy;&amp;IEcy;&amp;Tcy;&amp;Ocy;&amp;CHcy;&amp;Ncy;&amp;Ycy;&amp;IEcy; &amp;Fcy;&amp;Ocy;&amp;Ncy;&amp;Ycy; &amp;Dcy;&amp;Lcy;&amp;YAcy; &amp;Kcy;&amp;Ocy;&amp;Lcy;&amp;Lcy;&amp;Acy;&amp;ZHcy;&amp;IEcy;&amp;Jcy;-2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8646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90" w:rsidRPr="00D30E90">
        <w:rPr>
          <w:rFonts w:eastAsia="Times New Roman" w:cs="Times New Roman"/>
          <w:b/>
          <w:sz w:val="24"/>
          <w:szCs w:val="24"/>
          <w:lang w:eastAsia="ru-RU"/>
        </w:rPr>
        <w:t>Если Вы заметили</w:t>
      </w:r>
      <w:r w:rsidR="00D30E90" w:rsidRPr="00F66FF4">
        <w:rPr>
          <w:rFonts w:eastAsia="Times New Roman" w:cs="Times New Roman"/>
          <w:b/>
          <w:sz w:val="24"/>
          <w:szCs w:val="24"/>
          <w:lang w:eastAsia="ru-RU"/>
        </w:rPr>
        <w:t xml:space="preserve"> у ребенка </w:t>
      </w:r>
      <w:r w:rsidR="00D30E90" w:rsidRPr="00F66FF4">
        <w:rPr>
          <w:rFonts w:eastAsia="Times New Roman" w:cs="Times New Roman"/>
          <w:b/>
          <w:color w:val="FF0000"/>
          <w:sz w:val="28"/>
          <w:szCs w:val="24"/>
          <w:lang w:eastAsia="ru-RU"/>
        </w:rPr>
        <w:t>проявления агрессивно</w:t>
      </w:r>
      <w:r w:rsidR="00D30E90" w:rsidRPr="00D30E90">
        <w:rPr>
          <w:rFonts w:eastAsia="Times New Roman" w:cs="Times New Roman"/>
          <w:b/>
          <w:color w:val="FF0000"/>
          <w:sz w:val="28"/>
          <w:szCs w:val="24"/>
          <w:lang w:eastAsia="ru-RU"/>
        </w:rPr>
        <w:t>сти</w:t>
      </w:r>
      <w:r w:rsidR="00D30E90" w:rsidRPr="00D30E90">
        <w:rPr>
          <w:rFonts w:eastAsia="Times New Roman" w:cs="Times New Roman"/>
          <w:b/>
          <w:sz w:val="24"/>
          <w:szCs w:val="24"/>
          <w:lang w:eastAsia="ru-RU"/>
        </w:rPr>
        <w:t xml:space="preserve">, необходимо прежде всего попытаться проанализировать причины их появления, выявить трудности, которые испытывает ребенок при организации своего общения, а затем корректировать их и формировать недостающие коммуникативные умения, навыки. </w:t>
      </w:r>
    </w:p>
    <w:p w:rsidR="00D30E90" w:rsidRPr="00D30E90" w:rsidRDefault="00D30E90" w:rsidP="00D30E9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С этой целью  внимательно прислушайтесь к советам для родителей:</w:t>
      </w:r>
      <w:r w:rsidR="00FF2E49" w:rsidRPr="00F66FF4">
        <w:rPr>
          <w:b/>
          <w:noProof/>
          <w:lang w:eastAsia="ru-RU"/>
        </w:rPr>
        <w:t xml:space="preserve"> </w:t>
      </w:r>
    </w:p>
    <w:p w:rsidR="00D30E90" w:rsidRPr="00D30E90" w:rsidRDefault="00D30E90" w:rsidP="00D30E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Помните, что запрет и повышение голоса - самые неэффективные способы преодоления агрессивности.  Лишь поняв причины агрессивного поведения и сняв их, вы можете надеяться, что агрессивность вашего ребенка будет снята.</w:t>
      </w:r>
    </w:p>
    <w:p w:rsidR="00D30E90" w:rsidRPr="00D30E90" w:rsidRDefault="00D30E90" w:rsidP="00D30E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Попробуйте отвлечь ребенка  во  время  вспышки  гнева, предложите ему заняться чем-то интересным. Возможно, ваш неожиданный шаг отвлечет ребенка и центр внимания сместиться с объекта агрессии на новый предмет.</w:t>
      </w:r>
    </w:p>
    <w:p w:rsidR="00D30E90" w:rsidRPr="00D30E90" w:rsidRDefault="00D30E90" w:rsidP="00D30E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Дайте ребенку возможность выплеснуть свою агрессию, сместите ее на другие объекты. Разрешите ему поколотить по душку или разорвать «портрет» его врагов, и вы увидите, что в реальной жизни агрессивность в данный момент снизилась.</w:t>
      </w:r>
    </w:p>
    <w:p w:rsidR="00D30E90" w:rsidRPr="00D30E90" w:rsidRDefault="00D30E90" w:rsidP="00D30E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Показывайте личный пример эффективного поведения. Не допускайте при детях вспышек гнева или нелестных высказываний о своих друзьях и коллегах, строя планы «мести».</w:t>
      </w:r>
    </w:p>
    <w:p w:rsidR="00D30E90" w:rsidRPr="00D30E90" w:rsidRDefault="00D30E90" w:rsidP="00D30E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Пусть ваш ребенок в каждый момент времени чувствует, что вы любите, цените его и принимаете его. Не стесняйтесь лишний раз его приласкать или пожалеть. Пусть он видит, что он нужен, что он важен для вас.</w:t>
      </w:r>
      <w:r w:rsidR="00F66FF4" w:rsidRPr="00F66FF4">
        <w:rPr>
          <w:noProof/>
          <w:lang w:eastAsia="ru-RU"/>
        </w:rPr>
        <w:t xml:space="preserve"> </w:t>
      </w:r>
    </w:p>
    <w:p w:rsidR="00D30E90" w:rsidRPr="00D30E90" w:rsidRDefault="00FF2E49" w:rsidP="00D30E9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66FF4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F78CA8" wp14:editId="19DBB9AA">
            <wp:simplePos x="0" y="0"/>
            <wp:positionH relativeFrom="column">
              <wp:posOffset>5638800</wp:posOffset>
            </wp:positionH>
            <wp:positionV relativeFrom="paragraph">
              <wp:posOffset>195580</wp:posOffset>
            </wp:positionV>
            <wp:extent cx="3905250" cy="2649220"/>
            <wp:effectExtent l="0" t="0" r="0" b="0"/>
            <wp:wrapNone/>
            <wp:docPr id="3" name="Рисунок 3" descr="&amp;Acy;&amp;gcy;&amp;rcy;&amp;iecy;&amp;scy;&amp;scy;&amp;icy;&amp;vcy;&amp;ncy;&amp;ycy;&amp;jcy; &amp;rcy;&amp;iecy;&amp;bcy;&amp;io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Acy;&amp;gcy;&amp;rcy;&amp;iecy;&amp;scy;&amp;scy;&amp;icy;&amp;vcy;&amp;ncy;&amp;ycy;&amp;jcy; &amp;rcy;&amp;iecy;&amp;bcy;&amp;io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90" w:rsidRPr="00D30E90">
        <w:rPr>
          <w:rFonts w:eastAsia="Times New Roman" w:cs="Times New Roman"/>
          <w:b/>
          <w:sz w:val="24"/>
          <w:szCs w:val="24"/>
          <w:lang w:eastAsia="ru-RU"/>
        </w:rPr>
        <w:t>Чтобы устранить нежелательные проявления агрессии, необходимо учить детей приемлемым способам выражения гнева, например:</w:t>
      </w:r>
    </w:p>
    <w:p w:rsidR="00D30E90" w:rsidRPr="00D30E90" w:rsidRDefault="00F66FF4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7D297B2" wp14:editId="75125A15">
            <wp:simplePos x="0" y="0"/>
            <wp:positionH relativeFrom="column">
              <wp:posOffset>5419725</wp:posOffset>
            </wp:positionH>
            <wp:positionV relativeFrom="paragraph">
              <wp:posOffset>52070</wp:posOffset>
            </wp:positionV>
            <wp:extent cx="4295775" cy="2476500"/>
            <wp:effectExtent l="0" t="0" r="9525" b="0"/>
            <wp:wrapNone/>
            <wp:docPr id="5" name="Рисунок 5" descr="&amp;Acy;&amp;gcy;&amp;rcy;&amp;iecy;&amp;scy;&amp;scy;&amp;icy;&amp;vcy;&amp;ncy;&amp;ycy;&amp;jcy; &amp;rcy;&amp;iecy;&amp;bcy;&amp;io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Acy;&amp;gcy;&amp;rcy;&amp;iecy;&amp;scy;&amp;scy;&amp;icy;&amp;vcy;&amp;ncy;&amp;ycy;&amp;jcy; &amp;rcy;&amp;iecy;&amp;bcy;&amp;io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902" cy="247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E90" w:rsidRPr="00D30E90">
        <w:rPr>
          <w:rFonts w:eastAsia="Times New Roman" w:cs="Times New Roman"/>
          <w:b/>
          <w:sz w:val="24"/>
          <w:szCs w:val="24"/>
          <w:lang w:eastAsia="ru-RU"/>
        </w:rPr>
        <w:t>Громко спеть любимую песню.</w:t>
      </w:r>
      <w:r w:rsidRPr="00F66FF4">
        <w:rPr>
          <w:noProof/>
          <w:lang w:eastAsia="ru-RU"/>
        </w:rPr>
        <w:t xml:space="preserve"> </w:t>
      </w:r>
    </w:p>
    <w:p w:rsidR="00D30E90" w:rsidRPr="00D30E90" w:rsidRDefault="00D30E90" w:rsidP="00F66F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Пометать дротики в мишень.</w:t>
      </w:r>
      <w:r w:rsidR="00F66FF4" w:rsidRPr="00F66FF4">
        <w:rPr>
          <w:noProof/>
          <w:lang w:eastAsia="ru-RU"/>
        </w:rPr>
        <w:t xml:space="preserve"> 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Попрыгать на скакалке.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Используя стаканчик для криков, высказать отрицательные эмоции.</w:t>
      </w:r>
      <w:r w:rsidR="00FF2E49" w:rsidRPr="00F66FF4">
        <w:rPr>
          <w:b/>
          <w:noProof/>
          <w:lang w:eastAsia="ru-RU"/>
        </w:rPr>
        <w:t xml:space="preserve"> 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Пускать мыльные пузыри.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Устроить «бой» с боксерской грушей.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Полить цветы.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Быстрыми движениями руки стереть с доски.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Поиграть в настольный футбол, баскетбол, хоккей.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Отжаться от пола несколько раз.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Устроить соревнования «Кто громче кричит», «Кто выше прыгнет».</w:t>
      </w:r>
    </w:p>
    <w:p w:rsidR="00D30E90" w:rsidRPr="00D30E90" w:rsidRDefault="00D30E90" w:rsidP="00D30E9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30E90">
        <w:rPr>
          <w:rFonts w:eastAsia="Times New Roman" w:cs="Times New Roman"/>
          <w:b/>
          <w:sz w:val="24"/>
          <w:szCs w:val="24"/>
          <w:lang w:eastAsia="ru-RU"/>
        </w:rPr>
        <w:t>Скомкать несколько листов бумаги, а затем их выбросить.</w:t>
      </w:r>
    </w:p>
    <w:p w:rsidR="00D30E90" w:rsidRDefault="00D30E90" w:rsidP="00E71D68">
      <w:pPr>
        <w:pStyle w:val="a3"/>
        <w:rPr>
          <w:rFonts w:asciiTheme="minorHAnsi" w:hAnsiTheme="minorHAnsi"/>
          <w:sz w:val="28"/>
          <w:szCs w:val="28"/>
        </w:rPr>
      </w:pPr>
    </w:p>
    <w:p w:rsidR="00D30E90" w:rsidRDefault="00D30E90" w:rsidP="00E71D68">
      <w:pPr>
        <w:pStyle w:val="a3"/>
        <w:rPr>
          <w:rFonts w:asciiTheme="minorHAnsi" w:hAnsiTheme="minorHAnsi"/>
          <w:sz w:val="28"/>
          <w:szCs w:val="28"/>
        </w:rPr>
      </w:pPr>
    </w:p>
    <w:p w:rsidR="00D30E90" w:rsidRDefault="00D30E90" w:rsidP="00E71D68">
      <w:pPr>
        <w:pStyle w:val="a3"/>
        <w:rPr>
          <w:rFonts w:asciiTheme="minorHAnsi" w:hAnsiTheme="minorHAnsi"/>
          <w:sz w:val="28"/>
          <w:szCs w:val="28"/>
        </w:rPr>
      </w:pPr>
    </w:p>
    <w:p w:rsidR="00D30E90" w:rsidRDefault="00D30E90" w:rsidP="00E71D68">
      <w:pPr>
        <w:pStyle w:val="a3"/>
        <w:rPr>
          <w:rFonts w:asciiTheme="minorHAnsi" w:hAnsiTheme="minorHAnsi"/>
          <w:sz w:val="28"/>
          <w:szCs w:val="28"/>
        </w:rPr>
      </w:pPr>
    </w:p>
    <w:p w:rsidR="00D30E90" w:rsidRDefault="00D30E90" w:rsidP="00E71D68">
      <w:pPr>
        <w:pStyle w:val="a3"/>
        <w:rPr>
          <w:rFonts w:asciiTheme="minorHAnsi" w:hAnsiTheme="minorHAnsi"/>
          <w:sz w:val="28"/>
          <w:szCs w:val="28"/>
        </w:rPr>
      </w:pPr>
    </w:p>
    <w:p w:rsidR="00D30E90" w:rsidRDefault="00D30E90" w:rsidP="00E71D68">
      <w:pPr>
        <w:pStyle w:val="a3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D30E90" w:rsidRDefault="00D30E90" w:rsidP="00E71D68">
      <w:pPr>
        <w:pStyle w:val="a3"/>
        <w:rPr>
          <w:rFonts w:asciiTheme="minorHAnsi" w:hAnsiTheme="minorHAnsi"/>
          <w:sz w:val="28"/>
          <w:szCs w:val="28"/>
        </w:rPr>
      </w:pPr>
    </w:p>
    <w:p w:rsidR="00D30E90" w:rsidRDefault="00D30E90" w:rsidP="00E71D68">
      <w:pPr>
        <w:pStyle w:val="a3"/>
        <w:rPr>
          <w:rFonts w:asciiTheme="minorHAnsi" w:hAnsiTheme="minorHAnsi"/>
          <w:sz w:val="28"/>
          <w:szCs w:val="28"/>
        </w:rPr>
      </w:pPr>
    </w:p>
    <w:p w:rsidR="00D30E90" w:rsidRDefault="00D30E90" w:rsidP="00E71D68">
      <w:pPr>
        <w:pStyle w:val="a3"/>
        <w:rPr>
          <w:rFonts w:asciiTheme="minorHAnsi" w:hAnsiTheme="minorHAnsi"/>
          <w:sz w:val="28"/>
          <w:szCs w:val="28"/>
        </w:rPr>
      </w:pPr>
    </w:p>
    <w:p w:rsidR="00D30E90" w:rsidRPr="00E71D68" w:rsidRDefault="00D30E90" w:rsidP="00E71D68">
      <w:pPr>
        <w:pStyle w:val="a3"/>
        <w:rPr>
          <w:rFonts w:asciiTheme="minorHAnsi" w:hAnsiTheme="minorHAnsi"/>
          <w:sz w:val="28"/>
          <w:szCs w:val="28"/>
        </w:rPr>
      </w:pPr>
    </w:p>
    <w:sectPr w:rsidR="00D30E90" w:rsidRPr="00E71D68" w:rsidSect="00E71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F99"/>
    <w:multiLevelType w:val="multilevel"/>
    <w:tmpl w:val="35960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B5F67"/>
    <w:multiLevelType w:val="multilevel"/>
    <w:tmpl w:val="707E36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931E5"/>
    <w:multiLevelType w:val="multilevel"/>
    <w:tmpl w:val="B6FC5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5738B"/>
    <w:multiLevelType w:val="multilevel"/>
    <w:tmpl w:val="BE52F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F01E7"/>
    <w:multiLevelType w:val="multilevel"/>
    <w:tmpl w:val="2D9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030B4"/>
    <w:multiLevelType w:val="multilevel"/>
    <w:tmpl w:val="46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48"/>
    <w:rsid w:val="003F0926"/>
    <w:rsid w:val="00487EF2"/>
    <w:rsid w:val="00D30E90"/>
    <w:rsid w:val="00D72248"/>
    <w:rsid w:val="00E71D68"/>
    <w:rsid w:val="00F66FF4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4</cp:revision>
  <dcterms:created xsi:type="dcterms:W3CDTF">2014-09-07T18:04:00Z</dcterms:created>
  <dcterms:modified xsi:type="dcterms:W3CDTF">2014-09-07T18:43:00Z</dcterms:modified>
</cp:coreProperties>
</file>