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04" w:rsidRPr="00972C03" w:rsidRDefault="000A4704" w:rsidP="000A4704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72C03">
        <w:rPr>
          <w:rFonts w:ascii="Times New Roman" w:hAnsi="Times New Roman" w:cs="Times New Roman"/>
          <w:color w:val="FF0000"/>
          <w:sz w:val="40"/>
          <w:szCs w:val="40"/>
        </w:rPr>
        <w:t>Моделирование и модель,</w:t>
      </w:r>
      <w:r w:rsidR="00125FBC" w:rsidRPr="00972C0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972C03">
        <w:rPr>
          <w:rFonts w:ascii="Times New Roman" w:hAnsi="Times New Roman" w:cs="Times New Roman"/>
          <w:color w:val="FF0000"/>
          <w:sz w:val="40"/>
          <w:szCs w:val="40"/>
        </w:rPr>
        <w:t>как основной метод формирования представлений о времени</w:t>
      </w:r>
      <w:r w:rsidR="005A109D" w:rsidRPr="00972C03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0A4704" w:rsidRDefault="000A4704" w:rsidP="000A470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336E" w:rsidRPr="00D4336E" w:rsidRDefault="00D4336E" w:rsidP="00D4336E">
      <w:pPr>
        <w:rPr>
          <w:rFonts w:ascii="Times New Roman" w:hAnsi="Times New Roman" w:cs="Times New Roman"/>
          <w:b/>
          <w:sz w:val="28"/>
          <w:szCs w:val="28"/>
        </w:rPr>
      </w:pPr>
      <w:r w:rsidRPr="00D4336E">
        <w:rPr>
          <w:rFonts w:ascii="Times New Roman" w:hAnsi="Times New Roman" w:cs="Times New Roman"/>
          <w:b/>
          <w:sz w:val="28"/>
          <w:szCs w:val="28"/>
        </w:rPr>
        <w:t xml:space="preserve">Автор:  воспитатель  ГБДОУ детского  сада № 54 </w:t>
      </w:r>
    </w:p>
    <w:p w:rsidR="00D4336E" w:rsidRPr="00D4336E" w:rsidRDefault="00D4336E" w:rsidP="00D43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Pr="00D4336E">
        <w:rPr>
          <w:rFonts w:ascii="Times New Roman" w:hAnsi="Times New Roman" w:cs="Times New Roman"/>
          <w:b/>
          <w:sz w:val="28"/>
          <w:szCs w:val="28"/>
        </w:rPr>
        <w:t>Калабердина</w:t>
      </w:r>
      <w:proofErr w:type="spellEnd"/>
      <w:r w:rsidRPr="00D4336E">
        <w:rPr>
          <w:rFonts w:ascii="Times New Roman" w:hAnsi="Times New Roman" w:cs="Times New Roman"/>
          <w:b/>
          <w:sz w:val="28"/>
          <w:szCs w:val="28"/>
        </w:rPr>
        <w:t xml:space="preserve">  Наталья  Васильевна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Начиная со средней группы, появляется возможность использовать различные модели. В моделях – квадратах, кружках – обычно цветом символизируется один из значительных признаков временного отрезка. Обобщенные знаки-модели выступают наглядным материалом, как для установления отдельных эталонов, так и для установления последовательности между ними.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Детям 4-х лет предлагаются только плоскостные модели и только одна форма движения – линейная. Кружки или квадраты разного цвета выкладывают слева направо друг за другом. При этом решается очень важная задача. Ребенок, выкладывая отдельные элементы, запоминает названия эталонов времени, чередование, последовательность их.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 xml:space="preserve">Однако, как показывает в своих исследованиях </w:t>
      </w:r>
      <w:proofErr w:type="spellStart"/>
      <w:r w:rsidRPr="000A4704">
        <w:rPr>
          <w:rFonts w:ascii="Times New Roman" w:hAnsi="Times New Roman" w:cs="Times New Roman"/>
          <w:sz w:val="28"/>
          <w:szCs w:val="28"/>
        </w:rPr>
        <w:t>Т.Д.Рихтерман</w:t>
      </w:r>
      <w:proofErr w:type="spellEnd"/>
      <w:r w:rsidRPr="000A4704">
        <w:rPr>
          <w:rFonts w:ascii="Times New Roman" w:hAnsi="Times New Roman" w:cs="Times New Roman"/>
          <w:sz w:val="28"/>
          <w:szCs w:val="28"/>
        </w:rPr>
        <w:t>, использование плоскостного наглядного материала в линейном расположении не всегда формирует у детей правильные представления об основных свойствах времени. В представлениях многих из них последовательность частей суток имеет одну посто</w:t>
      </w:r>
      <w:r>
        <w:rPr>
          <w:rFonts w:ascii="Times New Roman" w:hAnsi="Times New Roman" w:cs="Times New Roman"/>
          <w:sz w:val="28"/>
          <w:szCs w:val="28"/>
        </w:rPr>
        <w:t xml:space="preserve">янную точку отсчета – утро. 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 xml:space="preserve">В конце пятого года жизни и в старшем дошкольном возрасте есть возможность познакомить детей с иной формой движения – по кругу. И это очень важно. «Круговое движение» подводит ребенка к пониманию непрерывности, текучести времени. Однако эта модель именно подводит к пониманию, но не решает проблему. Важно показать, что новый день тоже состоит из тех же частей что и прошедший, но это уже не вчерашнее утро и не вчерашний вечер, а совершенно </w:t>
      </w:r>
      <w:proofErr w:type="gramStart"/>
      <w:r w:rsidRPr="000A4704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0A4704">
        <w:rPr>
          <w:rFonts w:ascii="Times New Roman" w:hAnsi="Times New Roman" w:cs="Times New Roman"/>
          <w:sz w:val="28"/>
          <w:szCs w:val="28"/>
        </w:rPr>
        <w:t>. Идет повторение, но на новом «витке». В иных условиях. Именно понимание сути данного движения и затрудняет дошкольников. Дети не видят новизны, изменения. Цикличность явления в природе воспринимается ими как простое повторение.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 xml:space="preserve">Данное обстоятельство, а подобные представления о цикличности времени являются типичными для дошкольников, искажает суть времени как последовательность существования  сменяющих друг друга явлений и не </w:t>
      </w:r>
      <w:r w:rsidRPr="000A4704">
        <w:rPr>
          <w:rFonts w:ascii="Times New Roman" w:hAnsi="Times New Roman" w:cs="Times New Roman"/>
          <w:sz w:val="28"/>
          <w:szCs w:val="28"/>
        </w:rPr>
        <w:lastRenderedPageBreak/>
        <w:t>формирует у детей общего представления о диалектической связи, будущего с прошлым через настоящее, что является главным тормозом в понимании и активном овладении временными отношениями.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В старшей группе работа начинается с уточнения понятий, которые сформировались в предыдущей группе. Особое внимание уделяется обучению различать части суток, определить последовательность. В этой группе дошкольники должны уметь определять периода суток, наблюдая не только за трудом людей, но и за положением солнца.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В старшей группе детям объясняют, что общая длительность утра, дня, вечера и ночи составляет сутки. На занятиях задания постепенно усложняются, широко используются модели, в том числе объемные и модели часов.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 xml:space="preserve">Диалектический материализм не просто признает внешнюю связь времени с движущейся материей, а считает, что движение является сущностью времени и то что, следовательно, материя, движение, время и пространство </w:t>
      </w:r>
      <w:proofErr w:type="gramStart"/>
      <w:r w:rsidRPr="000A4704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0A4704">
        <w:rPr>
          <w:rFonts w:ascii="Times New Roman" w:hAnsi="Times New Roman" w:cs="Times New Roman"/>
          <w:sz w:val="28"/>
          <w:szCs w:val="28"/>
        </w:rPr>
        <w:t xml:space="preserve"> друг от друга. Образное описание развития представлено в виде раскручивающейся по вертикали спирали, где каждый новый виток как бы повторяет предыдущий, но на более высокой ступени.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Поэтому принципу создана объемная модель времени в виде спирали, характеризующей путь развития возвратам к исходным пунктам, но на новой основе. Закон философии – отрицание отрицания – выступает как ядро развития в том смысле, что он обуславливает порядок развития, при котором совершается переход к новому этапу на основе старого. Это и есть закон разрешения противоречий в пути движения, в его итогах (</w:t>
      </w:r>
      <w:proofErr w:type="spellStart"/>
      <w:r w:rsidRPr="000A4704">
        <w:rPr>
          <w:rFonts w:ascii="Times New Roman" w:hAnsi="Times New Roman" w:cs="Times New Roman"/>
          <w:sz w:val="28"/>
          <w:szCs w:val="28"/>
        </w:rPr>
        <w:t>Е.И.Щербакова</w:t>
      </w:r>
      <w:proofErr w:type="spellEnd"/>
      <w:r w:rsidRPr="000A4704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0A4704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 w:rsidRPr="000A4704">
        <w:rPr>
          <w:rFonts w:ascii="Times New Roman" w:hAnsi="Times New Roman" w:cs="Times New Roman"/>
          <w:sz w:val="28"/>
          <w:szCs w:val="28"/>
        </w:rPr>
        <w:t>). [22]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Созданная объемная модель времени позволила наглядно показать динамику и основанные свойства времени: одномерность, необратимость, текучесть и периодичность. В процессе использования этой модели дети легко и достаточно быстро доходят до самой сути такого сложного не столько математического, сколько философского понятия время.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 xml:space="preserve">Основа объемной модели – спираль, каждый виток которой, в зависимости от решения конкретной дидактической задачи, наглядно показывает движение, изменения процессов, явлений во времени. Для успешного решения разных дидактических задач по ознакомлению детей с разными отрезками времени, с </w:t>
      </w:r>
      <w:r w:rsidRPr="000A4704">
        <w:rPr>
          <w:rFonts w:ascii="Times New Roman" w:hAnsi="Times New Roman" w:cs="Times New Roman"/>
          <w:sz w:val="28"/>
          <w:szCs w:val="28"/>
        </w:rPr>
        <w:lastRenderedPageBreak/>
        <w:t>его главными свойствами объемная модель исполнена в виде нескольких спиралей, отличающихся друг от друга размерами и цветовым решением.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Ознакомление дошкольников с днями недели следует соотносить как по размеру рабочего и выходного времени. Для лучшего запоминания дней недели можно использовать картинки, короткие стихи, модели и т.д. Чтобы дети лучше запомнили последовательность дней недели, можно рекомендовать родителям закреплять эти задания дома.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У детей подготовительной группы расширяются и углубляются знания о времени, его характерных особенностях, таких как объективность, текучесть, периодичность, необратимость.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Специфика времени не позволяет организовать непосредственные действия с единицами его измерения. Поэтому формирование знаний о неделе, годе и др. следует проводить на основе оперирования с эквивалентами – символами.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В этой возрастной группе углубляются представления детей о временах года до самой единице – годе. Используются четырехцветные круги, фишки, что позволяет будущим школьникам лучше усвоить последовательность времен года, осознать, что длительность года не изменяется, если начать считать с любого времени года.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Дети усваивают последовательность месяцев, соотносят месяцы и сезоны. Старших дошкольников можно знакомить с малыми единицами времени – минутой, секундой, часом. Для формирования у них начальных представлений продолжительности часа. Минуты и секунды используются различные часы как приборы для измерения.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704">
        <w:rPr>
          <w:rFonts w:ascii="Times New Roman" w:hAnsi="Times New Roman" w:cs="Times New Roman"/>
          <w:sz w:val="28"/>
          <w:szCs w:val="28"/>
        </w:rPr>
        <w:t>Можно показать преобладание голубого цвета в утренние часы, желтого в дневные, серого в вечерние и черного в ночное время.</w:t>
      </w:r>
      <w:proofErr w:type="gramEnd"/>
      <w:r w:rsidRPr="000A4704">
        <w:rPr>
          <w:rFonts w:ascii="Times New Roman" w:hAnsi="Times New Roman" w:cs="Times New Roman"/>
          <w:sz w:val="28"/>
          <w:szCs w:val="28"/>
        </w:rPr>
        <w:t xml:space="preserve"> Признак цвета сможет служить показателем различных частей суток, т.е. появится возможность использовать цветные знаки как модели, символизирующие один из значимых признаков каждой части суток – ее цветовую гамму. В таком цветном знаке можно отразить существенные признаки каждой из частей суток, связанные с различным положением солнца и степенью освещенности земной поверхности. Обобщенные знаки могут служить наглядным материалом, как для распознания частей суток, так и для установления последовательности между ними, помогут детям составить представление о продолжительности суток. </w:t>
      </w:r>
    </w:p>
    <w:p w:rsidR="000A4704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lastRenderedPageBreak/>
        <w:t>Таким образом, с помощью моделей можно дать представление о цикличности времени, последовательности сменяющих друг друга явлений, о диалектической связи, будущего с прошлым через настоящее. А признак цвета символизирует цветовую гамму времени года, частей суток и дни недели.</w:t>
      </w:r>
    </w:p>
    <w:p w:rsidR="009F3625" w:rsidRPr="000A4704" w:rsidRDefault="000A4704" w:rsidP="000A4704">
      <w:pPr>
        <w:rPr>
          <w:rFonts w:ascii="Times New Roman" w:hAnsi="Times New Roman" w:cs="Times New Roman"/>
          <w:sz w:val="28"/>
          <w:szCs w:val="28"/>
        </w:rPr>
      </w:pPr>
      <w:r w:rsidRPr="000A4704">
        <w:rPr>
          <w:rFonts w:ascii="Times New Roman" w:hAnsi="Times New Roman" w:cs="Times New Roman"/>
          <w:sz w:val="28"/>
          <w:szCs w:val="28"/>
        </w:rPr>
        <w:t>Таким образом, у детей дошкольного возраста, возможно, формировать представление о времени. Для этого необходимо осуществлять знакомство с временными интервалами в строгой системе, последовательности и с использованием разнообразных методов.</w:t>
      </w:r>
    </w:p>
    <w:sectPr w:rsidR="009F3625" w:rsidRPr="000A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8"/>
    <w:rsid w:val="000A4704"/>
    <w:rsid w:val="00125FBC"/>
    <w:rsid w:val="005A109D"/>
    <w:rsid w:val="00972C03"/>
    <w:rsid w:val="009F3625"/>
    <w:rsid w:val="00D4336E"/>
    <w:rsid w:val="00E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4C2-2710-48E5-83E5-144E3680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Соловьева</dc:creator>
  <cp:keywords/>
  <dc:description/>
  <cp:lastModifiedBy>Мария Соловьева</cp:lastModifiedBy>
  <cp:revision>9</cp:revision>
  <dcterms:created xsi:type="dcterms:W3CDTF">2013-12-24T19:39:00Z</dcterms:created>
  <dcterms:modified xsi:type="dcterms:W3CDTF">2014-01-08T17:38:00Z</dcterms:modified>
</cp:coreProperties>
</file>