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Default="007D7123" w:rsidP="003C5C3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7D7123" w:rsidRDefault="007D7123" w:rsidP="003C5C3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7D7123" w:rsidRDefault="007D7123" w:rsidP="003C5C3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236C34" w:rsidRDefault="00635DFE" w:rsidP="003C5C3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BE0B56">
        <w:rPr>
          <w:rStyle w:val="c0"/>
          <w:rFonts w:ascii="Times New Roman" w:hAnsi="Times New Roman" w:cs="Times New Roman"/>
          <w:b/>
          <w:sz w:val="32"/>
          <w:szCs w:val="32"/>
        </w:rPr>
        <w:t>Конспект занятия по ФЭМП (величина) в первой младшей группе.</w:t>
      </w:r>
    </w:p>
    <w:p w:rsidR="00C7301C" w:rsidRDefault="00C7301C" w:rsidP="003C5C3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>1-ая половина дня</w:t>
      </w:r>
    </w:p>
    <w:p w:rsidR="00BE0B56" w:rsidRPr="00BE0B56" w:rsidRDefault="00BE0B56" w:rsidP="007D712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</w:p>
    <w:p w:rsidR="00BE0B56" w:rsidRDefault="00BE0B56" w:rsidP="007D7123">
      <w:pPr>
        <w:jc w:val="center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BE0B56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Тема: «Большой – маленький»</w:t>
      </w:r>
    </w:p>
    <w:p w:rsidR="00BE0B56" w:rsidRDefault="00BE0B56" w:rsidP="00BE0B56">
      <w:pPr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</w:p>
    <w:p w:rsidR="00BE0B56" w:rsidRPr="00BE0B56" w:rsidRDefault="00BE0B56" w:rsidP="00BE0B5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195D" w:rsidRPr="00E84E7D" w:rsidRDefault="00BE0B56" w:rsidP="00BE0B5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E0B5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Интеграция образовательных областей (условное обозначение): </w:t>
      </w:r>
      <w:r w:rsidRPr="00BE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(С) </w:t>
      </w:r>
      <w:r w:rsidR="009E0062">
        <w:rPr>
          <w:rFonts w:ascii="Times New Roman" w:hAnsi="Times New Roman" w:cs="Times New Roman"/>
          <w:color w:val="000000"/>
          <w:sz w:val="28"/>
          <w:szCs w:val="28"/>
        </w:rPr>
        <w:t>- «С</w:t>
      </w:r>
      <w:r w:rsidR="00F67927">
        <w:rPr>
          <w:rFonts w:ascii="Times New Roman" w:hAnsi="Times New Roman" w:cs="Times New Roman"/>
          <w:color w:val="000000"/>
          <w:sz w:val="28"/>
          <w:szCs w:val="28"/>
        </w:rPr>
        <w:t>оциализация»</w:t>
      </w:r>
      <w:r w:rsidR="00E84E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B56">
        <w:rPr>
          <w:rFonts w:ascii="Times New Roman" w:hAnsi="Times New Roman" w:cs="Times New Roman"/>
          <w:b/>
          <w:color w:val="000000"/>
          <w:sz w:val="28"/>
          <w:szCs w:val="28"/>
        </w:rPr>
        <w:t>(П)</w:t>
      </w:r>
      <w:r w:rsidRPr="00BE0B56">
        <w:rPr>
          <w:rFonts w:ascii="Times New Roman" w:hAnsi="Times New Roman" w:cs="Times New Roman"/>
          <w:color w:val="000000"/>
          <w:sz w:val="28"/>
          <w:szCs w:val="28"/>
        </w:rPr>
        <w:t xml:space="preserve"> - «Познание», </w:t>
      </w:r>
      <w:r w:rsidR="00201E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800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0B56">
        <w:rPr>
          <w:rFonts w:ascii="Times New Roman" w:hAnsi="Times New Roman" w:cs="Times New Roman"/>
          <w:b/>
          <w:color w:val="000000"/>
          <w:sz w:val="28"/>
          <w:szCs w:val="28"/>
        </w:rPr>
        <w:t>(К)</w:t>
      </w:r>
      <w:r w:rsidRPr="00BE0B56">
        <w:rPr>
          <w:rFonts w:ascii="Times New Roman" w:hAnsi="Times New Roman" w:cs="Times New Roman"/>
          <w:color w:val="000000"/>
          <w:sz w:val="28"/>
          <w:szCs w:val="28"/>
        </w:rPr>
        <w:t xml:space="preserve"> - «Коммуникация»</w:t>
      </w:r>
      <w:r w:rsidR="00DE79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B56" w:rsidRDefault="00BE0B56" w:rsidP="00635D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1F40" w:rsidRDefault="00341F40" w:rsidP="00635D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0B56" w:rsidRDefault="00BE0B56" w:rsidP="007D712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D7123" w:rsidRDefault="007D7123" w:rsidP="007D712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E0B56" w:rsidRDefault="00BE0B56" w:rsidP="00635D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73D5" w:rsidRDefault="00BF73D5" w:rsidP="00635D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2093"/>
        <w:gridCol w:w="2268"/>
        <w:gridCol w:w="2551"/>
        <w:gridCol w:w="2127"/>
        <w:gridCol w:w="1842"/>
        <w:gridCol w:w="4820"/>
      </w:tblGrid>
      <w:tr w:rsidR="00835B57" w:rsidTr="00786053">
        <w:tc>
          <w:tcPr>
            <w:tcW w:w="2093" w:type="dxa"/>
          </w:tcPr>
          <w:p w:rsidR="002649E0" w:rsidRPr="006979B3" w:rsidRDefault="002649E0" w:rsidP="00635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</w:t>
            </w:r>
          </w:p>
        </w:tc>
        <w:tc>
          <w:tcPr>
            <w:tcW w:w="2268" w:type="dxa"/>
          </w:tcPr>
          <w:p w:rsidR="002649E0" w:rsidRPr="006979B3" w:rsidRDefault="009547E6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979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551" w:type="dxa"/>
          </w:tcPr>
          <w:p w:rsidR="002649E0" w:rsidRPr="006979B3" w:rsidRDefault="006979B3" w:rsidP="0063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B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</w:t>
            </w:r>
          </w:p>
        </w:tc>
        <w:tc>
          <w:tcPr>
            <w:tcW w:w="2127" w:type="dxa"/>
          </w:tcPr>
          <w:p w:rsidR="002649E0" w:rsidRPr="006979B3" w:rsidRDefault="006979B3" w:rsidP="0063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B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1842" w:type="dxa"/>
          </w:tcPr>
          <w:p w:rsidR="002649E0" w:rsidRPr="00BC4586" w:rsidRDefault="00BC4586" w:rsidP="0063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8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820" w:type="dxa"/>
          </w:tcPr>
          <w:p w:rsidR="002649E0" w:rsidRPr="00BC4586" w:rsidRDefault="00BC4586" w:rsidP="0063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835B57" w:rsidTr="00786053">
        <w:tc>
          <w:tcPr>
            <w:tcW w:w="2093" w:type="dxa"/>
          </w:tcPr>
          <w:p w:rsidR="007E793A" w:rsidRPr="003568C0" w:rsidRDefault="007E793A" w:rsidP="007E79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C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2649E0" w:rsidRPr="003568C0" w:rsidRDefault="007E793A" w:rsidP="007E79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568C0">
              <w:rPr>
                <w:rFonts w:ascii="Times New Roman" w:hAnsi="Times New Roman" w:cs="Times New Roman"/>
                <w:sz w:val="24"/>
                <w:szCs w:val="24"/>
              </w:rPr>
              <w:t>Предшествующая работа</w:t>
            </w:r>
          </w:p>
        </w:tc>
        <w:tc>
          <w:tcPr>
            <w:tcW w:w="2268" w:type="dxa"/>
          </w:tcPr>
          <w:p w:rsidR="002649E0" w:rsidRDefault="009C59CB" w:rsidP="009C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A85" w:rsidRPr="007D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внимание детей к однородным предметам контрастных размеров и обозначению их в речи (</w:t>
            </w:r>
            <w:r w:rsidR="00F74A85" w:rsidRPr="007D03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большая </w:t>
            </w:r>
            <w:r w:rsidR="00F74A85" w:rsidRPr="007D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матрешка – </w:t>
            </w:r>
            <w:r w:rsidR="00F74A85" w:rsidRPr="007D03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маленькая </w:t>
            </w:r>
            <w:r w:rsidR="00F74A85" w:rsidRPr="007D0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матрешка)</w:t>
            </w:r>
          </w:p>
          <w:p w:rsidR="007D03B2" w:rsidRDefault="007D03B2" w:rsidP="009C59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(формирование элементарных математических представлений).</w:t>
            </w:r>
          </w:p>
          <w:p w:rsidR="00F74E24" w:rsidRPr="00F74E24" w:rsidRDefault="00F74E24" w:rsidP="009C59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9E0" w:rsidRDefault="0062361E" w:rsidP="003E52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(С)</w:t>
            </w:r>
            <w:r w:rsidR="00652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6522A9" w:rsidRPr="0065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в играх с дидактическим материалом чувственный опыт детей</w:t>
            </w:r>
            <w:r w:rsidR="0065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3E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наглядно – действенное мышление; развивать восприятие (сенсорное)</w:t>
            </w:r>
            <w:r w:rsidR="00F4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развивать умение сравнивать</w:t>
            </w:r>
            <w:r w:rsidR="0037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однородные предметы по одному из сенсорных признаков (величина)</w:t>
            </w:r>
            <w:r w:rsidR="00AB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4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2D0" w:rsidRPr="00A86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игровой </w:t>
            </w:r>
            <w:r w:rsidR="00A862D0" w:rsidRPr="00107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деятельности).</w:t>
            </w:r>
          </w:p>
          <w:p w:rsidR="00E32E57" w:rsidRDefault="00E32E57" w:rsidP="00E32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словарь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существительными, обозначающими названия игрушек (</w:t>
            </w:r>
            <w:r w:rsidRPr="00D43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матрешка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прилагательными, обозначающими величину предметов (</w:t>
            </w:r>
            <w:r w:rsidRPr="00D435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большой, маленький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32E57" w:rsidRPr="0062361E" w:rsidRDefault="00E32E57" w:rsidP="00E32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4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(формирование словаря)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649E0" w:rsidRDefault="002649E0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6320C3" w:rsidRPr="006320C3" w:rsidRDefault="004530B4" w:rsidP="0045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Двухместные матрешки по количеству детей (для каждого ребенка).</w:t>
            </w:r>
          </w:p>
        </w:tc>
        <w:tc>
          <w:tcPr>
            <w:tcW w:w="4820" w:type="dxa"/>
          </w:tcPr>
          <w:p w:rsidR="002649E0" w:rsidRDefault="005D7292" w:rsidP="006574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2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Провожу с детьми </w:t>
            </w:r>
            <w:proofErr w:type="spellStart"/>
            <w:r w:rsidRPr="005D72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spellEnd"/>
            <w:r w:rsidRPr="005D72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/игру «Матрешки»</w:t>
            </w:r>
          </w:p>
          <w:p w:rsidR="004739E7" w:rsidRDefault="004739E7" w:rsidP="006574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39E7" w:rsidRDefault="004739E7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Использую  приемы: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детям, словесные ответы детей, контроль и оценка.</w:t>
            </w:r>
          </w:p>
          <w:p w:rsidR="00E92A01" w:rsidRPr="004739E7" w:rsidRDefault="00E92A01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9E" w:rsidRDefault="00D0540D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детям двухместные</w:t>
            </w:r>
            <w:r w:rsidR="002A439E">
              <w:rPr>
                <w:rFonts w:ascii="Times New Roman" w:hAnsi="Times New Roman" w:cs="Times New Roman"/>
                <w:sz w:val="24"/>
                <w:szCs w:val="24"/>
              </w:rPr>
              <w:t xml:space="preserve"> матрешк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0540D" w:rsidRDefault="00D0540D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поиграть с ними – разобрать, а потом снова собрать.</w:t>
            </w:r>
          </w:p>
          <w:p w:rsidR="003D6109" w:rsidRDefault="003D6109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обращаю внимание детей на размер одной и второй матрешки.</w:t>
            </w:r>
          </w:p>
          <w:p w:rsidR="005F3657" w:rsidRDefault="005F3657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«Посмотрите, ребята на наших матрешек». Беру в руки большую матрешку и спрашиваю: «Эта матрешка</w:t>
            </w:r>
            <w:r w:rsidR="00E8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 Большая или маленькая?»</w:t>
            </w:r>
            <w:r w:rsidR="0028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1C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 ответ детей</w:t>
            </w:r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41CC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«Большая». «Правильно! Большая!» - говорю я.</w:t>
            </w:r>
          </w:p>
          <w:p w:rsidR="00E81C30" w:rsidRDefault="00E81C30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беру в руки маленькую матрешку и спрашиваю: « А эта матрешка, какая? Большая или маленькая?</w:t>
            </w:r>
            <w:r w:rsidR="00C74104">
              <w:rPr>
                <w:rFonts w:ascii="Times New Roman" w:hAnsi="Times New Roman" w:cs="Times New Roman"/>
                <w:sz w:val="24"/>
                <w:szCs w:val="24"/>
              </w:rPr>
              <w:t>». Предполагаю ответ детей – «Маленькая». «Правильно! Маленькая!» - говорю я.</w:t>
            </w:r>
          </w:p>
          <w:p w:rsidR="00FD1FB7" w:rsidRDefault="00FD1FB7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«Давайте поставим рядом наших матрешек. Посмотрите – эта больная матрешка (указываю на большую матрешку), а эта – маленькая (указываю на маленькую матрешку)».</w:t>
            </w:r>
          </w:p>
          <w:p w:rsidR="009B17BA" w:rsidRDefault="009B17BA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BB067B">
              <w:rPr>
                <w:rFonts w:ascii="Times New Roman" w:hAnsi="Times New Roman" w:cs="Times New Roman"/>
                <w:sz w:val="24"/>
                <w:szCs w:val="24"/>
              </w:rPr>
              <w:t>предлагаю каждому ребенку повторить: «Эта большая матрешка, а эта меленькая матрешка».</w:t>
            </w:r>
          </w:p>
          <w:p w:rsidR="00BB067B" w:rsidRDefault="00BB067B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игры хвалю детей.</w:t>
            </w:r>
          </w:p>
          <w:p w:rsidR="000B6453" w:rsidRDefault="000B6453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Говорю: «Наши матрешки устали. Давайте соберем их и отнесем в домик».</w:t>
            </w:r>
          </w:p>
          <w:p w:rsidR="000B6453" w:rsidRDefault="000B6453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и относим матрешек на место.</w:t>
            </w:r>
          </w:p>
          <w:p w:rsidR="009D1550" w:rsidRDefault="009D1550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0" w:rsidRPr="002A439E" w:rsidRDefault="009D1550" w:rsidP="0065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57" w:rsidTr="00786053">
        <w:tc>
          <w:tcPr>
            <w:tcW w:w="2093" w:type="dxa"/>
          </w:tcPr>
          <w:p w:rsidR="002649E0" w:rsidRDefault="003568C0" w:rsidP="0063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:rsidR="00014AF4" w:rsidRPr="00014AF4" w:rsidRDefault="00014AF4" w:rsidP="0063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F4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268" w:type="dxa"/>
          </w:tcPr>
          <w:p w:rsidR="002649E0" w:rsidRDefault="002649E0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9E0" w:rsidRDefault="002649E0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127" w:type="dxa"/>
          </w:tcPr>
          <w:p w:rsidR="002649E0" w:rsidRDefault="00664D0A" w:rsidP="0066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66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чувства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доброжелательное отношение к окружающим, желание помочь; воспитывать культурное поведение (здороваться).</w:t>
            </w:r>
          </w:p>
          <w:p w:rsidR="00743282" w:rsidRPr="00664D0A" w:rsidRDefault="00743282" w:rsidP="00664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свободного общения </w:t>
            </w:r>
            <w:proofErr w:type="gramStart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proofErr w:type="gramEnd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взрослыми и детьми).</w:t>
            </w:r>
          </w:p>
        </w:tc>
        <w:tc>
          <w:tcPr>
            <w:tcW w:w="1842" w:type="dxa"/>
          </w:tcPr>
          <w:p w:rsidR="002649E0" w:rsidRPr="00974C91" w:rsidRDefault="00974C91" w:rsidP="009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1">
              <w:rPr>
                <w:rFonts w:ascii="Times New Roman" w:hAnsi="Times New Roman" w:cs="Times New Roman"/>
                <w:sz w:val="24"/>
                <w:szCs w:val="24"/>
              </w:rPr>
              <w:t>Игрушка мишка, корзина.</w:t>
            </w:r>
          </w:p>
        </w:tc>
        <w:tc>
          <w:tcPr>
            <w:tcW w:w="4820" w:type="dxa"/>
          </w:tcPr>
          <w:p w:rsidR="002649E0" w:rsidRDefault="005F24A3" w:rsidP="005F24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24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D1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Создание мотивации для детей.</w:t>
            </w: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Раздается стук в дверь.</w:t>
            </w: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«Ой, ребята, вы слышите, к нам кто- то стучит в дверь? Кто же это к нам пришел? Давайте посмотрим!».</w:t>
            </w: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</w:t>
            </w:r>
            <w:r w:rsidR="007C0ABD">
              <w:rPr>
                <w:rFonts w:ascii="Times New Roman" w:hAnsi="Times New Roman" w:cs="Times New Roman"/>
                <w:sz w:val="24"/>
                <w:szCs w:val="24"/>
              </w:rPr>
              <w:t>крываю дверь, там стоит Мишутка с корзиной.</w:t>
            </w: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беру его в руки и говорю: «Это Мишутка к нам пришел в гости».</w:t>
            </w: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здоровается с детьми.</w:t>
            </w:r>
          </w:p>
          <w:p w:rsidR="00337456" w:rsidRDefault="00337456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</w:t>
            </w:r>
            <w:r w:rsidR="009D626C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поздоровайтесь с Мишуткой. Здравствуй, Мишутка!».</w:t>
            </w:r>
          </w:p>
          <w:p w:rsidR="009D626C" w:rsidRDefault="009D626C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здороваются.</w:t>
            </w:r>
          </w:p>
          <w:p w:rsidR="009D626C" w:rsidRDefault="009D626C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плачет.</w:t>
            </w:r>
          </w:p>
          <w:p w:rsidR="009D626C" w:rsidRDefault="009D626C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спрашиваю у него: «Мишутка, ты чего плачешь?».</w:t>
            </w:r>
          </w:p>
          <w:p w:rsidR="009D626C" w:rsidRDefault="00370990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рассказывает свою историю: «Я шел в гости к ребятам и нес много разноцветных мячей в корзинке. Потом я уронил корзинку, мячи рассыпались и укатились. Я не могу их найти</w:t>
            </w:r>
            <w:r w:rsidR="00333E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31A7" w:rsidRDefault="005431A7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детям: «Ребята, давайте поможем Мишутке найти его мячи, чтобы он не плакал больше!»</w:t>
            </w:r>
          </w:p>
          <w:p w:rsidR="004C7B24" w:rsidRDefault="004C7B24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  <w:p w:rsidR="004C7B24" w:rsidRPr="00337456" w:rsidRDefault="004C7B24" w:rsidP="005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говорю: «Не плачь, Мишутка, сейчас мы найдем все твои мячи»</w:t>
            </w:r>
            <w:r w:rsidR="00A80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550" w:rsidRPr="005F24A3" w:rsidRDefault="009D1550" w:rsidP="005F24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5B57" w:rsidTr="00786053">
        <w:tc>
          <w:tcPr>
            <w:tcW w:w="2093" w:type="dxa"/>
          </w:tcPr>
          <w:p w:rsidR="002F0569" w:rsidRDefault="002F0569" w:rsidP="002F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F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649E0" w:rsidRDefault="002F0569" w:rsidP="002F05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01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268" w:type="dxa"/>
          </w:tcPr>
          <w:p w:rsidR="00250C49" w:rsidRDefault="00250C49" w:rsidP="00250C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9B0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понятие «большой – маленький»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0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(формирование элементарных математических представлений).</w:t>
            </w:r>
          </w:p>
          <w:p w:rsidR="00252B36" w:rsidRPr="00B3438C" w:rsidRDefault="00252B36" w:rsidP="00250C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(П)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9B0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основных цветов (красный, зеленый, синий, желтый); упражнять в установлении различия между предметами, имеющими одинаковое название (</w:t>
            </w:r>
            <w:r w:rsidRPr="00C473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большой красный мяч – маленький синий мяч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="00B3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  <w:r w:rsidR="00B34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438C" w:rsidRPr="00B3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(сенсорное развитие).</w:t>
            </w:r>
          </w:p>
          <w:p w:rsidR="00D76CB0" w:rsidRDefault="00031893" w:rsidP="00500E2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0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отвечать на простейшие вопросы</w:t>
            </w:r>
            <w:r w:rsidRPr="00031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18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какой?</w:t>
            </w:r>
            <w:r w:rsidRPr="0003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8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чем?)</w:t>
            </w:r>
          </w:p>
          <w:p w:rsidR="003A4733" w:rsidRPr="00250C49" w:rsidRDefault="003A4733" w:rsidP="00500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свободного общения </w:t>
            </w:r>
            <w:proofErr w:type="gramStart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proofErr w:type="gramEnd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взрослыми и детьми).</w:t>
            </w:r>
          </w:p>
        </w:tc>
        <w:tc>
          <w:tcPr>
            <w:tcW w:w="2551" w:type="dxa"/>
          </w:tcPr>
          <w:p w:rsidR="002649E0" w:rsidRDefault="00107604" w:rsidP="001076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(С)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</w:t>
            </w:r>
            <w:r w:rsidR="00D93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наглядно – действенное мышление; развивать восприятие (сенсорное); развивать умение сравнивать,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соотноси</w:t>
            </w:r>
            <w:r w:rsidR="00B6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однородные предметы по двум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сенсорных признаков (величина</w:t>
            </w:r>
            <w:r w:rsidR="00B6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</w:t>
            </w:r>
            <w:r w:rsidR="0056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6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86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игровой </w:t>
            </w:r>
            <w:r w:rsidRPr="00107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деятельности).</w:t>
            </w:r>
          </w:p>
          <w:p w:rsidR="005D544F" w:rsidRDefault="005D544F" w:rsidP="001076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5D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детей по словесному указанию педагога находить предметы по названию, цвету, размеру                               </w:t>
            </w:r>
            <w:r w:rsidRPr="005D5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(развитие всех компонентов устной речи, практическое овладение нормами речи).</w:t>
            </w:r>
          </w:p>
          <w:p w:rsidR="00146833" w:rsidRDefault="00146833" w:rsidP="001468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7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словарь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(формирование словаря)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46833" w:rsidRPr="00107604" w:rsidRDefault="00146833" w:rsidP="001468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D7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речи как средства общения; давать детям поручения, которые дадут им возможность общаться со сверстниками и взрослыми</w:t>
            </w:r>
            <w:r w:rsidR="0018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свободного общения </w:t>
            </w:r>
            <w:proofErr w:type="gramStart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proofErr w:type="gramEnd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взрослыми и детьми).</w:t>
            </w:r>
          </w:p>
        </w:tc>
        <w:tc>
          <w:tcPr>
            <w:tcW w:w="2127" w:type="dxa"/>
          </w:tcPr>
          <w:p w:rsidR="002649E0" w:rsidRDefault="002649E0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2649E0" w:rsidRPr="00875362" w:rsidRDefault="00875362" w:rsidP="003D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мишка;</w:t>
            </w:r>
            <w:r w:rsidR="003D1817">
              <w:rPr>
                <w:rFonts w:ascii="Times New Roman" w:hAnsi="Times New Roman" w:cs="Times New Roman"/>
                <w:sz w:val="24"/>
                <w:szCs w:val="24"/>
              </w:rPr>
              <w:t xml:space="preserve"> корзина;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75362">
              <w:rPr>
                <w:rFonts w:ascii="Times New Roman" w:hAnsi="Times New Roman" w:cs="Times New Roman"/>
                <w:sz w:val="24"/>
                <w:szCs w:val="24"/>
              </w:rPr>
              <w:t>ячи разного размера и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(красный большой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маленький, зеленый большой и маленький, синий большой и маленький, желтый большой и маленький)</w:t>
            </w:r>
            <w:r w:rsidR="001D5F5E">
              <w:rPr>
                <w:rFonts w:ascii="Times New Roman" w:hAnsi="Times New Roman" w:cs="Times New Roman"/>
                <w:sz w:val="24"/>
                <w:szCs w:val="24"/>
              </w:rPr>
              <w:t>;  стол.</w:t>
            </w:r>
          </w:p>
        </w:tc>
        <w:tc>
          <w:tcPr>
            <w:tcW w:w="4820" w:type="dxa"/>
          </w:tcPr>
          <w:p w:rsidR="002649E0" w:rsidRDefault="00CA0CD6" w:rsidP="0063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Провожу с детьми </w:t>
            </w:r>
            <w:proofErr w:type="spellStart"/>
            <w:r w:rsidRPr="00CA0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spellEnd"/>
            <w:r w:rsidRPr="00CA0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/игру «Принеси мяч»</w:t>
            </w:r>
          </w:p>
          <w:p w:rsidR="00CA0CD6" w:rsidRDefault="00CA0CD6" w:rsidP="0063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D6" w:rsidRDefault="00CA0CD6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игры Мишутка находится у меня в руках и активно участвует в игре.</w:t>
            </w:r>
          </w:p>
          <w:p w:rsidR="00623DE0" w:rsidRDefault="00623DE0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6B" w:rsidRDefault="00C6596B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вот момент, когда приходит Мишутка,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отвлекаются, помощник воспитателя, </w:t>
            </w:r>
            <w:r w:rsidR="003F7FDE">
              <w:rPr>
                <w:rFonts w:ascii="Times New Roman" w:hAnsi="Times New Roman" w:cs="Times New Roman"/>
                <w:sz w:val="24"/>
                <w:szCs w:val="24"/>
              </w:rPr>
              <w:t>размещает мячи на ковре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зоне.</w:t>
            </w:r>
          </w:p>
          <w:p w:rsidR="00C6596B" w:rsidRDefault="00C6596B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E0" w:rsidRDefault="00623DE0" w:rsidP="00CA0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«Посмотрите, ребята </w:t>
            </w:r>
            <w:r w:rsidRPr="0062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 вон же они лежат мячи, которые потерял мишка (показываю, на то место, где лежат мячи).</w:t>
            </w:r>
          </w:p>
          <w:p w:rsidR="00434968" w:rsidRDefault="00434968" w:rsidP="00CA0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поможем Мишутке собрать все мячи!»</w:t>
            </w:r>
          </w:p>
          <w:p w:rsidR="00434968" w:rsidRDefault="008E2182" w:rsidP="00CA0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Мишутка радуется, что его мячи нашлись, и просит детей помочь ему собрать их.</w:t>
            </w:r>
          </w:p>
          <w:p w:rsidR="008E2182" w:rsidRDefault="00E20014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обращаюсь к ребенку: «Даша, принеси, пожалуйста, Мишутке большой красный мяч</w:t>
            </w:r>
            <w:r w:rsidR="00D12D48">
              <w:rPr>
                <w:rFonts w:ascii="Times New Roman" w:hAnsi="Times New Roman" w:cs="Times New Roman"/>
                <w:sz w:val="24"/>
                <w:szCs w:val="24"/>
              </w:rPr>
              <w:t>! Только будь внимательна, ничего не перепутай!»</w:t>
            </w:r>
          </w:p>
          <w:p w:rsidR="009B2DAA" w:rsidRDefault="009B2DAA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идет к мячам, ищет большой красный мяч и приносит его Мишутке.</w:t>
            </w:r>
          </w:p>
          <w:p w:rsidR="008E10E5" w:rsidRDefault="008E10E5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Я: «Молодец Даша! Ты справилась с заданием, принесла нужный мяч!</w:t>
            </w:r>
            <w:r w:rsidR="009144D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все вместе скажем</w:t>
            </w:r>
            <w:r w:rsidR="00522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4D6">
              <w:rPr>
                <w:rFonts w:ascii="Times New Roman" w:hAnsi="Times New Roman" w:cs="Times New Roman"/>
                <w:sz w:val="24"/>
                <w:szCs w:val="24"/>
              </w:rPr>
              <w:t xml:space="preserve"> какой мяч принесла Даша».</w:t>
            </w:r>
          </w:p>
          <w:p w:rsidR="00522F34" w:rsidRDefault="00BF7E41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(хором)</w:t>
            </w:r>
            <w:r w:rsidR="00D05A0F">
              <w:rPr>
                <w:rFonts w:ascii="Times New Roman" w:hAnsi="Times New Roman" w:cs="Times New Roman"/>
                <w:sz w:val="24"/>
                <w:szCs w:val="24"/>
              </w:rPr>
              <w:t>: «Большой красный мяч».</w:t>
            </w:r>
          </w:p>
          <w:p w:rsidR="0024627F" w:rsidRDefault="0024627F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очень рад и просит Дашу положить мяч на стол.</w:t>
            </w:r>
          </w:p>
          <w:p w:rsidR="009D010E" w:rsidRDefault="009D010E" w:rsidP="00CA0C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10E">
              <w:rPr>
                <w:rFonts w:ascii="Times New Roman" w:hAnsi="Times New Roman" w:cs="Times New Roman"/>
                <w:i/>
                <w:sz w:val="24"/>
                <w:szCs w:val="24"/>
              </w:rPr>
              <w:t>Если ребенок не знает, какой мяч ему нужно принести или принес не тот мяч, я прошу других детей помочь ему.</w:t>
            </w:r>
          </w:p>
          <w:p w:rsidR="008342D4" w:rsidRDefault="008342D4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я прошу другого ребенка принести маленький синий мяч, третьего ребенка прошу принести большой зеленый мяч и т.д.</w:t>
            </w:r>
          </w:p>
          <w:p w:rsidR="008342D4" w:rsidRDefault="008342D4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мячи дети складывают на стол.</w:t>
            </w:r>
          </w:p>
          <w:p w:rsidR="004B0BA6" w:rsidRDefault="004B0BA6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дети принесли все мячи, я предлагаю внимательно посмотреть на них и найти различия.</w:t>
            </w:r>
          </w:p>
          <w:p w:rsidR="008D30BF" w:rsidRDefault="008D30BF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Я: «Ребята, посмотрите внимательно, а чем различаются эти мячи?»</w:t>
            </w:r>
          </w:p>
          <w:p w:rsidR="00643A86" w:rsidRDefault="00643A86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 все ответы детей, а затем говорю: «Мячи различаются по размеру: одни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большие, другие – маленькие. Мячи различаются по цвету: они красные, зеленые, синие, желтые».</w:t>
            </w:r>
          </w:p>
          <w:p w:rsidR="0048179C" w:rsidRDefault="0048179C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показываю детям мяч и говорю: «Это – большой красный мяч, а это – маленький желтый мяч и т.д.».</w:t>
            </w:r>
            <w:r w:rsidR="00F503F3">
              <w:rPr>
                <w:rFonts w:ascii="Times New Roman" w:hAnsi="Times New Roman" w:cs="Times New Roman"/>
                <w:sz w:val="24"/>
                <w:szCs w:val="24"/>
              </w:rPr>
              <w:t xml:space="preserve"> Прошу детей повторять за мной.</w:t>
            </w:r>
          </w:p>
          <w:p w:rsidR="00F503F3" w:rsidRPr="008342D4" w:rsidRDefault="00AC008E" w:rsidP="00C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Мишутка берет в руки мяч, а я спрашиваю некоторых детей индивидуально: «Арсений, какой Мишутка взял мяч?».</w:t>
            </w:r>
          </w:p>
        </w:tc>
      </w:tr>
      <w:tr w:rsidR="00890B3C" w:rsidTr="00786053">
        <w:tc>
          <w:tcPr>
            <w:tcW w:w="2093" w:type="dxa"/>
          </w:tcPr>
          <w:p w:rsidR="003579A4" w:rsidRDefault="003579A4" w:rsidP="003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:rsidR="00890B3C" w:rsidRPr="00014AF4" w:rsidRDefault="003579A4" w:rsidP="003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01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268" w:type="dxa"/>
          </w:tcPr>
          <w:p w:rsidR="00890B3C" w:rsidRDefault="00890B3C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890B3C" w:rsidRDefault="00A47248" w:rsidP="00A472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D7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речи как средства общения </w:t>
            </w:r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свободного общения </w:t>
            </w:r>
            <w:proofErr w:type="gramStart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proofErr w:type="gramEnd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взрослыми и детьми).</w:t>
            </w:r>
          </w:p>
        </w:tc>
        <w:tc>
          <w:tcPr>
            <w:tcW w:w="2127" w:type="dxa"/>
          </w:tcPr>
          <w:p w:rsidR="00A8475B" w:rsidRDefault="00A8475B" w:rsidP="00A84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527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культурное поведение (здороваться</w:t>
            </w:r>
            <w:r w:rsidR="002A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прощаться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90B3C" w:rsidRDefault="00A8475B" w:rsidP="00A847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(развитие свободного общения </w:t>
            </w:r>
            <w:proofErr w:type="gramStart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proofErr w:type="gramEnd"/>
            <w:r w:rsidRPr="008B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взрослыми и детьми).</w:t>
            </w:r>
          </w:p>
        </w:tc>
        <w:tc>
          <w:tcPr>
            <w:tcW w:w="1842" w:type="dxa"/>
          </w:tcPr>
          <w:p w:rsidR="00890B3C" w:rsidRDefault="00890B3C" w:rsidP="0087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0B3C" w:rsidRDefault="003F18E4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хвалю детей: «Ребята, вы все справились с заданием и помогли Мишутке!»</w:t>
            </w:r>
          </w:p>
          <w:p w:rsidR="003F18E4" w:rsidRDefault="003F18E4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очень рад и благодарит детей, говорит «Спасибо!».</w:t>
            </w:r>
          </w:p>
          <w:p w:rsidR="004C188B" w:rsidRDefault="004C188B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</w:t>
            </w:r>
            <w:r w:rsidR="00BE65FF">
              <w:rPr>
                <w:rFonts w:ascii="Times New Roman" w:hAnsi="Times New Roman" w:cs="Times New Roman"/>
                <w:sz w:val="24"/>
                <w:szCs w:val="24"/>
              </w:rPr>
              <w:t xml:space="preserve"> все мячи собрать в корзину, с которой пришел Мишутка.</w:t>
            </w:r>
          </w:p>
          <w:p w:rsidR="00BB23CB" w:rsidRDefault="00BB23CB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  <w:r w:rsidR="00AA2BC3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говорит: «Я дарю эту корзину с мячами ребятам! А мне пора  домой, в лес».</w:t>
            </w:r>
          </w:p>
          <w:p w:rsidR="00BB23CB" w:rsidRDefault="00BB23CB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прощается с детьми: «До свидания, ребята!»</w:t>
            </w:r>
          </w:p>
          <w:p w:rsidR="00BB23CB" w:rsidRPr="003F18E4" w:rsidRDefault="00BB23CB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«До свидания Мишутка!».</w:t>
            </w:r>
          </w:p>
        </w:tc>
      </w:tr>
      <w:tr w:rsidR="005546F3" w:rsidTr="00786053">
        <w:tc>
          <w:tcPr>
            <w:tcW w:w="2093" w:type="dxa"/>
          </w:tcPr>
          <w:p w:rsidR="005546F3" w:rsidRDefault="005546F3" w:rsidP="003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Последующая работа</w:t>
            </w:r>
          </w:p>
          <w:p w:rsidR="005546F3" w:rsidRPr="00014AF4" w:rsidRDefault="005546F3" w:rsidP="0035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68" w:type="dxa"/>
          </w:tcPr>
          <w:p w:rsidR="00860E6B" w:rsidRDefault="009B00F7" w:rsidP="00860E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9B0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понятие «большой – маленький»</w:t>
            </w:r>
            <w:r w:rsidR="0086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0E6B" w:rsidRPr="007D03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(формирование элементарных математических представлений).</w:t>
            </w:r>
          </w:p>
          <w:p w:rsidR="005546F3" w:rsidRDefault="00397860" w:rsidP="003978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9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птицами </w:t>
            </w:r>
            <w:r w:rsidRPr="0039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(ознакомление с природой).</w:t>
            </w:r>
          </w:p>
          <w:p w:rsidR="00724ABB" w:rsidRPr="00724ABB" w:rsidRDefault="00724ABB" w:rsidP="003978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5546F3" w:rsidRDefault="002838FE" w:rsidP="002838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65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 (</w:t>
            </w:r>
            <w:r w:rsidRPr="00656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 с природой).</w:t>
            </w:r>
          </w:p>
          <w:p w:rsidR="00066F9A" w:rsidRPr="002838FE" w:rsidRDefault="00066F9A" w:rsidP="00283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B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7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словарь детей существительными (</w:t>
            </w:r>
            <w:r w:rsidRPr="00BC75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ворона, воробей</w:t>
            </w:r>
            <w:r w:rsidRPr="007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(формирование словаря).</w:t>
            </w:r>
          </w:p>
        </w:tc>
        <w:tc>
          <w:tcPr>
            <w:tcW w:w="2127" w:type="dxa"/>
          </w:tcPr>
          <w:p w:rsidR="005546F3" w:rsidRDefault="005546F3" w:rsidP="00635D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</w:tcPr>
          <w:p w:rsidR="005546F3" w:rsidRDefault="005546F3" w:rsidP="0087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78E3" w:rsidRDefault="000E0ED9" w:rsidP="003F18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E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Провожу наблюдение </w:t>
            </w:r>
            <w:r w:rsidR="00AA78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птицами: ворона, воробей.</w:t>
            </w:r>
          </w:p>
          <w:p w:rsidR="00AA78E3" w:rsidRDefault="00AA78E3" w:rsidP="003F18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78E3" w:rsidRDefault="00AA78E3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E3">
              <w:rPr>
                <w:rFonts w:ascii="Times New Roman" w:hAnsi="Times New Roman" w:cs="Times New Roman"/>
                <w:sz w:val="24"/>
                <w:szCs w:val="24"/>
              </w:rPr>
              <w:t>Обращаю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размер птиц.</w:t>
            </w:r>
          </w:p>
          <w:p w:rsidR="00AA78E3" w:rsidRPr="00AA78E3" w:rsidRDefault="00AA78E3" w:rsidP="003F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Говорю: «Ворона – большая птица, а воробей – маленькая».</w:t>
            </w:r>
          </w:p>
        </w:tc>
      </w:tr>
    </w:tbl>
    <w:p w:rsidR="00BE0B56" w:rsidRDefault="00BE0B56" w:rsidP="00635D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0B56" w:rsidRDefault="00BE0B56" w:rsidP="00635D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4790" w:rsidRDefault="00624790" w:rsidP="006247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24790" w:rsidSect="0081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C34"/>
    <w:rsid w:val="00014AF4"/>
    <w:rsid w:val="00031893"/>
    <w:rsid w:val="00066F9A"/>
    <w:rsid w:val="000B6453"/>
    <w:rsid w:val="000E0ED9"/>
    <w:rsid w:val="000E4E77"/>
    <w:rsid w:val="00107604"/>
    <w:rsid w:val="00146833"/>
    <w:rsid w:val="001807ED"/>
    <w:rsid w:val="0018108B"/>
    <w:rsid w:val="001D5F5E"/>
    <w:rsid w:val="001E4A52"/>
    <w:rsid w:val="00201EEA"/>
    <w:rsid w:val="00236C34"/>
    <w:rsid w:val="0024627F"/>
    <w:rsid w:val="00250C49"/>
    <w:rsid w:val="00252B36"/>
    <w:rsid w:val="002649E0"/>
    <w:rsid w:val="0027796C"/>
    <w:rsid w:val="002838FE"/>
    <w:rsid w:val="0028612F"/>
    <w:rsid w:val="0028733E"/>
    <w:rsid w:val="002A439E"/>
    <w:rsid w:val="002A66AF"/>
    <w:rsid w:val="002F0569"/>
    <w:rsid w:val="002F2A92"/>
    <w:rsid w:val="002F339E"/>
    <w:rsid w:val="00333EA3"/>
    <w:rsid w:val="00337456"/>
    <w:rsid w:val="00341F40"/>
    <w:rsid w:val="003568C0"/>
    <w:rsid w:val="003579A4"/>
    <w:rsid w:val="00370990"/>
    <w:rsid w:val="003721E2"/>
    <w:rsid w:val="00376555"/>
    <w:rsid w:val="00387B1F"/>
    <w:rsid w:val="00397860"/>
    <w:rsid w:val="003A4733"/>
    <w:rsid w:val="003B4490"/>
    <w:rsid w:val="003C5C33"/>
    <w:rsid w:val="003D1817"/>
    <w:rsid w:val="003D6109"/>
    <w:rsid w:val="003E5229"/>
    <w:rsid w:val="003F18E4"/>
    <w:rsid w:val="003F7FDE"/>
    <w:rsid w:val="00402358"/>
    <w:rsid w:val="00415801"/>
    <w:rsid w:val="00434968"/>
    <w:rsid w:val="004530B4"/>
    <w:rsid w:val="00457B16"/>
    <w:rsid w:val="004739E7"/>
    <w:rsid w:val="0048179C"/>
    <w:rsid w:val="004B0BA6"/>
    <w:rsid w:val="004C188B"/>
    <w:rsid w:val="004C7B24"/>
    <w:rsid w:val="004E469D"/>
    <w:rsid w:val="00500E25"/>
    <w:rsid w:val="00522F34"/>
    <w:rsid w:val="00527105"/>
    <w:rsid w:val="0054042D"/>
    <w:rsid w:val="005431A7"/>
    <w:rsid w:val="005546F3"/>
    <w:rsid w:val="00567CD7"/>
    <w:rsid w:val="005800ED"/>
    <w:rsid w:val="005D544F"/>
    <w:rsid w:val="005D7292"/>
    <w:rsid w:val="005F24A3"/>
    <w:rsid w:val="005F3657"/>
    <w:rsid w:val="0062361E"/>
    <w:rsid w:val="00623DE0"/>
    <w:rsid w:val="00624790"/>
    <w:rsid w:val="006320C3"/>
    <w:rsid w:val="00635DFE"/>
    <w:rsid w:val="00643A86"/>
    <w:rsid w:val="006522A9"/>
    <w:rsid w:val="00656CA1"/>
    <w:rsid w:val="006574BA"/>
    <w:rsid w:val="00664D0A"/>
    <w:rsid w:val="006979B3"/>
    <w:rsid w:val="006B7B30"/>
    <w:rsid w:val="006D14C1"/>
    <w:rsid w:val="006D2022"/>
    <w:rsid w:val="00724ABB"/>
    <w:rsid w:val="00743282"/>
    <w:rsid w:val="00786053"/>
    <w:rsid w:val="007C0ABD"/>
    <w:rsid w:val="007D03B2"/>
    <w:rsid w:val="007D0F1D"/>
    <w:rsid w:val="007D7123"/>
    <w:rsid w:val="007E793A"/>
    <w:rsid w:val="00800335"/>
    <w:rsid w:val="0081533C"/>
    <w:rsid w:val="008342D4"/>
    <w:rsid w:val="00835B57"/>
    <w:rsid w:val="00860E6B"/>
    <w:rsid w:val="008727C4"/>
    <w:rsid w:val="00875362"/>
    <w:rsid w:val="00890B3C"/>
    <w:rsid w:val="00892362"/>
    <w:rsid w:val="008B196D"/>
    <w:rsid w:val="008C41CC"/>
    <w:rsid w:val="008D30BF"/>
    <w:rsid w:val="008E10E5"/>
    <w:rsid w:val="008E2182"/>
    <w:rsid w:val="009144D6"/>
    <w:rsid w:val="00941493"/>
    <w:rsid w:val="00942B6D"/>
    <w:rsid w:val="00950422"/>
    <w:rsid w:val="00951816"/>
    <w:rsid w:val="009547E6"/>
    <w:rsid w:val="00965E44"/>
    <w:rsid w:val="009701B3"/>
    <w:rsid w:val="00974C91"/>
    <w:rsid w:val="009B00F7"/>
    <w:rsid w:val="009B17BA"/>
    <w:rsid w:val="009B2DAA"/>
    <w:rsid w:val="009C59CB"/>
    <w:rsid w:val="009D010E"/>
    <w:rsid w:val="009D1550"/>
    <w:rsid w:val="009D626C"/>
    <w:rsid w:val="009E0062"/>
    <w:rsid w:val="009F379D"/>
    <w:rsid w:val="00A014AE"/>
    <w:rsid w:val="00A2712A"/>
    <w:rsid w:val="00A47248"/>
    <w:rsid w:val="00A6719F"/>
    <w:rsid w:val="00A6742C"/>
    <w:rsid w:val="00A80390"/>
    <w:rsid w:val="00A8475B"/>
    <w:rsid w:val="00A862D0"/>
    <w:rsid w:val="00AA2BC3"/>
    <w:rsid w:val="00AA78E3"/>
    <w:rsid w:val="00AA7FF6"/>
    <w:rsid w:val="00AB1EF0"/>
    <w:rsid w:val="00AB48B8"/>
    <w:rsid w:val="00AC008E"/>
    <w:rsid w:val="00AC7599"/>
    <w:rsid w:val="00AE0E77"/>
    <w:rsid w:val="00B33215"/>
    <w:rsid w:val="00B3438C"/>
    <w:rsid w:val="00B55139"/>
    <w:rsid w:val="00B602EF"/>
    <w:rsid w:val="00BB067B"/>
    <w:rsid w:val="00BB23CB"/>
    <w:rsid w:val="00BC145D"/>
    <w:rsid w:val="00BC4586"/>
    <w:rsid w:val="00BC57F5"/>
    <w:rsid w:val="00BC5994"/>
    <w:rsid w:val="00BC5B73"/>
    <w:rsid w:val="00BC75F8"/>
    <w:rsid w:val="00BE0B56"/>
    <w:rsid w:val="00BE65FF"/>
    <w:rsid w:val="00BE680D"/>
    <w:rsid w:val="00BF73D5"/>
    <w:rsid w:val="00BF7E41"/>
    <w:rsid w:val="00C21E36"/>
    <w:rsid w:val="00C473D6"/>
    <w:rsid w:val="00C60CA9"/>
    <w:rsid w:val="00C6596B"/>
    <w:rsid w:val="00C7301C"/>
    <w:rsid w:val="00C74104"/>
    <w:rsid w:val="00CA0CD6"/>
    <w:rsid w:val="00D0540D"/>
    <w:rsid w:val="00D05A0F"/>
    <w:rsid w:val="00D12D48"/>
    <w:rsid w:val="00D4195D"/>
    <w:rsid w:val="00D435D7"/>
    <w:rsid w:val="00D76CB0"/>
    <w:rsid w:val="00D93142"/>
    <w:rsid w:val="00DD35B2"/>
    <w:rsid w:val="00DE79EB"/>
    <w:rsid w:val="00E20014"/>
    <w:rsid w:val="00E32E57"/>
    <w:rsid w:val="00E5018E"/>
    <w:rsid w:val="00E657A3"/>
    <w:rsid w:val="00E73A54"/>
    <w:rsid w:val="00E81C30"/>
    <w:rsid w:val="00E84E7D"/>
    <w:rsid w:val="00E92A01"/>
    <w:rsid w:val="00EB04AD"/>
    <w:rsid w:val="00EC1CC3"/>
    <w:rsid w:val="00EE19D6"/>
    <w:rsid w:val="00EF7417"/>
    <w:rsid w:val="00F00CE3"/>
    <w:rsid w:val="00F37F36"/>
    <w:rsid w:val="00F47838"/>
    <w:rsid w:val="00F503F3"/>
    <w:rsid w:val="00F54C8D"/>
    <w:rsid w:val="00F67927"/>
    <w:rsid w:val="00F74A85"/>
    <w:rsid w:val="00F74E24"/>
    <w:rsid w:val="00F87D22"/>
    <w:rsid w:val="00FD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69D"/>
    <w:rPr>
      <w:b/>
      <w:bCs/>
    </w:rPr>
  </w:style>
  <w:style w:type="character" w:styleId="a4">
    <w:name w:val="Emphasis"/>
    <w:basedOn w:val="a0"/>
    <w:uiPriority w:val="20"/>
    <w:qFormat/>
    <w:rsid w:val="004E469D"/>
    <w:rPr>
      <w:i/>
      <w:iCs/>
    </w:rPr>
  </w:style>
  <w:style w:type="character" w:customStyle="1" w:styleId="c0">
    <w:name w:val="c0"/>
    <w:basedOn w:val="a0"/>
    <w:rsid w:val="00635DFE"/>
  </w:style>
  <w:style w:type="paragraph" w:styleId="a5">
    <w:name w:val="List Paragraph"/>
    <w:basedOn w:val="a"/>
    <w:uiPriority w:val="34"/>
    <w:qFormat/>
    <w:rsid w:val="00BE0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7E793A"/>
    <w:pPr>
      <w:suppressLineNumbers/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BEE8-A507-432C-A31E-EEF8F314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186</cp:revision>
  <dcterms:created xsi:type="dcterms:W3CDTF">2013-04-11T12:23:00Z</dcterms:created>
  <dcterms:modified xsi:type="dcterms:W3CDTF">2014-01-13T20:23:00Z</dcterms:modified>
</cp:coreProperties>
</file>