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E1" w:rsidRPr="001E47E4" w:rsidRDefault="001E47E4" w:rsidP="00E159E1">
      <w:pPr>
        <w:tabs>
          <w:tab w:val="left" w:pos="2910"/>
        </w:tabs>
        <w:spacing w:after="0"/>
        <w:rPr>
          <w:rFonts w:ascii="Times New Roman" w:hAnsi="Times New Roman"/>
          <w:b/>
          <w:color w:val="365F91" w:themeColor="accent1" w:themeShade="BF"/>
          <w:sz w:val="48"/>
          <w:szCs w:val="48"/>
        </w:rPr>
      </w:pPr>
      <w:r>
        <w:rPr>
          <w:rFonts w:ascii="Times New Roman" w:hAnsi="Times New Roman"/>
          <w:b/>
          <w:color w:val="365F91" w:themeColor="accent1" w:themeShade="BF"/>
          <w:sz w:val="48"/>
          <w:szCs w:val="48"/>
        </w:rPr>
        <w:t xml:space="preserve">     </w:t>
      </w:r>
      <w:r w:rsidRPr="001E47E4">
        <w:rPr>
          <w:rFonts w:ascii="Times New Roman" w:hAnsi="Times New Roman"/>
          <w:b/>
          <w:color w:val="365F91" w:themeColor="accent1" w:themeShade="BF"/>
          <w:sz w:val="48"/>
          <w:szCs w:val="48"/>
        </w:rPr>
        <w:t>«Поклонимся великим тем годам!»</w:t>
      </w:r>
    </w:p>
    <w:p w:rsidR="00E159E1" w:rsidRDefault="00E159E1" w:rsidP="00E159E1">
      <w:pPr>
        <w:tabs>
          <w:tab w:val="left" w:pos="2910"/>
        </w:tabs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sz w:val="24"/>
          <w:szCs w:val="24"/>
        </w:rPr>
        <w:tab/>
      </w:r>
      <w:r w:rsidRPr="00FF17D5">
        <w:rPr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>(«Музыка»)</w:t>
      </w:r>
    </w:p>
    <w:p w:rsidR="001E47E4" w:rsidRPr="00FF17D5" w:rsidRDefault="001E47E4" w:rsidP="00E159E1">
      <w:pPr>
        <w:tabs>
          <w:tab w:val="left" w:pos="2910"/>
        </w:tabs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tabs>
          <w:tab w:val="left" w:pos="2910"/>
        </w:tabs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 xml:space="preserve">                         Утренник к 67-й годовщине празднования Победы в ВОВ</w:t>
      </w:r>
    </w:p>
    <w:p w:rsidR="00E159E1" w:rsidRPr="00FF17D5" w:rsidRDefault="00E159E1" w:rsidP="00E159E1">
      <w:pPr>
        <w:tabs>
          <w:tab w:val="left" w:pos="2910"/>
        </w:tabs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color w:val="365F91"/>
          <w:sz w:val="24"/>
          <w:szCs w:val="24"/>
        </w:rPr>
        <w:t xml:space="preserve">                         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(старшая и подготовительная группы)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ind w:left="708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t xml:space="preserve">  (Под песню «День Победы» дети старшей и подготовительной групп заходят в   зал «змейкой», если успели – перестроение.)</w:t>
      </w:r>
    </w:p>
    <w:p w:rsidR="00E159E1" w:rsidRPr="00FF17D5" w:rsidRDefault="00E159E1" w:rsidP="00E159E1">
      <w:pPr>
        <w:spacing w:after="0"/>
        <w:ind w:firstLine="708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- Дорогие дети! Мы рады видеть вас на празднике, посвященном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 xml:space="preserve">                     Дню Великой Победы.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-Дети,  а с кем была война?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Дети: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- Война была с фашистами, которые напали на нашу страну.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- 67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Вот как это было.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  <w:t>Звучит «Священная война»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- 22 июня, ровно в 4 часа, Киев бомбили, нам объявили, что началась война. Гитлеровцам очень хотелось закончить войну быстрой победой. Немецкие войска бомбили наши города и сёла с самолётов, расстреливали танками и пушками. Фашисты направляли в бой всё больше и больше солдат и военной техники. У немцев были быстрые самолёты, у немецких танков была хорошая защита: броня, пушки и пулемёты. А у советских солдат – была отвага, стойкость и мужество.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  <w:u w:val="single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До чего же красива столица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В это светлое майское утро!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За окном заливаются птицы,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Отливает листва перламутром.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Ветеранам мы дарит гвоздики,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Вспоминая отважных бойцов.</w:t>
      </w:r>
    </w:p>
    <w:p w:rsidR="00E159E1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Не забудем их подвиг великий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Подвиг дедов и наших отцов.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За всё, что есть сейчас у нас,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За каждый наш счастливый час,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За то, что солнце светит нам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Спасибо доблестным солдатам,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Что отстояли мир когда-то!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Я знаю от папы,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Я знаю от деда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9 Мая пришла к нам Победа.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Тот день весь советский народ ожидал,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Тот день самым радостным праздником стал.</w:t>
      </w:r>
    </w:p>
    <w:p w:rsidR="00E159E1" w:rsidRPr="00FF17D5" w:rsidRDefault="00E159E1" w:rsidP="00E159E1">
      <w:pPr>
        <w:spacing w:after="0"/>
        <w:rPr>
          <w:rFonts w:ascii="Times New Roman" w:hAnsi="Times New Roman"/>
          <w:noProof/>
          <w:color w:val="365F91"/>
          <w:sz w:val="24"/>
          <w:szCs w:val="24"/>
          <w:lang w:eastAsia="ru-RU"/>
        </w:rPr>
      </w:pPr>
      <w:r w:rsidRPr="00FF17D5">
        <w:rPr>
          <w:rFonts w:ascii="Times New Roman" w:hAnsi="Times New Roman"/>
          <w:noProof/>
          <w:color w:val="365F91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drawing>
          <wp:inline distT="0" distB="0" distL="0" distR="0">
            <wp:extent cx="2914650" cy="2219325"/>
            <wp:effectExtent l="19050" t="0" r="0" b="0"/>
            <wp:docPr id="153" name="Рисунок 12" descr="C:\Documents and Settings\marina\Рабочий стол\Новая папка (2)\P105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marina\Рабочий стол\Новая папка (2)\P1050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</w:t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>Песня «Когда ветераны идут на парад»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1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  </w:t>
      </w:r>
      <w:r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color w:val="365F91"/>
          <w:sz w:val="24"/>
          <w:szCs w:val="24"/>
        </w:rPr>
        <w:t>Идут ветераны, сверкают ордена,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За храбрость и смелость их Родина дала.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    </w:t>
      </w:r>
      <w:r>
        <w:rPr>
          <w:rFonts w:ascii="Times New Roman" w:hAnsi="Times New Roman"/>
          <w:color w:val="365F91"/>
          <w:sz w:val="24"/>
          <w:szCs w:val="24"/>
        </w:rPr>
        <w:t xml:space="preserve">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За храбрость, и смелость, и доблесть в бою –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Они защищали Отчизну свою.      – 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2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Давно серебрятся виски сединой.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Хоть он ветеран, но душой молодой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Мальчишки не прячут восторженных глаз,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Спасибо, солдат, что ты Родину спас!       – 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3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Проходят года – наша память жива,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Навеки прославлены их имена.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Пусть пушки молчат, а салюты гремят,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Когда ветераны идут на парад!               – 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- Солдаты шли на смертный бой, сражались не жалея сил. Но враг был силён, всё ближе он продвигался к сердцу Родины – Москве. 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 xml:space="preserve">Немецкое командование так обращалось к своим войскам: 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«Солдаты! Перед вами Москва! Все столицы континента склонились перед вами. Вам осталась Москва! Заставьте её склониться, пройдите по её площадям и улицам!». </w:t>
      </w:r>
      <w:r w:rsidRPr="00FF17D5">
        <w:rPr>
          <w:rFonts w:ascii="Times New Roman" w:hAnsi="Times New Roman"/>
          <w:color w:val="365F91"/>
          <w:sz w:val="24"/>
          <w:szCs w:val="24"/>
        </w:rPr>
        <w:t>И вот враг совсем близко подошёл к нашей столице. Все жители Москвы готовились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color w:val="365F91"/>
          <w:sz w:val="24"/>
          <w:szCs w:val="24"/>
        </w:rPr>
        <w:t>к обороне. Разбросала война молодых ребят – кого в танкисты, кого в зенитчики,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color w:val="365F91"/>
          <w:sz w:val="24"/>
          <w:szCs w:val="24"/>
        </w:rPr>
        <w:t>кого в телефонисты, кого в разведчики.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 xml:space="preserve">  </w:t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365F91"/>
          <w:sz w:val="24"/>
          <w:szCs w:val="24"/>
        </w:rPr>
        <w:t xml:space="preserve">     </w:t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>А сейчас дети старшей группы покажут нам сценку «Мы тоже воины»</w:t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</w: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Связист: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(сидит, на голове наушники, в руках телефон).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>«Алло, Юпитер? Я – Алмаз!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Почти совсем не слышу вас,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Мы с боем заняли село,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А как у вас? Алло, алло!»</w:t>
      </w: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Медсестра: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(перевязывает раненого).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Что вы ревёте как медведь?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Пустяк осталось потерпеть.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И рана ваша так легка,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lastRenderedPageBreak/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Что заживёт наверняка.</w:t>
      </w: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Моряк: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   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(смотрит в бинокль на небо).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На горизонте самолёт!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По курсу – полный ход вперёд!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Готовься к бою экипаж.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Отставить – истребитель наш!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noProof/>
          <w:color w:val="365F91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drawing>
          <wp:inline distT="0" distB="0" distL="0" distR="0">
            <wp:extent cx="3181350" cy="2190750"/>
            <wp:effectExtent l="19050" t="0" r="0" b="0"/>
            <wp:docPr id="154" name="Рисунок 13" descr="C:\Documents and Settings\marina\Рабочий стол\Новая папка (2)\P105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marina\Рабочий стол\Новая папка (2)\P1050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(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Два лётчика рассматривают карту)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1 лётчик: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Пехота здесь, а танки тут,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 </w:t>
      </w:r>
      <w:r w:rsidRPr="00FF17D5">
        <w:rPr>
          <w:rFonts w:ascii="Times New Roman" w:hAnsi="Times New Roman"/>
          <w:color w:val="365F91"/>
          <w:sz w:val="24"/>
          <w:szCs w:val="24"/>
        </w:rPr>
        <w:t>Лететь до цели – 7 минут.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2 лётчик: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Понятен боевой приказ,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Противник – не уйдёт от нас!</w:t>
      </w: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Автоматчик: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(ходит с ружьём, автоматом).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Вот я забрался на чердак,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proofErr w:type="gramStart"/>
      <w:r w:rsidRPr="00FF17D5">
        <w:rPr>
          <w:rFonts w:ascii="Times New Roman" w:hAnsi="Times New Roman"/>
          <w:color w:val="365F91"/>
          <w:sz w:val="24"/>
          <w:szCs w:val="24"/>
        </w:rPr>
        <w:t>Быть может здесь таится</w:t>
      </w:r>
      <w:proofErr w:type="gramEnd"/>
      <w:r w:rsidRPr="00FF17D5">
        <w:rPr>
          <w:rFonts w:ascii="Times New Roman" w:hAnsi="Times New Roman"/>
          <w:color w:val="365F91"/>
          <w:sz w:val="24"/>
          <w:szCs w:val="24"/>
        </w:rPr>
        <w:t xml:space="preserve"> враг.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За домом очищаем дом.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Все: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 Врага повсюду мы найдём!</w:t>
      </w: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          </w:t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>(Конец сценки)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 xml:space="preserve">Ведущий: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-  Шли тяжёлые бои совсем недалеко от Москвы и вот короткая передышка перед боем. В редкие часы отдыха солдаты писали письма своим родным и любимым. Такие письма были необходимы солдату. Не случайно символом верности и надежды стала девушка Катюша из песни, которую сейчас все знают – и взрослые, и дети.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>Песня «Катюша»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1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Расцветали яблони и груши,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Поплыли туманы над рекой.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Выходила на берег Катюша,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proofErr w:type="gramStart"/>
      <w:r w:rsidRPr="00FF17D5">
        <w:rPr>
          <w:rFonts w:ascii="Times New Roman" w:hAnsi="Times New Roman"/>
          <w:color w:val="365F91"/>
          <w:sz w:val="24"/>
          <w:szCs w:val="24"/>
        </w:rPr>
        <w:t>На высокий берег на крутой.</w:t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2 раза</w:t>
      </w:r>
      <w:proofErr w:type="gramEnd"/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2 куплет:</w:t>
      </w:r>
      <w:r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color w:val="365F91"/>
          <w:sz w:val="24"/>
          <w:szCs w:val="24"/>
        </w:rPr>
        <w:t>Выходила, песню заводила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Про степного сизого орла,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Про того, которого любила,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Про того, чьи письма берегла. </w:t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3 куплет:</w:t>
      </w:r>
      <w:r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color w:val="365F91"/>
          <w:sz w:val="24"/>
          <w:szCs w:val="24"/>
        </w:rPr>
        <w:t>Ой, ты, песня, песенка девичья,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Ты лети за ясным солнцем в след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lastRenderedPageBreak/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И бойцу на дальнем пограничье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От Катюши передай привет. </w:t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4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Пусть он вспомнит девушку простую,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Пусть услышит, как она поёт.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Пусть он землю бережёт родную,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А любовь Катюша сбережёт. </w:t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noProof/>
          <w:color w:val="365F91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noProof/>
          <w:color w:val="365F91"/>
          <w:sz w:val="24"/>
          <w:szCs w:val="24"/>
          <w:lang w:eastAsia="ru-RU"/>
        </w:rPr>
        <w:drawing>
          <wp:inline distT="0" distB="0" distL="0" distR="0">
            <wp:extent cx="2914650" cy="2124075"/>
            <wp:effectExtent l="19050" t="0" r="0" b="0"/>
            <wp:docPr id="155" name="Рисунок 14" descr="C:\Documents and Settings\marina\Local Settings\Temporary Internet Files\Content.Word\P105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marina\Local Settings\Temporary Internet Files\Content.Word\P1050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- После окончания войны городу Москва было присвоено почётное звание «Город–герой».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 Все мы гордимся нашей Москвой,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Наша столица – город-герой.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Красные звёзды горят над тобой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Город родной, город-герой!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>
        <w:rPr>
          <w:rFonts w:ascii="Times New Roman" w:hAnsi="Times New Roman"/>
          <w:color w:val="365F91"/>
          <w:sz w:val="24"/>
          <w:szCs w:val="24"/>
        </w:rPr>
        <w:t xml:space="preserve">     </w:t>
      </w:r>
      <w:r w:rsidRPr="00FF17D5">
        <w:rPr>
          <w:rFonts w:ascii="Times New Roman" w:hAnsi="Times New Roman"/>
          <w:color w:val="365F91"/>
          <w:sz w:val="24"/>
          <w:szCs w:val="24"/>
        </w:rPr>
        <w:t>Смело с врагами битву вела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И победила наша Москва.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Все мы сегодня гордимся тобой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Город родной, город-герой!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Ведущий: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- Долгих 4 года шла эта война. Наши войска освобождали свои города и сёла. И вот наступил долгожданный 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>День Победы!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>9 Мая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– светлый и радостный праздник, именно в этот день закончилась война с немецкими фашистами. Цену Победы знают только те, кто воевал на этой войне.</w:t>
      </w:r>
    </w:p>
    <w:p w:rsidR="00E159E1" w:rsidRPr="000B7D71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 xml:space="preserve">У стен Кремля горит Вечный огонь славы героям, павшим в боях. Мы с благодарностью вспоминаем наших воинов, защитников, отстоявших мир жестокой битве. Всем нашим защитникам, ветеранам мы обязаны тем, что живём сейчас под мирным небом. 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>Вечная им слава!</w:t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ab/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>Поклонимся великим тем годам,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 xml:space="preserve">          </w:t>
      </w:r>
      <w:r>
        <w:rPr>
          <w:rFonts w:ascii="Times New Roman" w:hAnsi="Times New Roman"/>
          <w:color w:val="365F91"/>
          <w:sz w:val="24"/>
          <w:szCs w:val="24"/>
        </w:rPr>
        <w:t xml:space="preserve">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Тем славным командирам и бойцам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И маршалам страны и рядовым,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Поклонимся и мёртвым и живым.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Всем тем, которых забывать нельзя,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Поклонимся, поклонимся друзья!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Всем миром, всем народом, всей землёй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Поклонимся за тот великий бой!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lastRenderedPageBreak/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>Песня «Солдат»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1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Спасибо, спасибо за свет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За мир и чудесный рассвет,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За жизнь и ее красоту,</w:t>
      </w:r>
    </w:p>
    <w:p w:rsidR="00E159E1" w:rsidRPr="000B7D71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Победную нашу весну.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  <w:r>
        <w:rPr>
          <w:rFonts w:ascii="Times New Roman" w:hAnsi="Times New Roman"/>
          <w:color w:val="365F91"/>
          <w:sz w:val="24"/>
          <w:szCs w:val="24"/>
        </w:rPr>
        <w:t xml:space="preserve">     </w:t>
      </w:r>
      <w:r w:rsidRPr="00FF17D5">
        <w:rPr>
          <w:rFonts w:ascii="Times New Roman" w:hAnsi="Times New Roman"/>
          <w:color w:val="365F91"/>
          <w:sz w:val="24"/>
          <w:szCs w:val="24"/>
        </w:rPr>
        <w:t>Соль на губах от слёз,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Ветер мечты унёс,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Память в сердцах жива,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В мирных огнях Москва.</w:t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2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2 куплет:</w:t>
      </w:r>
      <w:r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color w:val="365F91"/>
          <w:sz w:val="24"/>
          <w:szCs w:val="24"/>
        </w:rPr>
        <w:t>Спасибо, спасибо солдат,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За птиц, что по небу летят,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За май, тёплый дождь и грозу,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Упавшую наземь росу.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  <w:u w:val="single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3 куплет:</w:t>
      </w:r>
      <w:r>
        <w:rPr>
          <w:rFonts w:ascii="Times New Roman" w:hAnsi="Times New Roman"/>
          <w:color w:val="365F91"/>
          <w:sz w:val="24"/>
          <w:szCs w:val="24"/>
        </w:rPr>
        <w:t xml:space="preserve">   </w:t>
      </w:r>
      <w:r w:rsidRPr="00FF17D5">
        <w:rPr>
          <w:rFonts w:ascii="Times New Roman" w:hAnsi="Times New Roman"/>
          <w:color w:val="365F91"/>
          <w:sz w:val="24"/>
          <w:szCs w:val="24"/>
        </w:rPr>
        <w:t>Спасибо, спасибо солдат,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Не счесть ни заслуг, ни наград,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Как вечный огонь и покой,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Склонился закат над тобой.</w:t>
      </w:r>
    </w:p>
    <w:p w:rsidR="00E159E1" w:rsidRPr="007F05C6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Как все устали от войны,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Врагов-фашистов разгромили.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Как все хотели тишины,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Чтоб жить, любить в свободном мире.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Пусть пулемёты не строчат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И пушки грозные молчат.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Пусть в небе не клубится дым,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Пусть небо будет голубым!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Пусть бомбовозы по нему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Не прилетают ни к кому,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Не гибнут люди, города –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Мир нужен на земле всегда!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 xml:space="preserve">        А сейчас дети подготовительной группы исполнят Танец «Мир» </w:t>
      </w:r>
    </w:p>
    <w:p w:rsidR="00E159E1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  <w:u w:val="single"/>
        </w:rPr>
      </w:pP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>
        <w:rPr>
          <w:rFonts w:ascii="Times New Roman" w:hAnsi="Times New Roman"/>
          <w:color w:val="365F91"/>
          <w:sz w:val="24"/>
          <w:szCs w:val="24"/>
        </w:rPr>
        <w:t xml:space="preserve">    </w:t>
      </w:r>
      <w:r w:rsidRPr="00FF17D5">
        <w:rPr>
          <w:rFonts w:ascii="Times New Roman" w:hAnsi="Times New Roman"/>
          <w:color w:val="365F91"/>
          <w:sz w:val="24"/>
          <w:szCs w:val="24"/>
        </w:rPr>
        <w:t>Для ветеранов, как букет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Салюты яркие сверкают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 xml:space="preserve">           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Солдаты давних грозных лет</w:t>
      </w:r>
    </w:p>
    <w:p w:rsidR="00E159E1" w:rsidRPr="00515500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 xml:space="preserve">            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Войну, Победу вспоминают.       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Ребёнок: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И вот пришёл победный день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Улыбки, слёзы – всё смешалось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</w:t>
      </w:r>
      <w:r w:rsidRPr="00FF17D5">
        <w:rPr>
          <w:rFonts w:ascii="Times New Roman" w:hAnsi="Times New Roman"/>
          <w:color w:val="365F91"/>
          <w:sz w:val="24"/>
          <w:szCs w:val="24"/>
        </w:rPr>
        <w:t>Защитники родной земли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 xml:space="preserve">                    </w:t>
      </w:r>
      <w:r w:rsidRPr="00FF17D5">
        <w:rPr>
          <w:rFonts w:ascii="Times New Roman" w:hAnsi="Times New Roman"/>
          <w:color w:val="365F91"/>
          <w:sz w:val="24"/>
          <w:szCs w:val="24"/>
        </w:rPr>
        <w:t>Как птицы к дому возвращались.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>О них мы память сохраним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Ведь годы подвиг не состарят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Салюта яркие огни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Солдат Победы нынче славят!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lastRenderedPageBreak/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>Песня «Возьмите ребят на парад»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1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Гремит столица маршами,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Солдат встречают маршалы,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Сияет площадь Красная – 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Мы День Победы празднуем.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  <w:r>
        <w:rPr>
          <w:rFonts w:ascii="Times New Roman" w:hAnsi="Times New Roman"/>
          <w:color w:val="365F91"/>
          <w:sz w:val="24"/>
          <w:szCs w:val="24"/>
        </w:rPr>
        <w:t xml:space="preserve">     </w:t>
      </w:r>
      <w:r w:rsidRPr="00FF17D5">
        <w:rPr>
          <w:rFonts w:ascii="Times New Roman" w:hAnsi="Times New Roman"/>
          <w:color w:val="365F91"/>
          <w:sz w:val="24"/>
          <w:szCs w:val="24"/>
        </w:rPr>
        <w:t>Парад по телевиденью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Пока мы только видели,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Пока мы только видели,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Товарищ маршал!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Мы очень просим Вас:</w:t>
      </w:r>
      <w:r w:rsidRPr="00FF17D5">
        <w:rPr>
          <w:rFonts w:ascii="Times New Roman" w:hAnsi="Times New Roman"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color w:val="365F91"/>
          <w:sz w:val="24"/>
          <w:szCs w:val="24"/>
        </w:rPr>
        <w:tab/>
        <w:t>3 раза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Возьмите нас, ребят,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Будущих солдат,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 собою на парад!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2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</w:t>
      </w:r>
      <w:r>
        <w:rPr>
          <w:rFonts w:ascii="Times New Roman" w:hAnsi="Times New Roman"/>
          <w:color w:val="365F91"/>
          <w:sz w:val="24"/>
          <w:szCs w:val="24"/>
        </w:rPr>
        <w:t xml:space="preserve"> </w:t>
      </w:r>
      <w:r w:rsidRPr="00FF17D5">
        <w:rPr>
          <w:rFonts w:ascii="Times New Roman" w:hAnsi="Times New Roman"/>
          <w:color w:val="365F91"/>
          <w:sz w:val="24"/>
          <w:szCs w:val="24"/>
        </w:rPr>
        <w:t>Идут рядами стройными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Страны российской воины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Танкисты, пограничники,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Пилоты и зенитчики.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  <w:u w:val="single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3 куплет:</w:t>
      </w:r>
      <w:r w:rsidRPr="00FF17D5">
        <w:rPr>
          <w:rFonts w:ascii="Times New Roman" w:hAnsi="Times New Roman"/>
          <w:color w:val="365F91"/>
          <w:sz w:val="24"/>
          <w:szCs w:val="24"/>
        </w:rPr>
        <w:t xml:space="preserve">    Ребятам светит ласково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Сегодня солнце ясное.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Сияет площадь Красная –</w:t>
      </w:r>
    </w:p>
    <w:p w:rsidR="00E159E1" w:rsidRPr="00FF17D5" w:rsidRDefault="00E159E1" w:rsidP="00E159E1">
      <w:pPr>
        <w:spacing w:after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  <w:t xml:space="preserve">         </w:t>
      </w:r>
      <w:r w:rsidRPr="00FF17D5">
        <w:rPr>
          <w:rFonts w:ascii="Times New Roman" w:hAnsi="Times New Roman"/>
          <w:color w:val="365F91"/>
          <w:sz w:val="24"/>
          <w:szCs w:val="24"/>
        </w:rPr>
        <w:t>Мы День Победы празднуем.</w:t>
      </w:r>
    </w:p>
    <w:p w:rsidR="00E159E1" w:rsidRPr="00515500" w:rsidRDefault="00E159E1" w:rsidP="00E159E1">
      <w:pPr>
        <w:spacing w:after="0"/>
        <w:rPr>
          <w:rFonts w:ascii="Times New Roman" w:hAnsi="Times New Roman"/>
          <w:b/>
          <w:color w:val="365F91"/>
          <w:sz w:val="24"/>
          <w:szCs w:val="24"/>
          <w:u w:val="single"/>
        </w:rPr>
      </w:pPr>
      <w:r w:rsidRPr="00FF17D5">
        <w:rPr>
          <w:rFonts w:ascii="Times New Roman" w:hAnsi="Times New Roman"/>
          <w:b/>
          <w:color w:val="365F91"/>
          <w:sz w:val="24"/>
          <w:szCs w:val="24"/>
          <w:u w:val="single"/>
        </w:rPr>
        <w:t>Припев:</w:t>
      </w:r>
    </w:p>
    <w:p w:rsidR="00E159E1" w:rsidRPr="00FF17D5" w:rsidRDefault="00E159E1" w:rsidP="00E159E1">
      <w:pPr>
        <w:spacing w:after="0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</w:r>
      <w:r w:rsidRPr="00FF17D5">
        <w:rPr>
          <w:rFonts w:ascii="Times New Roman" w:hAnsi="Times New Roman"/>
          <w:b/>
          <w:i/>
          <w:color w:val="365F91"/>
          <w:sz w:val="24"/>
          <w:szCs w:val="24"/>
        </w:rPr>
        <w:tab/>
        <w:t>Под песню «День Победы» дети уходят</w:t>
      </w:r>
    </w:p>
    <w:p w:rsidR="00E159E1" w:rsidRDefault="00E159E1" w:rsidP="00E159E1">
      <w:pPr>
        <w:spacing w:after="0"/>
        <w:rPr>
          <w:rFonts w:ascii="Times New Roman" w:hAnsi="Times New Roman"/>
          <w:b/>
          <w:i/>
          <w:color w:val="365F91"/>
          <w:sz w:val="28"/>
          <w:szCs w:val="28"/>
        </w:rPr>
      </w:pPr>
      <w:r>
        <w:rPr>
          <w:rFonts w:ascii="Times New Roman" w:hAnsi="Times New Roman"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534025" cy="3867150"/>
            <wp:effectExtent l="19050" t="0" r="9525" b="0"/>
            <wp:docPr id="156" name="Рисунок 11" descr="C:\Documents and Settings\marina\Рабочий стол\Новая папка (2)\P105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marina\Рабочий стол\Новая папка (2)\P1050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91" w:rsidRDefault="00AE2C91" w:rsidP="00E159E1">
      <w:pPr>
        <w:spacing w:after="0"/>
      </w:pPr>
    </w:p>
    <w:sectPr w:rsidR="00AE2C91" w:rsidSect="00E159E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E1"/>
    <w:rsid w:val="001E47E4"/>
    <w:rsid w:val="00545C58"/>
    <w:rsid w:val="00AE2C91"/>
    <w:rsid w:val="00E1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1289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2012-05-26T15:59:00Z</dcterms:created>
  <dcterms:modified xsi:type="dcterms:W3CDTF">2012-05-26T20:37:00Z</dcterms:modified>
</cp:coreProperties>
</file>