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F0" w:rsidRPr="0061337C" w:rsidRDefault="00372AF0" w:rsidP="00372AF0">
      <w:pPr>
        <w:rPr>
          <w:sz w:val="44"/>
          <w:szCs w:val="44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44.7pt;width:182.75pt;height:163.8pt;z-index:251659264">
            <v:imagedata r:id="rId5" o:title=""/>
            <w10:wrap type="square" side="right"/>
          </v:shape>
          <o:OLEObject Type="Embed" ProgID="CorelDRAW.Graphic.11" ShapeID="_x0000_s1026" DrawAspect="Content" ObjectID="_1450531492" r:id="rId6"/>
        </w:pict>
      </w:r>
      <w:r w:rsidRPr="0099416E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1pt;height:25pt" fillcolor="red" stroked="f">
            <v:shadow on="t" color="silver" opacity="52429f"/>
            <v:textpath style="font-family:&quot;Impact&quot;;font-size:20pt;v-text-kern:t" trim="t" fitpath="t" string="Воспитателю на заметку"/>
          </v:shape>
        </w:pict>
      </w:r>
      <w:r>
        <w:rPr>
          <w:sz w:val="28"/>
          <w:szCs w:val="28"/>
        </w:rPr>
        <w:br w:type="textWrapping" w:clear="all"/>
        <w:t xml:space="preserve">                              </w:t>
      </w:r>
      <w:r w:rsidRPr="0061337C">
        <w:rPr>
          <w:rFonts w:ascii="Monotype Corsiva" w:hAnsi="Monotype Corsiva"/>
          <w:b/>
          <w:color w:val="FF0000"/>
          <w:sz w:val="44"/>
          <w:szCs w:val="44"/>
        </w:rPr>
        <w:t>Значение логических дидактических игр</w:t>
      </w:r>
    </w:p>
    <w:p w:rsidR="00372AF0" w:rsidRPr="0099416E" w:rsidRDefault="00372AF0" w:rsidP="00372AF0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>
        <w:rPr>
          <w:rFonts w:ascii="Monotype Corsiva" w:hAnsi="Monotype Corsiva"/>
          <w:b/>
          <w:color w:val="FF0000"/>
          <w:sz w:val="44"/>
          <w:szCs w:val="44"/>
        </w:rPr>
        <w:t xml:space="preserve">   </w:t>
      </w:r>
      <w:r w:rsidRPr="0061337C">
        <w:rPr>
          <w:rFonts w:ascii="Monotype Corsiva" w:hAnsi="Monotype Corsiva"/>
          <w:b/>
          <w:color w:val="FF0000"/>
          <w:sz w:val="44"/>
          <w:szCs w:val="44"/>
        </w:rPr>
        <w:t>в умственном развитии старшего дошкольного возраста</w:t>
      </w:r>
      <w:r w:rsidRPr="0099416E">
        <w:rPr>
          <w:rFonts w:ascii="Monotype Corsiva" w:hAnsi="Monotype Corsiva"/>
          <w:b/>
          <w:color w:val="FF0000"/>
          <w:sz w:val="36"/>
          <w:szCs w:val="36"/>
        </w:rPr>
        <w:t>.</w:t>
      </w:r>
    </w:p>
    <w:p w:rsidR="00372AF0" w:rsidRDefault="00372AF0" w:rsidP="00372AF0">
      <w:pPr>
        <w:jc w:val="center"/>
        <w:rPr>
          <w:b/>
          <w:color w:val="FF0066"/>
          <w:sz w:val="36"/>
          <w:szCs w:val="36"/>
        </w:rPr>
      </w:pPr>
    </w:p>
    <w:p w:rsidR="00372AF0" w:rsidRDefault="00372AF0" w:rsidP="00372AF0">
      <w:pPr>
        <w:jc w:val="both"/>
        <w:rPr>
          <w:sz w:val="32"/>
          <w:szCs w:val="32"/>
        </w:rPr>
      </w:pPr>
      <w:bookmarkStart w:id="0" w:name="_GoBack"/>
      <w:r>
        <w:rPr>
          <w:sz w:val="28"/>
          <w:szCs w:val="28"/>
        </w:rPr>
        <w:t xml:space="preserve">     </w:t>
      </w:r>
      <w:r>
        <w:rPr>
          <w:sz w:val="32"/>
          <w:szCs w:val="32"/>
        </w:rPr>
        <w:t xml:space="preserve">Основой умственного развития является обучение – систематический, целенаправленный процесс ознакомления детей с окружающей жизнью. Это формирование у детей элементарных знаний, умений, навыков. Результаты психологических и педагогических исследований показывают, что возможности умственного развития детей дошкольного возраста очень велики. </w:t>
      </w:r>
      <w:bookmarkEnd w:id="0"/>
      <w:r>
        <w:rPr>
          <w:sz w:val="32"/>
          <w:szCs w:val="32"/>
        </w:rPr>
        <w:t xml:space="preserve">Дети могут успешно познавать не только внешние, наглядные свойства предметов и явлений, но также устанавливать связи и отношения между ними. </w:t>
      </w:r>
    </w:p>
    <w:p w:rsidR="00372AF0" w:rsidRDefault="00372AF0" w:rsidP="00372A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Вначале ребенок действует практически. У него развито наглядно-действенное мышление. Когда действия переходят в мысленный план, мышление становится наглядно-образным. Далее дошкольники переходят к схематизированным формам мышления, они начинают мыслить логически. Старшие дошкольники сравнивают, чем похожи и чем отличаются предметы, умеют классифицировать предметы по свойствам. Дети уже могут обобщать, то есть называть группу предметов одним словом; строить логические цепочки «Что сначала, а что потом».</w:t>
      </w:r>
    </w:p>
    <w:p w:rsidR="00372AF0" w:rsidRDefault="00372AF0" w:rsidP="00372A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Возможности детей очень высоки, и если правильно организовать обучение детей, то добиться можно многого. Одной из форм обучения детей является логическая дидактическая игра. В игре происходит формирование всех психических процессов: восприятия, мышления, внимания, памяти, речи. Игра близка ребенку, она доставляет ему большую радость, предоставляет возможность активно действовать. Логические дидактические игры могут использоваться на занятиях, в индивидуальной работе с детьми и в свободной деятельности детей. Эти игры помогают </w:t>
      </w:r>
      <w:r>
        <w:rPr>
          <w:sz w:val="32"/>
          <w:szCs w:val="32"/>
        </w:rPr>
        <w:lastRenderedPageBreak/>
        <w:t>усвоению, закреплению знаний, овладению способами познавательной деятельности. Так, дети знакомятся со свойствами предметов, устанавливают между ними связи и отношения.</w:t>
      </w:r>
    </w:p>
    <w:p w:rsidR="00372AF0" w:rsidRDefault="00372AF0" w:rsidP="00372AF0">
      <w:pPr>
        <w:jc w:val="both"/>
        <w:rPr>
          <w:sz w:val="32"/>
          <w:szCs w:val="32"/>
        </w:rPr>
      </w:pPr>
    </w:p>
    <w:p w:rsidR="00372AF0" w:rsidRDefault="00372AF0" w:rsidP="00372AF0">
      <w:pPr>
        <w:jc w:val="both"/>
        <w:rPr>
          <w:sz w:val="32"/>
          <w:szCs w:val="32"/>
        </w:rPr>
      </w:pPr>
    </w:p>
    <w:p w:rsidR="00372AF0" w:rsidRPr="00A4495F" w:rsidRDefault="00372AF0" w:rsidP="00372AF0">
      <w:pPr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A4495F">
        <w:rPr>
          <w:color w:val="FF0000"/>
          <w:sz w:val="32"/>
          <w:szCs w:val="32"/>
        </w:rPr>
        <w:t>Логические дидактические игры бывают следующих видов:</w:t>
      </w:r>
    </w:p>
    <w:p w:rsidR="00372AF0" w:rsidRDefault="00372AF0" w:rsidP="00372AF0">
      <w:pPr>
        <w:jc w:val="both"/>
        <w:rPr>
          <w:sz w:val="32"/>
          <w:szCs w:val="32"/>
        </w:rPr>
      </w:pPr>
      <w:proofErr w:type="gramStart"/>
      <w:r>
        <w:rPr>
          <w:sz w:val="36"/>
          <w:szCs w:val="36"/>
          <w:u w:val="single"/>
          <w:lang w:val="en-US"/>
        </w:rPr>
        <w:t>I</w:t>
      </w:r>
      <w:r>
        <w:rPr>
          <w:sz w:val="36"/>
          <w:szCs w:val="36"/>
          <w:u w:val="single"/>
        </w:rPr>
        <w:t xml:space="preserve">  </w:t>
      </w:r>
      <w:r>
        <w:rPr>
          <w:b/>
          <w:sz w:val="36"/>
          <w:szCs w:val="36"/>
          <w:u w:val="single"/>
        </w:rPr>
        <w:t>Игры</w:t>
      </w:r>
      <w:proofErr w:type="gramEnd"/>
      <w:r>
        <w:rPr>
          <w:b/>
          <w:sz w:val="36"/>
          <w:szCs w:val="36"/>
          <w:u w:val="single"/>
        </w:rPr>
        <w:t xml:space="preserve"> с предметами.</w:t>
      </w:r>
      <w:r>
        <w:rPr>
          <w:sz w:val="32"/>
          <w:szCs w:val="32"/>
        </w:rPr>
        <w:t xml:space="preserve"> Эти игры развивают восприятие, внимание, мышление. Так, например, в играх «Чудесный мешочек», «Магазин», «Собери урожай» дети учатся называть предметы и их отдельные свойства, определять предмет на ощупь, находить предметы по определенному признаку. Можно попросить детей составить описательный рассказ, загадку о предмете.</w:t>
      </w:r>
    </w:p>
    <w:p w:rsidR="00372AF0" w:rsidRDefault="00372AF0" w:rsidP="00372A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старшем дошкольном возрасте приемлемы головоломки с палочками. Дети учатся составлять новые фигуры из построенных путем перекладывания нескольких палочек</w:t>
      </w:r>
    </w:p>
    <w:p w:rsidR="00372AF0" w:rsidRDefault="00372AF0" w:rsidP="00372A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Игры с палочками </w:t>
      </w:r>
      <w:proofErr w:type="spellStart"/>
      <w:r>
        <w:rPr>
          <w:sz w:val="32"/>
          <w:szCs w:val="32"/>
        </w:rPr>
        <w:t>Кюизенера</w:t>
      </w:r>
      <w:proofErr w:type="spellEnd"/>
      <w:r>
        <w:rPr>
          <w:sz w:val="32"/>
          <w:szCs w:val="32"/>
        </w:rPr>
        <w:t xml:space="preserve"> помогут детям лучше ориентироваться в мире чисел. Сооружая различные постройки, дети знакомятся с пространственным расположением предметов.</w:t>
      </w:r>
    </w:p>
    <w:p w:rsidR="00372AF0" w:rsidRDefault="00372AF0" w:rsidP="00372A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Развивают логику, расширяют математические представления логические блоки </w:t>
      </w:r>
      <w:proofErr w:type="spellStart"/>
      <w:r>
        <w:rPr>
          <w:sz w:val="32"/>
          <w:szCs w:val="32"/>
        </w:rPr>
        <w:t>Дьенеша</w:t>
      </w:r>
      <w:proofErr w:type="spellEnd"/>
      <w:r>
        <w:rPr>
          <w:sz w:val="32"/>
          <w:szCs w:val="32"/>
        </w:rPr>
        <w:t>. Существует много различных игр с блоками и логическими фигурами. Это «Найди свой домик», «Угощение для медвежат», «Художники», «Логический поезд» и другие.</w:t>
      </w:r>
    </w:p>
    <w:p w:rsidR="00372AF0" w:rsidRDefault="00372AF0" w:rsidP="00372A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Игры: «Сложи узор», «Куб-хамелеон», «</w:t>
      </w:r>
      <w:proofErr w:type="spellStart"/>
      <w:r>
        <w:rPr>
          <w:sz w:val="32"/>
          <w:szCs w:val="32"/>
        </w:rPr>
        <w:t>Уникуб</w:t>
      </w:r>
      <w:proofErr w:type="spellEnd"/>
      <w:r>
        <w:rPr>
          <w:sz w:val="32"/>
          <w:szCs w:val="32"/>
        </w:rPr>
        <w:t>», «Уголки» учат  проявлять в  работе четкость, аккуратность, внимательность; развивают пространственное мышление.</w:t>
      </w:r>
    </w:p>
    <w:p w:rsidR="00372AF0" w:rsidRDefault="00372AF0" w:rsidP="00372AF0">
      <w:pPr>
        <w:jc w:val="both"/>
        <w:rPr>
          <w:sz w:val="32"/>
          <w:szCs w:val="32"/>
        </w:rPr>
      </w:pPr>
    </w:p>
    <w:p w:rsidR="00372AF0" w:rsidRDefault="00372AF0" w:rsidP="00372AF0">
      <w:pPr>
        <w:jc w:val="both"/>
        <w:rPr>
          <w:sz w:val="32"/>
          <w:szCs w:val="32"/>
        </w:rPr>
      </w:pPr>
      <w:proofErr w:type="gramStart"/>
      <w:r>
        <w:rPr>
          <w:sz w:val="36"/>
          <w:szCs w:val="36"/>
          <w:u w:val="single"/>
          <w:lang w:val="en-US"/>
        </w:rPr>
        <w:t>II</w:t>
      </w:r>
      <w:r>
        <w:rPr>
          <w:sz w:val="36"/>
          <w:szCs w:val="36"/>
          <w:u w:val="single"/>
        </w:rPr>
        <w:t xml:space="preserve">  </w:t>
      </w:r>
      <w:r>
        <w:rPr>
          <w:b/>
          <w:sz w:val="36"/>
          <w:szCs w:val="36"/>
          <w:u w:val="single"/>
        </w:rPr>
        <w:t>Настольно</w:t>
      </w:r>
      <w:proofErr w:type="gramEnd"/>
      <w:r>
        <w:rPr>
          <w:b/>
          <w:sz w:val="36"/>
          <w:szCs w:val="36"/>
          <w:u w:val="single"/>
        </w:rPr>
        <w:t>-печатные игры</w:t>
      </w:r>
      <w:r>
        <w:rPr>
          <w:sz w:val="36"/>
          <w:szCs w:val="36"/>
          <w:u w:val="single"/>
        </w:rPr>
        <w:t>.</w:t>
      </w:r>
      <w:r>
        <w:rPr>
          <w:sz w:val="32"/>
          <w:szCs w:val="32"/>
        </w:rPr>
        <w:t xml:space="preserve"> Это такие игры как «Домино», «Лабиринт», «Лото». Они развивают  восприятие, внимание, память, логическое и пространственное мышление.</w:t>
      </w:r>
    </w:p>
    <w:p w:rsidR="00372AF0" w:rsidRDefault="00372AF0" w:rsidP="00372A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Издавна известны логические дидактические игры по составлению плоскостных фигур-силуэтов из геометрических фигур. Наиболее популярными из этих игр являются «</w:t>
      </w:r>
      <w:proofErr w:type="spellStart"/>
      <w:r>
        <w:rPr>
          <w:sz w:val="32"/>
          <w:szCs w:val="32"/>
        </w:rPr>
        <w:t>Танграм</w:t>
      </w:r>
      <w:proofErr w:type="spellEnd"/>
      <w:r>
        <w:rPr>
          <w:sz w:val="32"/>
          <w:szCs w:val="32"/>
        </w:rPr>
        <w:t>», «Волшебный круг», «</w:t>
      </w:r>
      <w:proofErr w:type="spellStart"/>
      <w:r>
        <w:rPr>
          <w:sz w:val="32"/>
          <w:szCs w:val="32"/>
        </w:rPr>
        <w:t>Колумбово</w:t>
      </w:r>
      <w:proofErr w:type="spellEnd"/>
      <w:r>
        <w:rPr>
          <w:sz w:val="32"/>
          <w:szCs w:val="32"/>
        </w:rPr>
        <w:t xml:space="preserve"> яйцо». Они вызывают интерес у детей необычностью и занимательностью, требуют умственного и волевого напряжения, способствуют развитию пространственных представлений, творческой инициативы, смекалки, сообразительности.</w:t>
      </w:r>
    </w:p>
    <w:p w:rsidR="00372AF0" w:rsidRDefault="00372AF0" w:rsidP="00372AF0">
      <w:pPr>
        <w:jc w:val="both"/>
        <w:rPr>
          <w:sz w:val="32"/>
          <w:szCs w:val="32"/>
        </w:rPr>
      </w:pPr>
    </w:p>
    <w:p w:rsidR="00372AF0" w:rsidRDefault="00372AF0" w:rsidP="00372AF0">
      <w:pPr>
        <w:jc w:val="both"/>
        <w:rPr>
          <w:sz w:val="32"/>
          <w:szCs w:val="32"/>
        </w:rPr>
      </w:pPr>
      <w:proofErr w:type="gramStart"/>
      <w:r>
        <w:rPr>
          <w:sz w:val="36"/>
          <w:szCs w:val="36"/>
          <w:u w:val="single"/>
          <w:lang w:val="en-US"/>
        </w:rPr>
        <w:lastRenderedPageBreak/>
        <w:t>III</w:t>
      </w:r>
      <w:r>
        <w:rPr>
          <w:sz w:val="36"/>
          <w:szCs w:val="36"/>
          <w:u w:val="single"/>
        </w:rPr>
        <w:t xml:space="preserve">  </w:t>
      </w:r>
      <w:r>
        <w:rPr>
          <w:b/>
          <w:sz w:val="36"/>
          <w:szCs w:val="36"/>
          <w:u w:val="single"/>
        </w:rPr>
        <w:t>Словесные</w:t>
      </w:r>
      <w:proofErr w:type="gramEnd"/>
      <w:r>
        <w:rPr>
          <w:b/>
          <w:sz w:val="36"/>
          <w:szCs w:val="36"/>
          <w:u w:val="single"/>
        </w:rPr>
        <w:t xml:space="preserve"> игры</w:t>
      </w:r>
      <w:r>
        <w:rPr>
          <w:sz w:val="36"/>
          <w:szCs w:val="36"/>
        </w:rPr>
        <w:t>.</w:t>
      </w:r>
      <w:r>
        <w:rPr>
          <w:sz w:val="32"/>
          <w:szCs w:val="32"/>
        </w:rPr>
        <w:t xml:space="preserve"> Эти игры развивают слуховое восприятие, речь, воображение, образное и логическое мышление. </w:t>
      </w:r>
    </w:p>
    <w:p w:rsidR="00372AF0" w:rsidRDefault="00372AF0" w:rsidP="00372A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Такие игры, как «</w:t>
      </w:r>
      <w:proofErr w:type="gramStart"/>
      <w:r>
        <w:rPr>
          <w:sz w:val="32"/>
          <w:szCs w:val="32"/>
        </w:rPr>
        <w:t>Было-будет</w:t>
      </w:r>
      <w:proofErr w:type="gramEnd"/>
      <w:r>
        <w:rPr>
          <w:sz w:val="32"/>
          <w:szCs w:val="32"/>
        </w:rPr>
        <w:t xml:space="preserve">», «Вчера, сегодня, завтра», «Когда это бывает?» знакомят детей с временными отрезками. </w:t>
      </w:r>
    </w:p>
    <w:p w:rsidR="00372AF0" w:rsidRDefault="00372AF0" w:rsidP="00372A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Игры «Путешествие в страну вещей», «Путешествие в лес», «Необыкновенное путешествие по временам года», «Путешествие под Новый год»  позволяют «путешествовать» не сходя с места. Это путешествие мысли, воображения. У детей эти игры вызывают большой интерес, обеспечивают их активное участие в игре.</w:t>
      </w:r>
    </w:p>
    <w:p w:rsidR="00372AF0" w:rsidRDefault="00372AF0" w:rsidP="00372A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Дети очень любят играть в игры-загадки. С удовольствием отгадывают и сами загадывают загадки.</w:t>
      </w:r>
    </w:p>
    <w:p w:rsidR="00372AF0" w:rsidRDefault="00372AF0" w:rsidP="00372AF0">
      <w:pPr>
        <w:jc w:val="both"/>
        <w:rPr>
          <w:sz w:val="32"/>
          <w:szCs w:val="32"/>
        </w:rPr>
      </w:pPr>
    </w:p>
    <w:p w:rsidR="00372AF0" w:rsidRDefault="00372AF0" w:rsidP="00372A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Игры-поручения основаны на предложении что-то </w:t>
      </w:r>
      <w:proofErr w:type="gramStart"/>
      <w:r>
        <w:rPr>
          <w:sz w:val="32"/>
          <w:szCs w:val="32"/>
        </w:rPr>
        <w:t>сделать</w:t>
      </w:r>
      <w:proofErr w:type="gramEnd"/>
      <w:r>
        <w:rPr>
          <w:sz w:val="32"/>
          <w:szCs w:val="32"/>
        </w:rPr>
        <w:t>: «Собери в корзину все фигуры красного цвета», «Разложи пуговицы по величине».</w:t>
      </w:r>
    </w:p>
    <w:p w:rsidR="00372AF0" w:rsidRDefault="00372AF0" w:rsidP="00372AF0">
      <w:pPr>
        <w:jc w:val="both"/>
        <w:rPr>
          <w:sz w:val="32"/>
          <w:szCs w:val="32"/>
        </w:rPr>
      </w:pPr>
    </w:p>
    <w:p w:rsidR="00372AF0" w:rsidRDefault="00372AF0" w:rsidP="00372A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Игры-</w:t>
      </w:r>
      <w:proofErr w:type="spellStart"/>
      <w:r>
        <w:rPr>
          <w:sz w:val="32"/>
          <w:szCs w:val="32"/>
        </w:rPr>
        <w:t>предполжения</w:t>
      </w:r>
      <w:proofErr w:type="spellEnd"/>
      <w:r>
        <w:rPr>
          <w:sz w:val="32"/>
          <w:szCs w:val="32"/>
        </w:rPr>
        <w:t xml:space="preserve"> «Что было бы?» или «Что бы я сделал, если бы…», требуют осмысления последующих действий. Старшие дети любят такие игры и считают их «играми трудными», требующих умения «подумать». </w:t>
      </w:r>
    </w:p>
    <w:p w:rsidR="00372AF0" w:rsidRDefault="00372AF0" w:rsidP="00372AF0">
      <w:pPr>
        <w:jc w:val="both"/>
        <w:rPr>
          <w:sz w:val="32"/>
          <w:szCs w:val="32"/>
        </w:rPr>
      </w:pPr>
    </w:p>
    <w:p w:rsidR="00372AF0" w:rsidRDefault="00372AF0" w:rsidP="00372A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Игры-беседы возбуждают интерес к тем или иным явлениям окружающей жизни, отраженным в игре. Познавательное содержание надо добыть – сделать открытие. Дети сами приходят к решению задачи, находят правильный ответ, делают выводы. Ценность игры-беседы в том, что она активизирует эмоциональные мыслительные процессы у детей. Игра воспитывает умение сосредотачивать внимание на содержании разговора, дополнять сказанное, высказывать суждение. Это могут быть такие игры: «Письмо мальчику Почемучке», «Письмо доброго сказочника», «Незнайка в гостях у ребят».</w:t>
      </w:r>
    </w:p>
    <w:p w:rsidR="00372AF0" w:rsidRPr="00DB5139" w:rsidRDefault="00372AF0" w:rsidP="00372AF0">
      <w:pPr>
        <w:jc w:val="both"/>
        <w:rPr>
          <w:sz w:val="32"/>
          <w:szCs w:val="32"/>
        </w:rPr>
      </w:pPr>
      <w:r w:rsidRPr="00DB5139">
        <w:rPr>
          <w:sz w:val="32"/>
          <w:szCs w:val="32"/>
        </w:rPr>
        <w:t xml:space="preserve">      Таким образом, логические дидактические игры осуществляют умственное развитие детей посредством интересной для детей игровой деятельности, активного включения детей в игру.</w:t>
      </w:r>
    </w:p>
    <w:p w:rsidR="00372AF0" w:rsidRDefault="00372AF0" w:rsidP="00372AF0">
      <w:pPr>
        <w:spacing w:line="360" w:lineRule="auto"/>
        <w:jc w:val="both"/>
        <w:rPr>
          <w:sz w:val="32"/>
          <w:szCs w:val="32"/>
        </w:rPr>
      </w:pPr>
      <w:r w:rsidRPr="00DB5139">
        <w:rPr>
          <w:sz w:val="32"/>
          <w:szCs w:val="32"/>
        </w:rPr>
        <w:t xml:space="preserve">     </w:t>
      </w:r>
    </w:p>
    <w:p w:rsidR="00941D78" w:rsidRDefault="00941D78"/>
    <w:sectPr w:rsidR="0094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54"/>
    <w:rsid w:val="00095754"/>
    <w:rsid w:val="00372AF0"/>
    <w:rsid w:val="0094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2014-01-06T12:34:00Z</dcterms:created>
  <dcterms:modified xsi:type="dcterms:W3CDTF">2014-01-06T12:38:00Z</dcterms:modified>
</cp:coreProperties>
</file>