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D9" w:rsidRDefault="002B45D9" w:rsidP="002B45D9">
      <w:pPr>
        <w:spacing w:line="276" w:lineRule="auto"/>
        <w:jc w:val="both"/>
      </w:pPr>
      <w:r>
        <w:t xml:space="preserve">           </w:t>
      </w:r>
      <w:r w:rsidRPr="00473391">
        <w:rPr>
          <w:szCs w:val="28"/>
        </w:rPr>
        <w:t>Художественная гимнастика – это выполнение различных комбинаций под муз</w:t>
      </w:r>
      <w:r>
        <w:rPr>
          <w:szCs w:val="28"/>
        </w:rPr>
        <w:t xml:space="preserve">ыку, состоящих из пластичных </w:t>
      </w:r>
      <w:r w:rsidRPr="00473391">
        <w:rPr>
          <w:szCs w:val="28"/>
        </w:rPr>
        <w:t>и динамичных гимнастических, танцевальных и акробатических упражнений с предметом (лентой, мяч</w:t>
      </w:r>
      <w:r>
        <w:rPr>
          <w:szCs w:val="28"/>
        </w:rPr>
        <w:t>ом, обручем</w:t>
      </w:r>
      <w:r w:rsidRPr="00473391">
        <w:rPr>
          <w:szCs w:val="28"/>
        </w:rPr>
        <w:t xml:space="preserve">) и без него. </w:t>
      </w:r>
      <w:r>
        <w:t xml:space="preserve">          </w:t>
      </w:r>
    </w:p>
    <w:p w:rsidR="00636849" w:rsidRDefault="002B45D9" w:rsidP="002B45D9">
      <w:pPr>
        <w:spacing w:line="276" w:lineRule="auto"/>
      </w:pPr>
      <w:r>
        <w:t xml:space="preserve">           Художественная гимнастика в детском саду - это, прежде всего интерес детей к этому виду спорта. На занятиях по художественной гимнастике используются различные забавные игры, образные этюды, где происходит диалог ребенка с предметом (лента, обруч, мяч). И через эту связь дети выражают свое собственное восприятие к </w:t>
      </w:r>
      <w:proofErr w:type="gramStart"/>
      <w:r>
        <w:t>прекрасному</w:t>
      </w:r>
      <w:proofErr w:type="gramEnd"/>
      <w:r>
        <w:t>, свою неповторимость, индивидуальность.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b/>
          <w:color w:val="009E47"/>
          <w:sz w:val="32"/>
          <w:szCs w:val="32"/>
          <w:lang w:eastAsia="en-US"/>
        </w:rPr>
      </w:pP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b/>
          <w:color w:val="009E47"/>
          <w:sz w:val="32"/>
          <w:szCs w:val="32"/>
          <w:lang w:eastAsia="en-US"/>
        </w:rPr>
      </w:pPr>
      <w:r w:rsidRPr="002B45D9">
        <w:rPr>
          <w:rFonts w:eastAsia="Calibri"/>
          <w:b/>
          <w:color w:val="009E47"/>
          <w:sz w:val="32"/>
          <w:szCs w:val="32"/>
          <w:lang w:eastAsia="en-US"/>
        </w:rPr>
        <w:t>Композиция № 6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i/>
          <w:color w:val="009E47"/>
          <w:sz w:val="32"/>
          <w:szCs w:val="32"/>
          <w:lang w:eastAsia="en-US"/>
        </w:rPr>
      </w:pPr>
      <w:r w:rsidRPr="002B45D9">
        <w:rPr>
          <w:rFonts w:eastAsia="Calibri"/>
          <w:i/>
          <w:color w:val="009E47"/>
          <w:sz w:val="32"/>
          <w:szCs w:val="32"/>
          <w:lang w:eastAsia="en-US"/>
        </w:rPr>
        <w:t>( 8 девочек с шарами)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Построение в две шеренги. Стойка на носках, шары в прямых руках перед собой. Покачивание головой влево и вправо.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B45D9">
        <w:rPr>
          <w:rFonts w:eastAsia="Calibri"/>
          <w:szCs w:val="28"/>
          <w:lang w:eastAsia="en-US"/>
        </w:rPr>
        <w:t>Полуприсед</w:t>
      </w:r>
      <w:proofErr w:type="spellEnd"/>
      <w:r w:rsidRPr="002B45D9">
        <w:rPr>
          <w:rFonts w:eastAsia="Calibri"/>
          <w:szCs w:val="28"/>
          <w:lang w:eastAsia="en-US"/>
        </w:rPr>
        <w:t>, передавая шар дугами через стороны.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B45D9">
        <w:rPr>
          <w:rFonts w:eastAsia="Calibri"/>
          <w:szCs w:val="28"/>
          <w:lang w:eastAsia="en-US"/>
        </w:rPr>
        <w:t>Полуприсед</w:t>
      </w:r>
      <w:proofErr w:type="spellEnd"/>
      <w:r w:rsidRPr="002B45D9">
        <w:rPr>
          <w:rFonts w:eastAsia="Calibri"/>
          <w:szCs w:val="28"/>
          <w:lang w:eastAsia="en-US"/>
        </w:rPr>
        <w:t>, передавая шар дугами через верх.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вправо, шар вверху на прямых руках.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влево, шар вверху на прямых руках.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Поочередное подкидывание шаров вверх, с последующим приседом на одно колено.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в стойке на носках на 360° вправо, шар в правой руке.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Поочередное подкидывание шаров вверх, с последующим приседом на одно колено.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в стойке на носках на 360° влево, шар в левой руке.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Перестроение в две колонны.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Повторение движений.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Перестроение в одну шеренгу, подбросить шары вверх.</w:t>
      </w:r>
    </w:p>
    <w:p w:rsidR="002B45D9" w:rsidRPr="002B45D9" w:rsidRDefault="002B45D9" w:rsidP="002B45D9">
      <w:p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     13.Повторение №5, №6, №7.</w:t>
      </w:r>
    </w:p>
    <w:p w:rsidR="002B45D9" w:rsidRPr="002B45D9" w:rsidRDefault="002B45D9" w:rsidP="002B45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Взмах лентой назад, сед в </w:t>
      </w:r>
      <w:proofErr w:type="spellStart"/>
      <w:r w:rsidRPr="002B45D9">
        <w:rPr>
          <w:rFonts w:eastAsia="Calibri"/>
          <w:szCs w:val="28"/>
          <w:lang w:eastAsia="en-US"/>
        </w:rPr>
        <w:t>полушпагат</w:t>
      </w:r>
      <w:proofErr w:type="spellEnd"/>
      <w:r w:rsidRPr="002B45D9">
        <w:rPr>
          <w:rFonts w:eastAsia="Calibri"/>
          <w:szCs w:val="28"/>
          <w:lang w:eastAsia="en-US"/>
        </w:rPr>
        <w:t>.</w:t>
      </w:r>
    </w:p>
    <w:p w:rsidR="002B45D9" w:rsidRDefault="002B45D9" w:rsidP="002B45D9">
      <w:pPr>
        <w:spacing w:after="200" w:line="276" w:lineRule="auto"/>
        <w:contextualSpacing/>
        <w:jc w:val="center"/>
        <w:rPr>
          <w:rFonts w:eastAsia="Calibri"/>
          <w:b/>
          <w:color w:val="33CC33"/>
          <w:sz w:val="32"/>
          <w:szCs w:val="32"/>
          <w:lang w:eastAsia="en-US"/>
        </w:rPr>
      </w:pPr>
    </w:p>
    <w:p w:rsidR="002B45D9" w:rsidRDefault="002B45D9" w:rsidP="002B45D9">
      <w:pPr>
        <w:spacing w:after="200" w:line="276" w:lineRule="auto"/>
        <w:contextualSpacing/>
        <w:jc w:val="center"/>
        <w:rPr>
          <w:rFonts w:eastAsia="Calibri"/>
          <w:b/>
          <w:color w:val="33CC33"/>
          <w:sz w:val="32"/>
          <w:szCs w:val="32"/>
          <w:lang w:eastAsia="en-US"/>
        </w:rPr>
      </w:pPr>
    </w:p>
    <w:p w:rsidR="002B45D9" w:rsidRPr="002B45D9" w:rsidRDefault="002B45D9" w:rsidP="002B45D9">
      <w:pPr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2B45D9">
        <w:rPr>
          <w:rFonts w:eastAsia="Calibri"/>
          <w:b/>
          <w:color w:val="33CC33"/>
          <w:sz w:val="32"/>
          <w:szCs w:val="32"/>
          <w:lang w:eastAsia="en-US"/>
        </w:rPr>
        <w:t>Композиция № 2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center"/>
        <w:rPr>
          <w:rFonts w:eastAsia="Calibri"/>
          <w:i/>
          <w:color w:val="33CC33"/>
          <w:sz w:val="32"/>
          <w:szCs w:val="32"/>
          <w:lang w:eastAsia="en-US"/>
        </w:rPr>
      </w:pPr>
      <w:r w:rsidRPr="002B45D9">
        <w:rPr>
          <w:rFonts w:eastAsia="Calibri"/>
          <w:i/>
          <w:color w:val="33CC33"/>
          <w:sz w:val="32"/>
          <w:szCs w:val="32"/>
          <w:lang w:eastAsia="en-US"/>
        </w:rPr>
        <w:t>(4 девочки с лентами)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/>
          <w:color w:val="00FF99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навстречу друг другу, работа лентой справа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FF99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Кружение в парах, работа лентой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FF99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носках, меняясь местами, работа лентой справа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FF99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180° работа лентой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FF99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lastRenderedPageBreak/>
        <w:t>Повторение №1,2,3,4.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 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на месте,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на месте,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навстречу друг другу, работая лентой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спиной вперед на свои места, работа лентой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Стойка на носках, работа лентой справа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Боковые взмахи лентой в </w:t>
      </w:r>
      <w:proofErr w:type="spellStart"/>
      <w:r w:rsidRPr="002B45D9">
        <w:rPr>
          <w:rFonts w:eastAsia="Calibri"/>
          <w:szCs w:val="28"/>
          <w:lang w:eastAsia="en-US"/>
        </w:rPr>
        <w:t>полуприседе</w:t>
      </w:r>
      <w:proofErr w:type="spellEnd"/>
      <w:r w:rsidRPr="002B45D9">
        <w:rPr>
          <w:rFonts w:eastAsia="Calibri"/>
          <w:szCs w:val="28"/>
          <w:lang w:eastAsia="en-US"/>
        </w:rPr>
        <w:t>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работа лентой справа «мелкой змейкой.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Повторить №13,14.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 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 на месте,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Повторение № 10,11.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Повторение № 1,2,3,4.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 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Сед в </w:t>
      </w:r>
      <w:proofErr w:type="spellStart"/>
      <w:r w:rsidRPr="002B45D9">
        <w:rPr>
          <w:rFonts w:eastAsia="Calibri"/>
          <w:szCs w:val="28"/>
          <w:lang w:eastAsia="en-US"/>
        </w:rPr>
        <w:t>полушпагат</w:t>
      </w:r>
      <w:proofErr w:type="spellEnd"/>
      <w:r w:rsidRPr="002B45D9">
        <w:rPr>
          <w:rFonts w:eastAsia="Calibri"/>
          <w:szCs w:val="28"/>
          <w:lang w:eastAsia="en-US"/>
        </w:rPr>
        <w:t>, взмах лентой вверх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  <w:r w:rsidRPr="002B45D9">
        <w:rPr>
          <w:rFonts w:eastAsia="Calibri"/>
          <w:b/>
          <w:color w:val="339933"/>
          <w:sz w:val="32"/>
          <w:szCs w:val="32"/>
          <w:lang w:eastAsia="en-US"/>
        </w:rPr>
        <w:t>Композиция № 3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center"/>
        <w:rPr>
          <w:rFonts w:eastAsia="Calibri"/>
          <w:i/>
          <w:color w:val="339933"/>
          <w:sz w:val="32"/>
          <w:szCs w:val="32"/>
          <w:lang w:eastAsia="en-US"/>
        </w:rPr>
      </w:pPr>
      <w:r w:rsidRPr="002B45D9">
        <w:rPr>
          <w:rFonts w:eastAsia="Calibri"/>
          <w:i/>
          <w:color w:val="339933"/>
          <w:sz w:val="32"/>
          <w:szCs w:val="32"/>
          <w:lang w:eastAsia="en-US"/>
        </w:rPr>
        <w:t>(одиночное выступление с лентой)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1.</w:t>
      </w:r>
      <w:r w:rsidRPr="002B45D9">
        <w:rPr>
          <w:rFonts w:eastAsia="Calibri"/>
          <w:szCs w:val="28"/>
          <w:lang w:eastAsia="en-US"/>
        </w:rPr>
        <w:t xml:space="preserve">Передвижение на носках вперед – назад, работая лентой справа      </w:t>
      </w:r>
    </w:p>
    <w:p w:rsidR="002B45D9" w:rsidRPr="002B45D9" w:rsidRDefault="002B45D9" w:rsidP="002B45D9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         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2.</w:t>
      </w:r>
      <w:r w:rsidRPr="002B45D9">
        <w:rPr>
          <w:rFonts w:eastAsia="Calibri"/>
          <w:szCs w:val="28"/>
          <w:lang w:eastAsia="en-US"/>
        </w:rPr>
        <w:t>Поворот на 360° вправо, работая лентой справа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3.</w:t>
      </w:r>
      <w:r w:rsidRPr="002B45D9">
        <w:rPr>
          <w:rFonts w:eastAsia="Calibri"/>
          <w:szCs w:val="28"/>
          <w:lang w:eastAsia="en-US"/>
        </w:rPr>
        <w:t>Поворот на 360° влево, работая лентой справа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4.</w:t>
      </w:r>
      <w:r w:rsidRPr="002B45D9">
        <w:rPr>
          <w:rFonts w:eastAsia="Calibri"/>
          <w:szCs w:val="28"/>
          <w:lang w:eastAsia="en-US"/>
        </w:rPr>
        <w:t xml:space="preserve">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                                                                                       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5.</w:t>
      </w:r>
      <w:r w:rsidRPr="002B45D9">
        <w:rPr>
          <w:rFonts w:eastAsia="Calibri"/>
          <w:szCs w:val="28"/>
          <w:lang w:eastAsia="en-US"/>
        </w:rPr>
        <w:t>Поворот на 360° на месте, выполняя волнообразные движения лентой                  перед собой.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339933"/>
          <w:szCs w:val="28"/>
          <w:lang w:eastAsia="en-US"/>
        </w:rPr>
        <w:t>6.</w:t>
      </w:r>
      <w:r w:rsidRPr="002B45D9">
        <w:rPr>
          <w:rFonts w:eastAsia="Calibri"/>
          <w:szCs w:val="28"/>
          <w:lang w:eastAsia="en-US"/>
        </w:rPr>
        <w:t xml:space="preserve"> Передвижение на носках вперед – назад, работая лентой справа      </w:t>
      </w:r>
    </w:p>
    <w:p w:rsidR="002B45D9" w:rsidRPr="002B45D9" w:rsidRDefault="002B45D9" w:rsidP="002B45D9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         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7.</w:t>
      </w:r>
      <w:r w:rsidRPr="002B45D9">
        <w:rPr>
          <w:rFonts w:eastAsia="Calibri"/>
          <w:szCs w:val="28"/>
          <w:lang w:eastAsia="en-US"/>
        </w:rPr>
        <w:t xml:space="preserve">Мягкие выпады в </w:t>
      </w:r>
      <w:proofErr w:type="gramStart"/>
      <w:r w:rsidRPr="002B45D9">
        <w:rPr>
          <w:rFonts w:eastAsia="Calibri"/>
          <w:szCs w:val="28"/>
          <w:lang w:eastAsia="en-US"/>
        </w:rPr>
        <w:t>левую</w:t>
      </w:r>
      <w:proofErr w:type="gramEnd"/>
      <w:r w:rsidRPr="002B45D9">
        <w:rPr>
          <w:rFonts w:eastAsia="Calibri"/>
          <w:szCs w:val="28"/>
          <w:lang w:eastAsia="en-US"/>
        </w:rPr>
        <w:t xml:space="preserve"> и в правую стороны, работа лентой перед собой «мягкие волны».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lastRenderedPageBreak/>
        <w:t>8.</w:t>
      </w:r>
      <w:r w:rsidRPr="002B45D9">
        <w:rPr>
          <w:rFonts w:eastAsia="Calibri"/>
          <w:szCs w:val="28"/>
          <w:lang w:eastAsia="en-US"/>
        </w:rPr>
        <w:t xml:space="preserve">Боковые взмахи лентой в </w:t>
      </w:r>
      <w:proofErr w:type="spellStart"/>
      <w:r w:rsidRPr="002B45D9">
        <w:rPr>
          <w:rFonts w:eastAsia="Calibri"/>
          <w:szCs w:val="28"/>
          <w:lang w:eastAsia="en-US"/>
        </w:rPr>
        <w:t>полуприсяде</w:t>
      </w:r>
      <w:proofErr w:type="spellEnd"/>
      <w:r w:rsidRPr="002B45D9">
        <w:rPr>
          <w:rFonts w:eastAsia="Calibri"/>
          <w:szCs w:val="28"/>
          <w:lang w:eastAsia="en-US"/>
        </w:rPr>
        <w:t>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9.</w:t>
      </w:r>
      <w:r w:rsidRPr="002B45D9">
        <w:rPr>
          <w:rFonts w:eastAsia="Calibri"/>
          <w:szCs w:val="28"/>
          <w:lang w:eastAsia="en-US"/>
        </w:rPr>
        <w:t xml:space="preserve"> 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                                                                                       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10.</w:t>
      </w:r>
      <w:r w:rsidRPr="002B45D9">
        <w:rPr>
          <w:rFonts w:eastAsia="Calibri"/>
          <w:szCs w:val="28"/>
          <w:lang w:eastAsia="en-US"/>
        </w:rPr>
        <w:t xml:space="preserve"> Поворот на 360° на месте, выполняя волнообразные движения лентой   перед собой.</w:t>
      </w:r>
    </w:p>
    <w:p w:rsidR="002B45D9" w:rsidRPr="002B45D9" w:rsidRDefault="002B45D9" w:rsidP="002B45D9">
      <w:pPr>
        <w:spacing w:after="200" w:line="276" w:lineRule="auto"/>
        <w:ind w:left="720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11.</w:t>
      </w:r>
      <w:r w:rsidRPr="002B45D9">
        <w:rPr>
          <w:rFonts w:eastAsia="Calibri"/>
          <w:szCs w:val="28"/>
          <w:lang w:eastAsia="en-US"/>
        </w:rPr>
        <w:t xml:space="preserve"> Передвижение на носках вперед – назад, работая лентой справа      </w:t>
      </w:r>
    </w:p>
    <w:p w:rsidR="002B45D9" w:rsidRPr="002B45D9" w:rsidRDefault="002B45D9" w:rsidP="002B45D9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         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12.</w:t>
      </w:r>
      <w:r w:rsidRPr="002B45D9">
        <w:rPr>
          <w:rFonts w:eastAsia="Calibri"/>
          <w:szCs w:val="28"/>
          <w:lang w:eastAsia="en-US"/>
        </w:rPr>
        <w:t xml:space="preserve">Стойка </w:t>
      </w:r>
      <w:proofErr w:type="gramStart"/>
      <w:r w:rsidRPr="002B45D9">
        <w:rPr>
          <w:rFonts w:eastAsia="Calibri"/>
          <w:szCs w:val="28"/>
          <w:lang w:eastAsia="en-US"/>
        </w:rPr>
        <w:t>на</w:t>
      </w:r>
      <w:proofErr w:type="gramEnd"/>
      <w:r w:rsidRPr="002B45D9">
        <w:rPr>
          <w:rFonts w:eastAsia="Calibri"/>
          <w:szCs w:val="28"/>
          <w:lang w:eastAsia="en-US"/>
        </w:rPr>
        <w:t xml:space="preserve"> правой, работа лентой справа «мелкой змейкой».</w:t>
      </w:r>
    </w:p>
    <w:p w:rsidR="002B45D9" w:rsidRPr="002B45D9" w:rsidRDefault="002B45D9" w:rsidP="002B45D9">
      <w:pPr>
        <w:spacing w:after="200" w:line="276" w:lineRule="auto"/>
        <w:ind w:left="690"/>
        <w:rPr>
          <w:rFonts w:eastAsia="Calibri"/>
          <w:color w:val="009E47"/>
          <w:szCs w:val="28"/>
          <w:lang w:eastAsia="en-US"/>
        </w:rPr>
      </w:pP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13.</w:t>
      </w:r>
      <w:r w:rsidRPr="002B45D9">
        <w:rPr>
          <w:rFonts w:eastAsia="Calibri"/>
          <w:szCs w:val="28"/>
          <w:lang w:eastAsia="en-US"/>
        </w:rPr>
        <w:t xml:space="preserve"> Поворот на 360°на месте, выполняя волнообразные движения лентой перед собой.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14.</w:t>
      </w:r>
      <w:r w:rsidRPr="002B45D9">
        <w:rPr>
          <w:rFonts w:eastAsia="Calibri"/>
          <w:szCs w:val="28"/>
          <w:lang w:eastAsia="en-US"/>
        </w:rPr>
        <w:t xml:space="preserve"> 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 змейкой».</w:t>
      </w:r>
    </w:p>
    <w:p w:rsidR="002B45D9" w:rsidRPr="002B45D9" w:rsidRDefault="002B45D9" w:rsidP="002B45D9">
      <w:pPr>
        <w:spacing w:after="200" w:line="276" w:lineRule="auto"/>
        <w:ind w:left="690"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color w:val="009E47"/>
          <w:szCs w:val="28"/>
          <w:lang w:eastAsia="en-US"/>
        </w:rPr>
        <w:t>15.</w:t>
      </w:r>
      <w:r w:rsidRPr="002B45D9">
        <w:rPr>
          <w:rFonts w:eastAsia="Calibri"/>
          <w:szCs w:val="28"/>
          <w:lang w:eastAsia="en-US"/>
        </w:rPr>
        <w:t>Взмах лентой вверх, медленно опускаясь в продольный шпагат.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2B45D9">
        <w:rPr>
          <w:rFonts w:eastAsia="Calibri"/>
          <w:b/>
          <w:color w:val="009900"/>
          <w:sz w:val="32"/>
          <w:szCs w:val="32"/>
          <w:lang w:eastAsia="en-US"/>
        </w:rPr>
        <w:t>Композиция № 4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i/>
          <w:color w:val="009900"/>
          <w:sz w:val="32"/>
          <w:szCs w:val="32"/>
          <w:lang w:eastAsia="en-US"/>
        </w:rPr>
      </w:pPr>
      <w:r w:rsidRPr="002B45D9">
        <w:rPr>
          <w:rFonts w:eastAsia="Calibri"/>
          <w:i/>
          <w:color w:val="009900"/>
          <w:sz w:val="32"/>
          <w:szCs w:val="32"/>
          <w:lang w:eastAsia="en-US"/>
        </w:rPr>
        <w:t>(пять девочек с лентами)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навстречу друг другу, работа лентой справа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360°, располагаясь через центр зала в одной линии, работая лентой справа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Поменяться местами.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180°,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Повторить № 1,2, 3,4.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навстречу друг другу,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360°, выполняя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Четыре мягких шага навстречу друг другу,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на свои места.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Стойка на носках,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Переход  в центр зала, поворот на 360°, работая лентой справа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Первая линия меняются местами, поворот на 360°,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lastRenderedPageBreak/>
        <w:t>Вторая линия меняются местами, поворот на 360°,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360°, выполняя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Четыре мягких шага вперед, работа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Боковые взмахи лентой в </w:t>
      </w:r>
      <w:proofErr w:type="spellStart"/>
      <w:r w:rsidRPr="002B45D9">
        <w:rPr>
          <w:rFonts w:eastAsia="Calibri"/>
          <w:szCs w:val="28"/>
          <w:lang w:eastAsia="en-US"/>
        </w:rPr>
        <w:t>полуприсяде</w:t>
      </w:r>
      <w:proofErr w:type="spellEnd"/>
      <w:r w:rsidRPr="002B45D9">
        <w:rPr>
          <w:rFonts w:eastAsia="Calibri"/>
          <w:szCs w:val="28"/>
          <w:lang w:eastAsia="en-US"/>
        </w:rPr>
        <w:t>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360°, работая лентой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Повторить №18,19.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Шаг вперед, </w:t>
      </w:r>
      <w:proofErr w:type="gramStart"/>
      <w:r w:rsidRPr="002B45D9">
        <w:rPr>
          <w:rFonts w:eastAsia="Calibri"/>
          <w:szCs w:val="28"/>
          <w:lang w:eastAsia="en-US"/>
        </w:rPr>
        <w:t>взмах</w:t>
      </w:r>
      <w:proofErr w:type="gramEnd"/>
      <w:r w:rsidRPr="002B45D9">
        <w:rPr>
          <w:rFonts w:eastAsia="Calibri"/>
          <w:szCs w:val="28"/>
          <w:lang w:eastAsia="en-US"/>
        </w:rPr>
        <w:t xml:space="preserve"> лентой вверх, опуская ленту перед собой «мелкой змейкой».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Поворот на 360°, выполняя волнообразные движения лентой перед собой.</w:t>
      </w:r>
    </w:p>
    <w:p w:rsidR="002B45D9" w:rsidRPr="002B45D9" w:rsidRDefault="002B45D9" w:rsidP="002B45D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 xml:space="preserve">Взмах лентой вверх - назад, средняя линия медленно опускается в продольный шпагат, а первая и вторая линии в </w:t>
      </w:r>
      <w:proofErr w:type="spellStart"/>
      <w:r w:rsidRPr="002B45D9">
        <w:rPr>
          <w:rFonts w:eastAsia="Calibri"/>
          <w:szCs w:val="28"/>
          <w:lang w:eastAsia="en-US"/>
        </w:rPr>
        <w:t>полушпагат</w:t>
      </w:r>
      <w:proofErr w:type="spellEnd"/>
      <w:r w:rsidRPr="002B45D9">
        <w:rPr>
          <w:rFonts w:eastAsia="Calibri"/>
          <w:szCs w:val="28"/>
          <w:lang w:eastAsia="en-US"/>
        </w:rPr>
        <w:t>.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2B45D9">
        <w:rPr>
          <w:rFonts w:eastAsia="Calibri"/>
          <w:b/>
          <w:color w:val="33CC33"/>
          <w:sz w:val="32"/>
          <w:szCs w:val="32"/>
          <w:lang w:eastAsia="en-US"/>
        </w:rPr>
        <w:t>Композиция № 5</w:t>
      </w:r>
    </w:p>
    <w:p w:rsidR="002B45D9" w:rsidRPr="002B45D9" w:rsidRDefault="002B45D9" w:rsidP="002B45D9">
      <w:pPr>
        <w:spacing w:after="200" w:line="276" w:lineRule="auto"/>
        <w:jc w:val="center"/>
        <w:rPr>
          <w:rFonts w:eastAsia="Calibri"/>
          <w:i/>
          <w:color w:val="33CC33"/>
          <w:sz w:val="32"/>
          <w:szCs w:val="32"/>
          <w:lang w:eastAsia="en-US"/>
        </w:rPr>
      </w:pPr>
      <w:r w:rsidRPr="002B45D9">
        <w:rPr>
          <w:rFonts w:eastAsia="Calibri"/>
          <w:i/>
          <w:color w:val="33CC33"/>
          <w:sz w:val="32"/>
          <w:szCs w:val="32"/>
          <w:lang w:eastAsia="en-US"/>
        </w:rPr>
        <w:t>(композиция с полотном)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Стоя в кругу, лицом друг к другу, полотно в руках.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Стойка на носках.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спиной вперед из круга, полотно в руках перед собой.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Мягкий бег на носках по кругу, полотно в левой руке.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Одновременное поднятие полотна вверх (2р.)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Поочередное поднятие полотна вверх по 2 раза.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в центр круга, полотно в руках перед собой.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в центр круга за скручивающимся полотном.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из центра круга, раскручивая полотно.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Одновременное поднятие полотна вверх (2р.)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Поочередное поднятие полотна вверх.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в центр круга, полотно в руках перед собой.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Закручиваясь в полотно двигаться к центру круга.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Одновременное поднятие полотна вверх (2р.)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Поочередное поднятие полотна вверх по 2 раза.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Ходьба на носках в центр круга, полотно в руках перед собой.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Мягкий бег по кругу, полотно в левой руке.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lastRenderedPageBreak/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Мягкий бег по кругу, полотно в правой руке.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Вернуться в И.П.</w:t>
      </w:r>
    </w:p>
    <w:p w:rsidR="002B45D9" w:rsidRPr="002B45D9" w:rsidRDefault="002B45D9" w:rsidP="002B45D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2B45D9">
        <w:rPr>
          <w:rFonts w:eastAsia="Calibri"/>
          <w:szCs w:val="28"/>
          <w:lang w:eastAsia="en-US"/>
        </w:rPr>
        <w:t>Мягкие шаги на носках в центр круга, опуская полотно.</w:t>
      </w:r>
    </w:p>
    <w:p w:rsidR="002B45D9" w:rsidRDefault="002B45D9" w:rsidP="002B45D9">
      <w:bookmarkStart w:id="0" w:name="_GoBack"/>
      <w:bookmarkEnd w:id="0"/>
    </w:p>
    <w:sectPr w:rsidR="002B45D9" w:rsidSect="002B45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B76"/>
    <w:multiLevelType w:val="hybridMultilevel"/>
    <w:tmpl w:val="65D62612"/>
    <w:lvl w:ilvl="0" w:tplc="F56CEF8A">
      <w:start w:val="1"/>
      <w:numFmt w:val="decimal"/>
      <w:lvlText w:val="%1."/>
      <w:lvlJc w:val="left"/>
      <w:pPr>
        <w:ind w:left="720" w:hanging="360"/>
      </w:pPr>
      <w:rPr>
        <w:color w:val="009E4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6B38"/>
    <w:multiLevelType w:val="hybridMultilevel"/>
    <w:tmpl w:val="06B8167E"/>
    <w:lvl w:ilvl="0" w:tplc="1EBA3C76">
      <w:start w:val="1"/>
      <w:numFmt w:val="decimal"/>
      <w:lvlText w:val="%1."/>
      <w:lvlJc w:val="left"/>
      <w:pPr>
        <w:ind w:left="720" w:hanging="360"/>
      </w:pPr>
      <w:rPr>
        <w:color w:val="009E4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2264D"/>
    <w:multiLevelType w:val="hybridMultilevel"/>
    <w:tmpl w:val="D1FADEB8"/>
    <w:lvl w:ilvl="0" w:tplc="B3BE256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33CC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754A6A"/>
    <w:multiLevelType w:val="hybridMultilevel"/>
    <w:tmpl w:val="5AC837DE"/>
    <w:lvl w:ilvl="0" w:tplc="9FC613DC">
      <w:start w:val="1"/>
      <w:numFmt w:val="decimal"/>
      <w:lvlText w:val="%1."/>
      <w:lvlJc w:val="left"/>
      <w:pPr>
        <w:ind w:left="720" w:hanging="360"/>
      </w:pPr>
      <w:rPr>
        <w:color w:val="009E4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D9"/>
    <w:rsid w:val="002B45D9"/>
    <w:rsid w:val="0063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2012-05-24T14:55:00Z</dcterms:created>
  <dcterms:modified xsi:type="dcterms:W3CDTF">2012-05-24T14:59:00Z</dcterms:modified>
</cp:coreProperties>
</file>