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9A" w:rsidRPr="004C626A" w:rsidRDefault="0009429A" w:rsidP="0009429A">
      <w:pPr>
        <w:rPr>
          <w:b/>
          <w:sz w:val="40"/>
          <w:szCs w:val="40"/>
        </w:rPr>
      </w:pPr>
      <w:r w:rsidRPr="004C626A">
        <w:rPr>
          <w:b/>
          <w:sz w:val="40"/>
          <w:szCs w:val="40"/>
        </w:rPr>
        <w:t xml:space="preserve">                         "Готовим руку к письму"</w:t>
      </w:r>
    </w:p>
    <w:p w:rsidR="0009429A" w:rsidRDefault="0009429A" w:rsidP="0009429A">
      <w:pPr>
        <w:rPr>
          <w:sz w:val="32"/>
          <w:szCs w:val="32"/>
        </w:rPr>
      </w:pPr>
      <w:r w:rsidRPr="004C626A">
        <w:rPr>
          <w:sz w:val="36"/>
          <w:szCs w:val="36"/>
        </w:rPr>
        <w:br/>
      </w:r>
      <w:r w:rsidRPr="004C626A">
        <w:rPr>
          <w:b/>
          <w:sz w:val="32"/>
          <w:szCs w:val="32"/>
        </w:rPr>
        <w:t>Цель:</w:t>
      </w:r>
      <w:r w:rsidRPr="004C626A">
        <w:rPr>
          <w:sz w:val="32"/>
          <w:szCs w:val="32"/>
        </w:rPr>
        <w:t xml:space="preserve"> Помочь родителям подготовить руку ребёнка к письму.</w:t>
      </w:r>
    </w:p>
    <w:p w:rsidR="0009429A" w:rsidRDefault="0009429A" w:rsidP="0009429A">
      <w:pPr>
        <w:rPr>
          <w:sz w:val="32"/>
          <w:szCs w:val="32"/>
        </w:rPr>
      </w:pPr>
      <w:r w:rsidRPr="004C626A">
        <w:rPr>
          <w:sz w:val="32"/>
          <w:szCs w:val="32"/>
        </w:rPr>
        <w:br/>
        <w:t>Малышу скоро в школу, а писать пока, никак не получается?</w:t>
      </w:r>
      <w:r w:rsidRPr="004C626A">
        <w:rPr>
          <w:sz w:val="32"/>
          <w:szCs w:val="32"/>
        </w:rPr>
        <w:br/>
        <w:t>Есть оригинальные и эффективные способы разработать пальчики будущего первоклашки для красивого письма</w:t>
      </w:r>
      <w:proofErr w:type="gramStart"/>
      <w:r w:rsidRPr="004C626A">
        <w:rPr>
          <w:sz w:val="32"/>
          <w:szCs w:val="32"/>
        </w:rPr>
        <w:br/>
        <w:t>Г</w:t>
      </w:r>
      <w:proofErr w:type="gramEnd"/>
      <w:r w:rsidRPr="004C626A">
        <w:rPr>
          <w:sz w:val="32"/>
          <w:szCs w:val="32"/>
        </w:rPr>
        <w:t>отовить руку к письму можно, не дожидаясь записи в школу. При помощи следующих упражнений: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Упражнения с канцелярской резинкой</w:t>
      </w:r>
      <w:r w:rsidRPr="004C626A">
        <w:rPr>
          <w:sz w:val="32"/>
          <w:szCs w:val="32"/>
        </w:rPr>
        <w:br/>
        <w:t>5-6 летние дети с удовольствием делают упражнения с обыкновенной канцелярской резинкой. Возьмите такую резинку и наденьте её на большой и указательный пальцы малыша. Пусть растягивает её в стороны при помощи пальцев.</w:t>
      </w:r>
      <w:r w:rsidRPr="004C626A">
        <w:rPr>
          <w:sz w:val="32"/>
          <w:szCs w:val="32"/>
        </w:rPr>
        <w:br/>
        <w:t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Таким же образом можно выучить названия и изображения разных геометрических фигур.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Упражнения за столом</w:t>
      </w:r>
      <w:proofErr w:type="gramStart"/>
      <w:r w:rsidRPr="004C626A">
        <w:rPr>
          <w:sz w:val="32"/>
          <w:szCs w:val="32"/>
        </w:rPr>
        <w:br/>
        <w:t>П</w:t>
      </w:r>
      <w:proofErr w:type="gramEnd"/>
      <w:r w:rsidRPr="004C626A">
        <w:rPr>
          <w:sz w:val="32"/>
          <w:szCs w:val="32"/>
        </w:rPr>
        <w:t>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Упражнения кулак-ладонь-ребро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Рука ребёнка поочерёдно меняет положение: сначала сжимается в кулачок, затем ложится ладонью на стол, а потом встаёт на ребро.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Упражнения с пшеном в стакане</w:t>
      </w:r>
      <w:proofErr w:type="gramStart"/>
      <w:r w:rsidRPr="004C626A">
        <w:rPr>
          <w:sz w:val="32"/>
          <w:szCs w:val="32"/>
        </w:rPr>
        <w:br/>
        <w:t>У</w:t>
      </w:r>
      <w:proofErr w:type="gramEnd"/>
      <w:r w:rsidRPr="004C626A">
        <w:rPr>
          <w:sz w:val="32"/>
          <w:szCs w:val="32"/>
        </w:rPr>
        <w:t xml:space="preserve">садите ребёнка за стол и дайте ему стакан с пшеном. Пусть </w:t>
      </w:r>
      <w:r w:rsidRPr="004C626A">
        <w:rPr>
          <w:sz w:val="32"/>
          <w:szCs w:val="32"/>
        </w:rPr>
        <w:lastRenderedPageBreak/>
        <w:t xml:space="preserve">ребёнок варит кашку, то есть указательным пальчиком мешает пшено в стакане. Кисть не должна двигаться, только пальчик. Затем среднем и </w:t>
      </w:r>
      <w:proofErr w:type="gramStart"/>
      <w:r w:rsidRPr="004C626A">
        <w:rPr>
          <w:sz w:val="32"/>
          <w:szCs w:val="32"/>
        </w:rPr>
        <w:t>безымянным</w:t>
      </w:r>
      <w:proofErr w:type="gramEnd"/>
      <w:r w:rsidRPr="004C626A">
        <w:rPr>
          <w:sz w:val="32"/>
          <w:szCs w:val="32"/>
        </w:rPr>
        <w:t>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Упражнения с гречкой или чечевицей</w:t>
      </w:r>
      <w:proofErr w:type="gramStart"/>
      <w:r w:rsidRPr="004C626A">
        <w:rPr>
          <w:sz w:val="32"/>
          <w:szCs w:val="32"/>
        </w:rPr>
        <w:br/>
        <w:t>П</w:t>
      </w:r>
      <w:proofErr w:type="gramEnd"/>
      <w:r w:rsidRPr="004C626A">
        <w:rPr>
          <w:sz w:val="32"/>
          <w:szCs w:val="32"/>
        </w:rPr>
        <w:t xml:space="preserve">опросите разобрать крупу в две кучки. Это долгая и кропотливая работа очень полезна для формирования </w:t>
      </w:r>
      <w:proofErr w:type="spellStart"/>
      <w:r w:rsidRPr="004C626A">
        <w:rPr>
          <w:sz w:val="32"/>
          <w:szCs w:val="32"/>
        </w:rPr>
        <w:t>сосредоточённости</w:t>
      </w:r>
      <w:proofErr w:type="spellEnd"/>
      <w:r w:rsidRPr="004C626A">
        <w:rPr>
          <w:sz w:val="32"/>
          <w:szCs w:val="32"/>
        </w:rPr>
        <w:t>, усидчивости, логического мышления. Если малыш устал, насыпьте разные виды круп в большую миску и закапайте в них много мелких игрушек. Таким образом, снимается мышечный спазм ручек, усталость и напряженность.</w:t>
      </w:r>
      <w:r w:rsidRPr="004C626A">
        <w:rPr>
          <w:sz w:val="32"/>
          <w:szCs w:val="32"/>
        </w:rPr>
        <w:br/>
        <w:t xml:space="preserve">Покажите своему ребёнку разные оригинальные </w:t>
      </w:r>
      <w:r w:rsidRPr="004C626A">
        <w:rPr>
          <w:b/>
          <w:sz w:val="32"/>
          <w:szCs w:val="32"/>
        </w:rPr>
        <w:t>штриховки.</w:t>
      </w:r>
      <w:r w:rsidRPr="004C626A">
        <w:rPr>
          <w:sz w:val="32"/>
          <w:szCs w:val="32"/>
        </w:rPr>
        <w:t xml:space="preserve"> Картинки штрихуйте клеточками, зигзагами, точками и другими способами.</w:t>
      </w:r>
      <w:r w:rsidRPr="004C626A">
        <w:rPr>
          <w:sz w:val="32"/>
          <w:szCs w:val="32"/>
        </w:rPr>
        <w:br/>
        <w:t>Упражнения на развитие выносливости мышц руки, тренировки силы нажима.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«Самолёты за облаками»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Нарисуйте несколько самолётов, а вокруг них облака. Одно облако интенсивно заштрихуйте, другое сделайте чуть светлее. За тёмным облаком самолёта почти не видно, а за светлым видно хорошо. Попросите его нарисовать тёмные и светлые облака к остальным самолётам. Так же можно изобразить человека под проливным дождём или дом ночью.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«Попади в цель», «Лабиринты»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Задача ребёнка – как можно точнее провести линию, не отрывая руки:</w:t>
      </w:r>
      <w:proofErr w:type="gramStart"/>
      <w:r w:rsidRPr="004C626A">
        <w:rPr>
          <w:sz w:val="32"/>
          <w:szCs w:val="32"/>
        </w:rPr>
        <w:br/>
        <w:t>-</w:t>
      </w:r>
      <w:proofErr w:type="gramEnd"/>
      <w:r w:rsidRPr="004C626A">
        <w:rPr>
          <w:sz w:val="32"/>
          <w:szCs w:val="32"/>
        </w:rPr>
        <w:t>забрось мяч в корзину;</w:t>
      </w:r>
      <w:r w:rsidRPr="004C626A">
        <w:rPr>
          <w:sz w:val="32"/>
          <w:szCs w:val="32"/>
        </w:rPr>
        <w:br/>
        <w:t>-провести корабль коротким путём, чтобы он не сел на мель;</w:t>
      </w:r>
      <w:r w:rsidRPr="004C626A">
        <w:rPr>
          <w:sz w:val="32"/>
          <w:szCs w:val="32"/>
        </w:rPr>
        <w:br/>
        <w:t>-забей гол в ворота;</w:t>
      </w:r>
      <w:r w:rsidRPr="004C626A">
        <w:rPr>
          <w:sz w:val="32"/>
          <w:szCs w:val="32"/>
        </w:rPr>
        <w:br/>
        <w:t>-попади стрелой в центр мишени;</w:t>
      </w:r>
      <w:r w:rsidRPr="004C626A">
        <w:rPr>
          <w:sz w:val="32"/>
          <w:szCs w:val="32"/>
        </w:rPr>
        <w:br/>
        <w:t>-попробуй быстро проехать по «серпантину»;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«Штриховка»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 xml:space="preserve">В трёх геометрических фигурах ребёнок должен выполнить </w:t>
      </w:r>
      <w:r w:rsidRPr="004C626A">
        <w:rPr>
          <w:sz w:val="32"/>
          <w:szCs w:val="32"/>
        </w:rPr>
        <w:lastRenderedPageBreak/>
        <w:t>штриховку: в квадрате – с сильным нажимом, в треугольнике – средним, в круге – слабым.</w:t>
      </w:r>
      <w:r w:rsidRPr="004C626A">
        <w:rPr>
          <w:sz w:val="32"/>
          <w:szCs w:val="32"/>
        </w:rPr>
        <w:br/>
        <w:t>Можно прим</w:t>
      </w:r>
      <w:r>
        <w:rPr>
          <w:sz w:val="32"/>
          <w:szCs w:val="32"/>
        </w:rPr>
        <w:t>енить разные способы штриховки.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«Упражнения на развитие координации»</w:t>
      </w:r>
      <w:proofErr w:type="gramStart"/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-</w:t>
      </w:r>
      <w:proofErr w:type="gramEnd"/>
      <w:r w:rsidRPr="004C626A">
        <w:rPr>
          <w:sz w:val="32"/>
          <w:szCs w:val="32"/>
        </w:rPr>
        <w:t>обведите фигуру по контуру, обозначенному точками;</w:t>
      </w:r>
      <w:r w:rsidRPr="004C626A">
        <w:rPr>
          <w:sz w:val="32"/>
          <w:szCs w:val="32"/>
        </w:rPr>
        <w:br/>
        <w:t>-дорисуйте незаконченные контуры у геометрических фигур;</w:t>
      </w:r>
      <w:r w:rsidRPr="004C626A">
        <w:rPr>
          <w:sz w:val="32"/>
          <w:szCs w:val="32"/>
        </w:rPr>
        <w:br/>
        <w:t>-дорисуйте: половину матрешки, бабочки, жука и самолёта;</w:t>
      </w:r>
      <w:r w:rsidRPr="004C626A">
        <w:rPr>
          <w:sz w:val="32"/>
          <w:szCs w:val="32"/>
        </w:rPr>
        <w:br/>
        <w:t>-продолжите узор по клеточкам по образцу.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«Графический диктант»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Ребёнок проводит линии по клеткам в заданном направлении. Например: «одна клетка вправо, две вверх, одна вправо, две вниз.</w:t>
      </w:r>
      <w:r w:rsidRPr="004C626A">
        <w:rPr>
          <w:sz w:val="32"/>
          <w:szCs w:val="32"/>
        </w:rPr>
        <w:br/>
        <w:t>Упражнения на уточнение положения в пространстве.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«Закрась флажки»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В ряду нарисованных флажков крайний справа надо закрасить красным цветом, а второй слева – синим.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«Включи свет в окошках»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Нарисуй домик с окошками. Предложите закрасить (включить свет) в правом верхнем окне, левом нижнем и т.д.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«Нарисуй картину»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Нарисуй дерево в центре листа. Справ от него – цветок, слева – куст, в правом верхнем углу солнышко.</w:t>
      </w:r>
      <w:r w:rsidRPr="004C626A">
        <w:rPr>
          <w:sz w:val="32"/>
          <w:szCs w:val="32"/>
        </w:rPr>
        <w:br/>
      </w:r>
      <w:r w:rsidRPr="004C626A">
        <w:rPr>
          <w:b/>
          <w:sz w:val="32"/>
          <w:szCs w:val="32"/>
        </w:rPr>
        <w:t>«Назови что нарисовано»</w:t>
      </w:r>
      <w:r w:rsidRPr="004C626A">
        <w:rPr>
          <w:b/>
          <w:sz w:val="32"/>
          <w:szCs w:val="32"/>
        </w:rPr>
        <w:br/>
      </w:r>
      <w:r w:rsidRPr="004C626A">
        <w:rPr>
          <w:sz w:val="32"/>
          <w:szCs w:val="32"/>
        </w:rPr>
        <w:t>Нарисуйте предметы «накладывая» одно изображение на другое. Попросите назвать, что малыш увидел.</w:t>
      </w:r>
    </w:p>
    <w:p w:rsidR="0009429A" w:rsidRDefault="0009429A" w:rsidP="0009429A">
      <w:pPr>
        <w:rPr>
          <w:sz w:val="32"/>
          <w:szCs w:val="32"/>
        </w:rPr>
      </w:pPr>
    </w:p>
    <w:p w:rsidR="0009429A" w:rsidRDefault="0009429A" w:rsidP="0009429A">
      <w:pPr>
        <w:rPr>
          <w:sz w:val="32"/>
          <w:szCs w:val="32"/>
        </w:rPr>
      </w:pPr>
    </w:p>
    <w:p w:rsidR="0009429A" w:rsidRDefault="0009429A" w:rsidP="0009429A">
      <w:pPr>
        <w:rPr>
          <w:sz w:val="32"/>
          <w:szCs w:val="32"/>
        </w:rPr>
      </w:pPr>
    </w:p>
    <w:p w:rsidR="0009429A" w:rsidRDefault="0009429A" w:rsidP="0009429A">
      <w:pPr>
        <w:rPr>
          <w:sz w:val="32"/>
          <w:szCs w:val="32"/>
        </w:rPr>
      </w:pPr>
    </w:p>
    <w:p w:rsidR="00303912" w:rsidRPr="0009429A" w:rsidRDefault="00303912" w:rsidP="0009429A">
      <w:bookmarkStart w:id="0" w:name="_GoBack"/>
      <w:bookmarkEnd w:id="0"/>
    </w:p>
    <w:sectPr w:rsidR="00303912" w:rsidRPr="0009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91"/>
    <w:rsid w:val="0009429A"/>
    <w:rsid w:val="00106D91"/>
    <w:rsid w:val="00303912"/>
    <w:rsid w:val="005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2015-01-15T15:49:00Z</dcterms:created>
  <dcterms:modified xsi:type="dcterms:W3CDTF">2015-01-15T16:19:00Z</dcterms:modified>
</cp:coreProperties>
</file>