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48" w:rsidRPr="00C91306" w:rsidRDefault="00C91306" w:rsidP="00C91306">
      <w:pPr>
        <w:shd w:val="clear" w:color="auto" w:fill="FFFFFF"/>
        <w:spacing w:before="100" w:beforeAutospacing="1" w:after="100" w:afterAutospacing="1" w:line="360" w:lineRule="auto"/>
        <w:ind w:lef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0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*</w:t>
      </w:r>
      <w:r w:rsidR="004F4C48" w:rsidRPr="00C9130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Понаблюдайте за процессом общения педагогов с детьми, а также за </w:t>
      </w:r>
      <w:r w:rsidR="004F4C48" w:rsidRPr="00C9130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детско-родительским взаимодействием. Оцените эффективность этого взаимодействия, опираясь на показатели «Как дать ребенку почув</w:t>
      </w:r>
      <w:r w:rsidR="004F4C48" w:rsidRPr="00C9130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 w:rsidR="004F4C48" w:rsidRPr="00C9130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ствовать себя значимым» - и «Что нам мешает слышать ребенка». </w:t>
      </w:r>
      <w:r w:rsidR="004F4C48" w:rsidRPr="00C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правила (представлены ниже</w:t>
      </w:r>
      <w:r w:rsidR="004F4C48" w:rsidRPr="00C9130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) чаще всего нарушают взрослые?</w:t>
      </w:r>
    </w:p>
    <w:p w:rsidR="004F4C48" w:rsidRDefault="004F4C48" w:rsidP="00B755F3">
      <w:pPr>
        <w:shd w:val="clear" w:color="auto" w:fill="FFFFFF"/>
        <w:spacing w:before="100" w:beforeAutospacing="1" w:after="100" w:afterAutospacing="1" w:line="360" w:lineRule="auto"/>
        <w:ind w:left="45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</w:pPr>
      <w:r w:rsidRPr="00C913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Как дать ребенку почувствовать себя значимым!</w:t>
      </w:r>
    </w:p>
    <w:p w:rsidR="00B755F3" w:rsidRPr="00DB400B" w:rsidRDefault="00B755F3" w:rsidP="00DB40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B75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взаимодействия родителей и детей, педагогов и дошкольников первым правилом, которое нарушают родители и педагоги  и которое  является, на мой взгляд, основополагающим</w:t>
      </w:r>
      <w:r w:rsidR="00DB40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будет правило «</w:t>
      </w:r>
      <w:r w:rsidR="004F4C48" w:rsidRPr="00DB400B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Общение на равных. Уровень глаз</w:t>
      </w:r>
      <w:r w:rsidR="00DB40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»: </w:t>
      </w:r>
      <w:r w:rsidR="00DB400B">
        <w:rPr>
          <w:rStyle w:val="s1"/>
          <w:rFonts w:ascii="Times New Roman" w:hAnsi="Times New Roman" w:cs="Times New Roman"/>
          <w:sz w:val="28"/>
          <w:szCs w:val="28"/>
        </w:rPr>
        <w:t>педагоги, родители</w:t>
      </w:r>
      <w:r w:rsidR="00DB400B" w:rsidRPr="00B755F3">
        <w:rPr>
          <w:rStyle w:val="s1"/>
          <w:rFonts w:ascii="Times New Roman" w:hAnsi="Times New Roman" w:cs="Times New Roman"/>
          <w:sz w:val="28"/>
          <w:szCs w:val="28"/>
        </w:rPr>
        <w:t xml:space="preserve"> очень часто общаются с детьми стоя, и ребенку приходится все время смотреть вверх</w:t>
      </w:r>
      <w:proofErr w:type="gramStart"/>
      <w:r w:rsidR="00DB400B" w:rsidRPr="00B755F3">
        <w:rPr>
          <w:rStyle w:val="s1"/>
          <w:rFonts w:ascii="Times New Roman" w:hAnsi="Times New Roman" w:cs="Times New Roman"/>
          <w:sz w:val="28"/>
          <w:szCs w:val="28"/>
        </w:rPr>
        <w:t>.</w:t>
      </w:r>
      <w:proofErr w:type="gramEnd"/>
      <w:r w:rsidR="00DB400B" w:rsidRPr="00B755F3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B75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E13B4">
        <w:rPr>
          <w:rStyle w:val="s4"/>
          <w:rFonts w:ascii="Times New Roman" w:hAnsi="Times New Roman" w:cs="Times New Roman"/>
          <w:sz w:val="28"/>
          <w:szCs w:val="28"/>
        </w:rPr>
        <w:t>Соблюдение этого</w:t>
      </w:r>
      <w:r w:rsidRPr="00B755F3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="00DB400B">
        <w:rPr>
          <w:rStyle w:val="s4"/>
          <w:rFonts w:ascii="Times New Roman" w:hAnsi="Times New Roman" w:cs="Times New Roman"/>
          <w:sz w:val="28"/>
          <w:szCs w:val="28"/>
        </w:rPr>
        <w:t>правил</w:t>
      </w:r>
      <w:r w:rsidR="00DE13B4">
        <w:rPr>
          <w:rStyle w:val="s4"/>
          <w:rFonts w:ascii="Times New Roman" w:hAnsi="Times New Roman" w:cs="Times New Roman"/>
          <w:sz w:val="28"/>
          <w:szCs w:val="28"/>
        </w:rPr>
        <w:t>а</w:t>
      </w:r>
      <w:r w:rsidRPr="00B755F3">
        <w:rPr>
          <w:rStyle w:val="s4"/>
          <w:rFonts w:ascii="Times New Roman" w:hAnsi="Times New Roman" w:cs="Times New Roman"/>
          <w:sz w:val="28"/>
          <w:szCs w:val="28"/>
        </w:rPr>
        <w:t xml:space="preserve"> способствует установлению контакта</w:t>
      </w:r>
      <w:r w:rsidR="00DB400B">
        <w:rPr>
          <w:rStyle w:val="s4"/>
          <w:rFonts w:ascii="Times New Roman" w:hAnsi="Times New Roman" w:cs="Times New Roman"/>
          <w:sz w:val="28"/>
          <w:szCs w:val="28"/>
        </w:rPr>
        <w:t xml:space="preserve"> между ребенком и взрослым</w:t>
      </w:r>
      <w:r w:rsidRPr="00B755F3">
        <w:rPr>
          <w:rStyle w:val="s4"/>
          <w:rFonts w:ascii="Times New Roman" w:hAnsi="Times New Roman" w:cs="Times New Roman"/>
          <w:sz w:val="28"/>
          <w:szCs w:val="28"/>
        </w:rPr>
        <w:t xml:space="preserve">. Когда собеседники не просто могут </w:t>
      </w:r>
      <w:r w:rsidR="00DB400B">
        <w:rPr>
          <w:rStyle w:val="s4"/>
          <w:rFonts w:ascii="Times New Roman" w:hAnsi="Times New Roman" w:cs="Times New Roman"/>
          <w:sz w:val="28"/>
          <w:szCs w:val="28"/>
        </w:rPr>
        <w:t xml:space="preserve">смотреть в </w:t>
      </w:r>
      <w:r w:rsidRPr="00B755F3">
        <w:rPr>
          <w:rStyle w:val="s4"/>
          <w:rFonts w:ascii="Times New Roman" w:hAnsi="Times New Roman" w:cs="Times New Roman"/>
          <w:sz w:val="28"/>
          <w:szCs w:val="28"/>
        </w:rPr>
        <w:t>глаза друг друг</w:t>
      </w:r>
      <w:r w:rsidR="00DB400B">
        <w:rPr>
          <w:rStyle w:val="s4"/>
          <w:rFonts w:ascii="Times New Roman" w:hAnsi="Times New Roman" w:cs="Times New Roman"/>
          <w:sz w:val="28"/>
          <w:szCs w:val="28"/>
        </w:rPr>
        <w:t>у</w:t>
      </w:r>
      <w:r w:rsidRPr="00B755F3">
        <w:rPr>
          <w:rStyle w:val="s4"/>
          <w:rFonts w:ascii="Times New Roman" w:hAnsi="Times New Roman" w:cs="Times New Roman"/>
          <w:sz w:val="28"/>
          <w:szCs w:val="28"/>
        </w:rPr>
        <w:t>, но и занима</w:t>
      </w:r>
      <w:r w:rsidR="00DB400B">
        <w:rPr>
          <w:rStyle w:val="s4"/>
          <w:rFonts w:ascii="Times New Roman" w:hAnsi="Times New Roman" w:cs="Times New Roman"/>
          <w:sz w:val="28"/>
          <w:szCs w:val="28"/>
        </w:rPr>
        <w:t xml:space="preserve">ть </w:t>
      </w:r>
      <w:r w:rsidRPr="00B755F3">
        <w:rPr>
          <w:rStyle w:val="s4"/>
          <w:rFonts w:ascii="Times New Roman" w:hAnsi="Times New Roman" w:cs="Times New Roman"/>
          <w:sz w:val="28"/>
          <w:szCs w:val="28"/>
        </w:rPr>
        <w:t xml:space="preserve">равные позиции в </w:t>
      </w:r>
      <w:r w:rsidR="00DB400B">
        <w:rPr>
          <w:rStyle w:val="s4"/>
          <w:rFonts w:ascii="Times New Roman" w:hAnsi="Times New Roman" w:cs="Times New Roman"/>
          <w:sz w:val="28"/>
          <w:szCs w:val="28"/>
        </w:rPr>
        <w:t xml:space="preserve"> плане значимости по отношению друг к другу. </w:t>
      </w:r>
    </w:p>
    <w:p w:rsidR="004F4C48" w:rsidRDefault="0032214E" w:rsidP="00322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sz w:val="28"/>
          <w:szCs w:val="28"/>
        </w:rPr>
        <w:t xml:space="preserve">    Вторым, так скажем, «витком взаимодействия» будет правило </w:t>
      </w:r>
      <w:r w:rsidRPr="0032214E">
        <w:rPr>
          <w:rStyle w:val="s3"/>
          <w:rFonts w:ascii="Times New Roman" w:hAnsi="Times New Roman" w:cs="Times New Roman"/>
          <w:b/>
          <w:i/>
          <w:sz w:val="28"/>
          <w:szCs w:val="28"/>
        </w:rPr>
        <w:t>«Стопроцентное внимание 15 минут каждый день»</w:t>
      </w:r>
      <w:r w:rsidR="003B4792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32214E">
        <w:rPr>
          <w:rFonts w:ascii="Times New Roman" w:hAnsi="Times New Roman" w:cs="Times New Roman"/>
          <w:sz w:val="28"/>
          <w:szCs w:val="28"/>
        </w:rPr>
        <w:t xml:space="preserve">— это очень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32214E">
        <w:rPr>
          <w:rFonts w:ascii="Times New Roman" w:hAnsi="Times New Roman" w:cs="Times New Roman"/>
          <w:sz w:val="28"/>
          <w:szCs w:val="28"/>
        </w:rPr>
        <w:t xml:space="preserve"> способ ежедневного общения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32214E">
        <w:rPr>
          <w:rFonts w:ascii="Times New Roman" w:hAnsi="Times New Roman" w:cs="Times New Roman"/>
          <w:sz w:val="28"/>
          <w:szCs w:val="28"/>
        </w:rPr>
        <w:t xml:space="preserve">. Это совсем непродолжительный период, который </w:t>
      </w:r>
      <w:r>
        <w:rPr>
          <w:rFonts w:ascii="Times New Roman" w:hAnsi="Times New Roman" w:cs="Times New Roman"/>
          <w:sz w:val="28"/>
          <w:szCs w:val="28"/>
        </w:rPr>
        <w:t xml:space="preserve">можно и нужно </w:t>
      </w:r>
      <w:r w:rsidRPr="0032214E">
        <w:rPr>
          <w:rFonts w:ascii="Times New Roman" w:hAnsi="Times New Roman" w:cs="Times New Roman"/>
          <w:sz w:val="28"/>
          <w:szCs w:val="28"/>
        </w:rPr>
        <w:t>посвя</w:t>
      </w:r>
      <w:r>
        <w:rPr>
          <w:rFonts w:ascii="Times New Roman" w:hAnsi="Times New Roman" w:cs="Times New Roman"/>
          <w:sz w:val="28"/>
          <w:szCs w:val="28"/>
        </w:rPr>
        <w:t xml:space="preserve">тить и посвящать своему ребенку каждый день. </w:t>
      </w:r>
      <w:r w:rsidR="003B4792">
        <w:rPr>
          <w:rFonts w:ascii="Times New Roman" w:hAnsi="Times New Roman" w:cs="Times New Roman"/>
          <w:sz w:val="28"/>
          <w:szCs w:val="28"/>
        </w:rPr>
        <w:t>Эти 15 минут «стопроцентного внимания»  нужно на 100% (</w:t>
      </w:r>
      <w:proofErr w:type="spellStart"/>
      <w:r w:rsidR="003B4792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="003B4792">
        <w:rPr>
          <w:rFonts w:ascii="Times New Roman" w:hAnsi="Times New Roman" w:cs="Times New Roman"/>
          <w:sz w:val="28"/>
          <w:szCs w:val="28"/>
        </w:rPr>
        <w:t xml:space="preserve">. за тавтологию) посвятить только своему ребенку, направить все внимание на него, его вопросы, переживания, эмоции и пр. Такое внимание </w:t>
      </w:r>
      <w:r w:rsidRPr="0032214E">
        <w:rPr>
          <w:rFonts w:ascii="Times New Roman" w:hAnsi="Times New Roman" w:cs="Times New Roman"/>
          <w:sz w:val="28"/>
          <w:szCs w:val="28"/>
        </w:rPr>
        <w:t>необходимо ребенку для того, чтобы почувствовать</w:t>
      </w:r>
      <w:r w:rsidR="003B4792">
        <w:rPr>
          <w:rFonts w:ascii="Times New Roman" w:hAnsi="Times New Roman" w:cs="Times New Roman"/>
          <w:sz w:val="28"/>
          <w:szCs w:val="28"/>
        </w:rPr>
        <w:t>, что его действительно любят, замечают, интересуются его жизнью, его «маленькими проблемами»</w:t>
      </w:r>
      <w:r w:rsidRPr="0032214E">
        <w:rPr>
          <w:rFonts w:ascii="Times New Roman" w:hAnsi="Times New Roman" w:cs="Times New Roman"/>
          <w:sz w:val="28"/>
          <w:szCs w:val="28"/>
        </w:rPr>
        <w:t>. Это</w:t>
      </w:r>
      <w:r w:rsidR="003B4792">
        <w:rPr>
          <w:rFonts w:ascii="Times New Roman" w:hAnsi="Times New Roman" w:cs="Times New Roman"/>
          <w:sz w:val="28"/>
          <w:szCs w:val="28"/>
        </w:rPr>
        <w:t xml:space="preserve">, на мой взгляд, </w:t>
      </w:r>
      <w:r w:rsidRPr="0032214E">
        <w:rPr>
          <w:rFonts w:ascii="Times New Roman" w:hAnsi="Times New Roman" w:cs="Times New Roman"/>
          <w:sz w:val="28"/>
          <w:szCs w:val="28"/>
        </w:rPr>
        <w:t xml:space="preserve"> </w:t>
      </w:r>
      <w:r w:rsidR="003B4792">
        <w:rPr>
          <w:rFonts w:ascii="Times New Roman" w:hAnsi="Times New Roman" w:cs="Times New Roman"/>
          <w:sz w:val="28"/>
          <w:szCs w:val="28"/>
        </w:rPr>
        <w:t>очень продуктивный</w:t>
      </w:r>
      <w:r w:rsidRPr="0032214E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3B4792">
        <w:rPr>
          <w:rFonts w:ascii="Times New Roman" w:hAnsi="Times New Roman" w:cs="Times New Roman"/>
          <w:sz w:val="28"/>
          <w:szCs w:val="28"/>
        </w:rPr>
        <w:t xml:space="preserve">взаимодействия по укреплению </w:t>
      </w:r>
      <w:r w:rsidRPr="0032214E">
        <w:rPr>
          <w:rFonts w:ascii="Times New Roman" w:hAnsi="Times New Roman" w:cs="Times New Roman"/>
          <w:sz w:val="28"/>
          <w:szCs w:val="28"/>
        </w:rPr>
        <w:t xml:space="preserve"> </w:t>
      </w:r>
      <w:r w:rsidR="003B4792">
        <w:rPr>
          <w:rFonts w:ascii="Times New Roman" w:hAnsi="Times New Roman" w:cs="Times New Roman"/>
          <w:sz w:val="28"/>
          <w:szCs w:val="28"/>
        </w:rPr>
        <w:t xml:space="preserve">доверительных </w:t>
      </w:r>
      <w:r w:rsidRPr="0032214E">
        <w:rPr>
          <w:rFonts w:ascii="Times New Roman" w:hAnsi="Times New Roman" w:cs="Times New Roman"/>
          <w:sz w:val="28"/>
          <w:szCs w:val="28"/>
        </w:rPr>
        <w:t>отношений с ребенком.</w:t>
      </w:r>
    </w:p>
    <w:p w:rsidR="00C9036F" w:rsidRPr="00C9036F" w:rsidRDefault="00AD1B05" w:rsidP="00C903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6F">
        <w:rPr>
          <w:rFonts w:ascii="Times New Roman" w:hAnsi="Times New Roman" w:cs="Times New Roman"/>
          <w:sz w:val="28"/>
          <w:szCs w:val="28"/>
        </w:rPr>
        <w:t xml:space="preserve">    Еще одно очень важное правило (размещенное мной в родительском уголке,</w:t>
      </w:r>
      <w:r w:rsidR="00C9036F">
        <w:rPr>
          <w:rFonts w:ascii="Times New Roman" w:hAnsi="Times New Roman" w:cs="Times New Roman"/>
          <w:sz w:val="28"/>
          <w:szCs w:val="28"/>
        </w:rPr>
        <w:t xml:space="preserve"> с целью обращения внимания родителей на свои ошибки и возможности и желания научится их исправлять</w:t>
      </w:r>
      <w:r w:rsidR="00B43D9C">
        <w:rPr>
          <w:rFonts w:ascii="Times New Roman" w:hAnsi="Times New Roman" w:cs="Times New Roman"/>
          <w:sz w:val="28"/>
          <w:szCs w:val="28"/>
        </w:rPr>
        <w:t>,</w:t>
      </w:r>
      <w:r w:rsidRPr="00C90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36F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C9036F">
        <w:rPr>
          <w:rFonts w:ascii="Times New Roman" w:hAnsi="Times New Roman" w:cs="Times New Roman"/>
          <w:b/>
          <w:sz w:val="28"/>
          <w:szCs w:val="28"/>
        </w:rPr>
        <w:t>. приложение</w:t>
      </w:r>
      <w:r w:rsidRPr="00C9036F">
        <w:rPr>
          <w:rFonts w:ascii="Times New Roman" w:hAnsi="Times New Roman" w:cs="Times New Roman"/>
          <w:sz w:val="28"/>
          <w:szCs w:val="28"/>
        </w:rPr>
        <w:t>) звучит так: «</w:t>
      </w:r>
      <w:r w:rsidRPr="00C9036F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Позволяйте делать детям шибки и встречаться с их последствия</w:t>
      </w:r>
      <w:r w:rsidRPr="00C9036F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softHyphen/>
        <w:t>»</w:t>
      </w:r>
      <w:r w:rsidR="00C9036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="00C9036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lastRenderedPageBreak/>
        <w:t xml:space="preserve">или </w:t>
      </w:r>
      <w:r w:rsidR="00C9036F" w:rsidRPr="00C9036F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«</w:t>
      </w:r>
      <w:r w:rsidR="00C9036F" w:rsidRPr="00C903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Постепенно, но неуклонно снимайте с себя заботу и ответственность за личные дела вашего ребенка и передавайте их ему</w:t>
      </w:r>
      <w:r w:rsidR="00C903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C9036F" w:rsidRPr="00C90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 Речь идет о снятии мелочной заботы, затянувшейся опеки, которая просто мешает </w:t>
      </w:r>
      <w:r w:rsidR="00C9036F">
        <w:rPr>
          <w:rFonts w:ascii="Times New Roman" w:hAnsi="Times New Roman" w:cs="Times New Roman"/>
          <w:sz w:val="28"/>
          <w:szCs w:val="28"/>
        </w:rPr>
        <w:t>детям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 взрослеть. Передача им ответственности за свои дела, поступки, а затем и будущую жизнь — самая большая забота, которую </w:t>
      </w:r>
      <w:r w:rsidR="00C9036F">
        <w:rPr>
          <w:rFonts w:ascii="Times New Roman" w:hAnsi="Times New Roman" w:cs="Times New Roman"/>
          <w:sz w:val="28"/>
          <w:szCs w:val="28"/>
        </w:rPr>
        <w:t>родители могут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 проявить по отношению к </w:t>
      </w:r>
      <w:r w:rsidR="00C9036F">
        <w:rPr>
          <w:rFonts w:ascii="Times New Roman" w:hAnsi="Times New Roman" w:cs="Times New Roman"/>
          <w:sz w:val="28"/>
          <w:szCs w:val="28"/>
        </w:rPr>
        <w:t>своим детям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. Это забота мудрая. Она делает ребенка более сильным и уверенным в себе, а </w:t>
      </w:r>
      <w:r w:rsidR="00C9036F">
        <w:rPr>
          <w:rFonts w:ascii="Times New Roman" w:hAnsi="Times New Roman" w:cs="Times New Roman"/>
          <w:sz w:val="28"/>
          <w:szCs w:val="28"/>
        </w:rPr>
        <w:t>детско-родительские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C9036F">
        <w:rPr>
          <w:rFonts w:ascii="Times New Roman" w:hAnsi="Times New Roman" w:cs="Times New Roman"/>
          <w:sz w:val="28"/>
          <w:szCs w:val="28"/>
        </w:rPr>
        <w:t xml:space="preserve">— более спокойными и радостными. 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Как это ни парадоксально звучит, но ребенок нуждается в отрицательном опыте, конечно, если тот не </w:t>
      </w:r>
      <w:r w:rsidR="00C9036F">
        <w:rPr>
          <w:rFonts w:ascii="Times New Roman" w:hAnsi="Times New Roman" w:cs="Times New Roman"/>
          <w:sz w:val="28"/>
          <w:szCs w:val="28"/>
        </w:rPr>
        <w:t>угрожает его жизни или здоровью. Это пр</w:t>
      </w:r>
      <w:r w:rsidR="008B5BC7">
        <w:rPr>
          <w:rFonts w:ascii="Times New Roman" w:hAnsi="Times New Roman" w:cs="Times New Roman"/>
          <w:sz w:val="28"/>
          <w:szCs w:val="28"/>
        </w:rPr>
        <w:t>а</w:t>
      </w:r>
      <w:r w:rsidR="00C9036F">
        <w:rPr>
          <w:rFonts w:ascii="Times New Roman" w:hAnsi="Times New Roman" w:cs="Times New Roman"/>
          <w:sz w:val="28"/>
          <w:szCs w:val="28"/>
        </w:rPr>
        <w:t>вило</w:t>
      </w:r>
      <w:r w:rsidR="00C9036F" w:rsidRPr="00C9036F">
        <w:rPr>
          <w:rFonts w:ascii="Times New Roman" w:hAnsi="Times New Roman" w:cs="Times New Roman"/>
          <w:sz w:val="28"/>
          <w:szCs w:val="28"/>
        </w:rPr>
        <w:t xml:space="preserve"> говорит о том же, что и известная пословица «на ошибках учатся». Нам приходится набираться мужества и сознательно давать детям делать ошибки, чтобы они научились быть самостоятельными.</w:t>
      </w:r>
    </w:p>
    <w:p w:rsidR="002039DD" w:rsidRPr="002039DD" w:rsidRDefault="002039DD" w:rsidP="002039DD">
      <w:pPr>
        <w:jc w:val="both"/>
        <w:rPr>
          <w:rFonts w:ascii="Times New Roman" w:hAnsi="Times New Roman" w:cs="Times New Roman"/>
          <w:sz w:val="28"/>
          <w:szCs w:val="28"/>
        </w:rPr>
      </w:pPr>
      <w:r w:rsidRPr="002039DD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«Просить о помощи в чем-либо. После этого не критиковать»</w:t>
      </w:r>
      <w:r w:rsidRPr="002039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039DD">
        <w:rPr>
          <w:rFonts w:ascii="Times New Roman" w:hAnsi="Times New Roman" w:cs="Times New Roman"/>
          <w:bCs/>
          <w:iCs/>
          <w:sz w:val="28"/>
          <w:szCs w:val="28"/>
        </w:rPr>
        <w:t>сли ребенку трудно, и он готов принять вашу помощь, обязательно помогите ему. При этом:</w:t>
      </w:r>
      <w:r w:rsidRPr="00203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DD" w:rsidRPr="002039DD" w:rsidRDefault="002039DD" w:rsidP="002039DD">
      <w:pPr>
        <w:jc w:val="both"/>
        <w:rPr>
          <w:rFonts w:ascii="Times New Roman" w:hAnsi="Times New Roman" w:cs="Times New Roman"/>
          <w:sz w:val="28"/>
          <w:szCs w:val="28"/>
        </w:rPr>
      </w:pPr>
      <w:r w:rsidRPr="002039DD">
        <w:rPr>
          <w:rFonts w:ascii="Times New Roman" w:hAnsi="Times New Roman" w:cs="Times New Roman"/>
          <w:bCs/>
          <w:iCs/>
          <w:sz w:val="28"/>
          <w:szCs w:val="28"/>
        </w:rPr>
        <w:t>1. Возьмите на себя только то, что он не может выполнить сам, остальное предоставьте делать ему самому.</w:t>
      </w:r>
      <w:r w:rsidRPr="00203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DD" w:rsidRPr="002039DD" w:rsidRDefault="002039DD" w:rsidP="002039DD">
      <w:pPr>
        <w:jc w:val="both"/>
        <w:rPr>
          <w:rFonts w:ascii="Times New Roman" w:hAnsi="Times New Roman" w:cs="Times New Roman"/>
          <w:sz w:val="28"/>
          <w:szCs w:val="28"/>
        </w:rPr>
      </w:pPr>
      <w:r w:rsidRPr="002039DD">
        <w:rPr>
          <w:rFonts w:ascii="Times New Roman" w:hAnsi="Times New Roman" w:cs="Times New Roman"/>
          <w:bCs/>
          <w:iCs/>
          <w:sz w:val="28"/>
          <w:szCs w:val="28"/>
        </w:rPr>
        <w:t>2. По мере освоения ребенком новых действий постепенно передавайте их ему.</w:t>
      </w:r>
      <w:r w:rsidRPr="00203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0A" w:rsidRPr="00C5570A" w:rsidRDefault="00C5570A" w:rsidP="00C557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C5570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«Интересоваться планами ребенка и их учитывать».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C55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того чтобы </w:t>
      </w:r>
      <w:r w:rsidRPr="00C55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добиться успеха в освоении этого «правила» необходимо в первую очередь научиться  </w:t>
      </w:r>
      <w:r w:rsidRPr="00C55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слушать ребенка,</w:t>
      </w:r>
      <w:r w:rsidRPr="00C55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особенно если у него какая-то эмоциональная проблема: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5570A">
        <w:rPr>
          <w:rFonts w:ascii="Times New Roman" w:hAnsi="Times New Roman" w:cs="Times New Roman"/>
          <w:sz w:val="28"/>
          <w:szCs w:val="28"/>
        </w:rPr>
        <w:t xml:space="preserve">еседа по способу активного слушания очень непривычна для нашей культуры, и ею овладеть непросто. Однако этот способ быстро завоюет симпатии, как только </w:t>
      </w:r>
      <w:r>
        <w:rPr>
          <w:rFonts w:ascii="Times New Roman" w:hAnsi="Times New Roman" w:cs="Times New Roman"/>
          <w:sz w:val="28"/>
          <w:szCs w:val="28"/>
        </w:rPr>
        <w:t>будет виден</w:t>
      </w:r>
      <w:r w:rsidRPr="00C5570A">
        <w:rPr>
          <w:rFonts w:ascii="Times New Roman" w:hAnsi="Times New Roman" w:cs="Times New Roman"/>
          <w:sz w:val="28"/>
          <w:szCs w:val="28"/>
        </w:rPr>
        <w:t xml:space="preserve"> результат,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570A">
        <w:rPr>
          <w:rFonts w:ascii="Times New Roman" w:hAnsi="Times New Roman" w:cs="Times New Roman"/>
          <w:sz w:val="28"/>
          <w:szCs w:val="28"/>
        </w:rPr>
        <w:t xml:space="preserve"> он дает. </w:t>
      </w:r>
      <w:r w:rsidRPr="00C5570A">
        <w:rPr>
          <w:rFonts w:ascii="Times New Roman" w:hAnsi="Times New Roman" w:cs="Times New Roman"/>
          <w:b/>
          <w:bCs/>
          <w:sz w:val="28"/>
          <w:szCs w:val="28"/>
        </w:rPr>
        <w:t>Их, по крайней мере, три</w:t>
      </w:r>
      <w:r w:rsidRPr="00C5570A">
        <w:rPr>
          <w:rFonts w:ascii="Times New Roman" w:hAnsi="Times New Roman" w:cs="Times New Roman"/>
          <w:sz w:val="28"/>
          <w:szCs w:val="28"/>
        </w:rPr>
        <w:t xml:space="preserve">. Они также могут служить признаками того, что </w:t>
      </w:r>
      <w:r>
        <w:rPr>
          <w:rFonts w:ascii="Times New Roman" w:hAnsi="Times New Roman" w:cs="Times New Roman"/>
          <w:sz w:val="28"/>
          <w:szCs w:val="28"/>
        </w:rPr>
        <w:t xml:space="preserve">педагогам и родителям </w:t>
      </w:r>
      <w:r w:rsidRPr="00C5570A">
        <w:rPr>
          <w:rFonts w:ascii="Times New Roman" w:hAnsi="Times New Roman" w:cs="Times New Roman"/>
          <w:sz w:val="28"/>
          <w:szCs w:val="28"/>
        </w:rPr>
        <w:t>удается правильно слушать ребенка. Перечислим их.</w:t>
      </w:r>
    </w:p>
    <w:p w:rsidR="00C5570A" w:rsidRPr="005152CA" w:rsidRDefault="00C5570A" w:rsidP="005152CA">
      <w:pPr>
        <w:rPr>
          <w:rFonts w:ascii="Times New Roman" w:hAnsi="Times New Roman" w:cs="Times New Roman"/>
          <w:sz w:val="28"/>
          <w:szCs w:val="28"/>
        </w:rPr>
      </w:pPr>
      <w:r w:rsidRPr="005152C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152CA">
        <w:rPr>
          <w:rFonts w:ascii="Times New Roman" w:hAnsi="Times New Roman" w:cs="Times New Roman"/>
          <w:b/>
          <w:bCs/>
          <w:sz w:val="28"/>
          <w:szCs w:val="28"/>
        </w:rPr>
        <w:t>Исчезает</w:t>
      </w:r>
      <w:r w:rsidRPr="005152CA">
        <w:rPr>
          <w:rFonts w:ascii="Times New Roman" w:hAnsi="Times New Roman" w:cs="Times New Roman"/>
          <w:sz w:val="28"/>
          <w:szCs w:val="28"/>
        </w:rPr>
        <w:t xml:space="preserve">  или, по крайней мере, сильно ослабевает отрицательное переживание ребенка. Здесь сказывается замечательная закономерность: разделенная радость удваивается, разделенное горе уменьшается вдвое.</w:t>
      </w:r>
    </w:p>
    <w:p w:rsidR="00C5570A" w:rsidRPr="005152CA" w:rsidRDefault="00C5570A" w:rsidP="005152CA">
      <w:pPr>
        <w:rPr>
          <w:rFonts w:ascii="Times New Roman" w:hAnsi="Times New Roman" w:cs="Times New Roman"/>
          <w:sz w:val="28"/>
          <w:szCs w:val="28"/>
        </w:rPr>
      </w:pPr>
      <w:r w:rsidRPr="005152CA">
        <w:rPr>
          <w:rFonts w:ascii="Times New Roman" w:hAnsi="Times New Roman" w:cs="Times New Roman"/>
          <w:sz w:val="28"/>
          <w:szCs w:val="28"/>
        </w:rPr>
        <w:t xml:space="preserve">2. Ребенок, убедившись, что взрослый готов его слушать, </w:t>
      </w:r>
      <w:r w:rsidRPr="005152CA">
        <w:rPr>
          <w:rFonts w:ascii="Times New Roman" w:hAnsi="Times New Roman" w:cs="Times New Roman"/>
          <w:b/>
          <w:bCs/>
          <w:sz w:val="28"/>
          <w:szCs w:val="28"/>
        </w:rPr>
        <w:t>начинает рассказывать о себе все больше</w:t>
      </w:r>
      <w:r w:rsidRPr="005152CA">
        <w:rPr>
          <w:rFonts w:ascii="Times New Roman" w:hAnsi="Times New Roman" w:cs="Times New Roman"/>
          <w:sz w:val="28"/>
          <w:szCs w:val="28"/>
        </w:rPr>
        <w:t>: 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C5570A" w:rsidRPr="005152CA" w:rsidRDefault="00C5570A" w:rsidP="00515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2CA">
        <w:rPr>
          <w:rFonts w:ascii="Times New Roman" w:hAnsi="Times New Roman" w:cs="Times New Roman"/>
          <w:sz w:val="28"/>
          <w:szCs w:val="28"/>
        </w:rPr>
        <w:t xml:space="preserve">3. </w:t>
      </w:r>
      <w:r w:rsidRPr="005152CA">
        <w:rPr>
          <w:rFonts w:ascii="Times New Roman" w:hAnsi="Times New Roman" w:cs="Times New Roman"/>
          <w:b/>
          <w:bCs/>
          <w:sz w:val="28"/>
          <w:szCs w:val="28"/>
        </w:rPr>
        <w:t>Ребенок сам продвигается в решении своей проблемы.</w:t>
      </w:r>
    </w:p>
    <w:p w:rsidR="005152CA" w:rsidRPr="005152CA" w:rsidRDefault="005152CA" w:rsidP="005152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2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наблюдению</w:t>
      </w:r>
      <w:r w:rsidRPr="00515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2CA">
        <w:rPr>
          <w:rFonts w:ascii="Times New Roman" w:eastAsia="Times New Roman" w:hAnsi="Times New Roman" w:cs="Times New Roman"/>
          <w:iCs/>
          <w:color w:val="000000" w:themeColor="text1"/>
          <w:spacing w:val="-9"/>
          <w:sz w:val="28"/>
          <w:szCs w:val="28"/>
        </w:rPr>
        <w:t xml:space="preserve">за процессом общения педагогов с детьми, а также за </w:t>
      </w:r>
      <w:r w:rsidRPr="005152CA">
        <w:rPr>
          <w:rFonts w:ascii="Times New Roman" w:eastAsia="Times New Roman" w:hAnsi="Times New Roman" w:cs="Times New Roman"/>
          <w:iCs/>
          <w:color w:val="000000" w:themeColor="text1"/>
          <w:spacing w:val="-7"/>
          <w:sz w:val="28"/>
          <w:szCs w:val="28"/>
        </w:rPr>
        <w:t>детско-родительским взаимодействием</w:t>
      </w:r>
      <w:r>
        <w:rPr>
          <w:rFonts w:ascii="Times New Roman" w:eastAsia="Times New Roman" w:hAnsi="Times New Roman" w:cs="Times New Roman"/>
          <w:iCs/>
          <w:color w:val="000000" w:themeColor="text1"/>
          <w:spacing w:val="-7"/>
          <w:sz w:val="28"/>
          <w:szCs w:val="28"/>
        </w:rPr>
        <w:t>:</w:t>
      </w:r>
      <w:r w:rsidRPr="005152CA">
        <w:rPr>
          <w:rFonts w:ascii="Times New Roman" w:eastAsia="Times New Roman" w:hAnsi="Times New Roman" w:cs="Times New Roman"/>
          <w:iCs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не допускать глубокого</w:t>
      </w:r>
      <w:r w:rsidRPr="00515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разлада ребенка с самим собой и окружающим миром, нужно постоянно поддерживать его самооценку или чувство самоценности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Для этого необходимо информировать родителей о своих наблюдениях (в приемлемой форме), если контакта с родителями установить не удастся, оформлять информацию в родительском уголке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приложение):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1. Безусловно  принимать его.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2. Активно слушать его переживания, и потребности.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3. Бывать (читать, играть, заниматься) вместе.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4. Не вмешиваться в его занятия, с которыми он справляется.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5. Помогать, когда просит.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6. Поддерживать успехи.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7. Делиться своими чувствами (значит доверять).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8. Конструктивно разрешать конфликты.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9. 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5152CA">
      <w:pPr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bCs/>
          <w:i/>
          <w:sz w:val="28"/>
          <w:szCs w:val="28"/>
        </w:rPr>
        <w:t>10. Обнимать не менее 4</w:t>
      </w:r>
      <w:r w:rsidRPr="005152CA">
        <w:rPr>
          <w:rFonts w:ascii="Times New Roman" w:hAnsi="Times New Roman" w:cs="Times New Roman"/>
          <w:bCs/>
          <w:i/>
          <w:sz w:val="28"/>
          <w:szCs w:val="28"/>
        </w:rPr>
        <w:noBreakHyphen/>
        <w:t>х, а лучше по 8 раз в день.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CA" w:rsidRPr="005152CA" w:rsidRDefault="005152CA" w:rsidP="001E02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2CA">
        <w:rPr>
          <w:rFonts w:ascii="Times New Roman" w:hAnsi="Times New Roman" w:cs="Times New Roman"/>
          <w:i/>
          <w:sz w:val="28"/>
          <w:szCs w:val="28"/>
        </w:rPr>
        <w:lastRenderedPageBreak/>
        <w:t>И многое другое, что подскаж</w:t>
      </w:r>
      <w:r w:rsidR="001E02C9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2C9">
        <w:rPr>
          <w:rFonts w:ascii="Times New Roman" w:hAnsi="Times New Roman" w:cs="Times New Roman"/>
          <w:i/>
          <w:sz w:val="28"/>
          <w:szCs w:val="28"/>
        </w:rPr>
        <w:t>родителям</w:t>
      </w:r>
      <w:r w:rsidRPr="005152CA">
        <w:rPr>
          <w:rFonts w:ascii="Times New Roman" w:hAnsi="Times New Roman" w:cs="Times New Roman"/>
          <w:i/>
          <w:sz w:val="28"/>
          <w:szCs w:val="28"/>
        </w:rPr>
        <w:t xml:space="preserve"> интуиция и любовь к ребенку, незамутненные огорчениями, которые, хоть и случаются, но вполне преодолимы!</w:t>
      </w:r>
    </w:p>
    <w:p w:rsidR="00C5570A" w:rsidRPr="001E02C9" w:rsidRDefault="001E02C9" w:rsidP="001E02C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gramStart"/>
      <w:r w:rsidRPr="001E02C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Приложение (материалы в родительский уголок по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</w:t>
      </w:r>
      <w:r w:rsidRPr="001E02C9">
        <w:rPr>
          <w:rFonts w:ascii="Times New Roman" w:eastAsia="Times New Roman" w:hAnsi="Times New Roman" w:cs="Times New Roman"/>
          <w:color w:val="000000"/>
          <w:sz w:val="40"/>
          <w:szCs w:val="40"/>
        </w:rPr>
        <w:t>детско-родительским отношениям»</w:t>
      </w:r>
      <w:proofErr w:type="gramEnd"/>
    </w:p>
    <w:p w:rsidR="008B5BC7" w:rsidRPr="002C0309" w:rsidRDefault="008B5BC7" w:rsidP="008B5B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309">
        <w:rPr>
          <w:rFonts w:ascii="Times New Roman" w:hAnsi="Times New Roman" w:cs="Times New Roman"/>
          <w:i/>
          <w:sz w:val="28"/>
          <w:szCs w:val="28"/>
        </w:rPr>
        <w:t>Консультация в родительский уголок по материалам книг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C0309">
        <w:rPr>
          <w:rFonts w:ascii="Times New Roman" w:hAnsi="Times New Roman" w:cs="Times New Roman"/>
          <w:i/>
          <w:sz w:val="28"/>
          <w:szCs w:val="28"/>
        </w:rPr>
        <w:t xml:space="preserve"> Ю.Б. </w:t>
      </w:r>
      <w:proofErr w:type="spellStart"/>
      <w:r w:rsidRPr="002C0309">
        <w:rPr>
          <w:rFonts w:ascii="Times New Roman" w:hAnsi="Times New Roman" w:cs="Times New Roman"/>
          <w:i/>
          <w:sz w:val="28"/>
          <w:szCs w:val="28"/>
        </w:rPr>
        <w:t>Гиппенрейтер</w:t>
      </w:r>
      <w:proofErr w:type="spellEnd"/>
      <w:r w:rsidRPr="002C0309">
        <w:rPr>
          <w:rFonts w:ascii="Times New Roman" w:hAnsi="Times New Roman" w:cs="Times New Roman"/>
          <w:i/>
          <w:sz w:val="28"/>
          <w:szCs w:val="28"/>
        </w:rPr>
        <w:t xml:space="preserve"> «Как общаться с ребёнком»</w:t>
      </w:r>
    </w:p>
    <w:p w:rsidR="008B5BC7" w:rsidRDefault="00B43D9C" w:rsidP="008B5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A6">
        <w:rPr>
          <w:rFonts w:ascii="Times New Roman" w:hAnsi="Times New Roman" w:cs="Times New Roman"/>
          <w:i/>
          <w:noProof/>
          <w:sz w:val="24"/>
          <w:szCs w:val="24"/>
          <w:lang w:eastAsia="en-US"/>
        </w:rPr>
        <w:pict>
          <v:rect id="_x0000_s1028" style="position:absolute;left:0;text-align:left;margin-left:-40.2pt;margin-top:356.3pt;width:525.5pt;height:379pt;flip:x;z-index:-251658240;mso-wrap-distance-top:7.2pt;mso-wrap-distance-bottom:7.2pt;mso-position-horizontal-relative:margin;mso-position-vertical-relative:margin;mso-width-relative:margin;v-text-anchor:middle" o:allowincell="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rPr>
          <w:rFonts w:ascii="Times New Roman" w:hAnsi="Times New Roman" w:cs="Times New Roman"/>
          <w:i/>
          <w:sz w:val="24"/>
          <w:szCs w:val="24"/>
        </w:rPr>
        <w:t xml:space="preserve">** Воспользовавшись  материалами из книги  </w:t>
      </w:r>
      <w:r w:rsidR="008B5BC7" w:rsidRPr="002C0309">
        <w:rPr>
          <w:rFonts w:ascii="Times New Roman" w:hAnsi="Times New Roman" w:cs="Times New Roman"/>
          <w:i/>
          <w:sz w:val="24"/>
          <w:szCs w:val="24"/>
        </w:rPr>
        <w:t xml:space="preserve">Ю.Б. </w:t>
      </w:r>
      <w:proofErr w:type="spellStart"/>
      <w:r w:rsidR="008B5BC7" w:rsidRPr="002C0309">
        <w:rPr>
          <w:rFonts w:ascii="Times New Roman" w:hAnsi="Times New Roman" w:cs="Times New Roman"/>
          <w:i/>
          <w:sz w:val="24"/>
          <w:szCs w:val="24"/>
        </w:rPr>
        <w:t>Гиппенрейтер</w:t>
      </w:r>
      <w:proofErr w:type="spellEnd"/>
      <w:r w:rsidR="008B5BC7">
        <w:rPr>
          <w:rFonts w:ascii="Times New Roman" w:hAnsi="Times New Roman" w:cs="Times New Roman"/>
          <w:i/>
          <w:sz w:val="24"/>
          <w:szCs w:val="24"/>
        </w:rPr>
        <w:t xml:space="preserve"> «Как общаться с ребёнком», я решила </w:t>
      </w:r>
      <w:r w:rsidR="008B5BC7" w:rsidRPr="00F46E66">
        <w:rPr>
          <w:rFonts w:ascii="Times New Roman" w:hAnsi="Times New Roman" w:cs="Times New Roman"/>
          <w:i/>
          <w:sz w:val="24"/>
          <w:szCs w:val="24"/>
        </w:rPr>
        <w:t>по</w:t>
      </w:r>
      <w:r w:rsidR="008B5BC7">
        <w:rPr>
          <w:rFonts w:ascii="Times New Roman" w:hAnsi="Times New Roman" w:cs="Times New Roman"/>
          <w:i/>
          <w:sz w:val="24"/>
          <w:szCs w:val="24"/>
        </w:rPr>
        <w:t>местить информацию таким образом, чтобы родители могли легко усвоить предлагаемую информацию  (с конкретными правила общения с ребенком, обязательным приведением примеров, иллюстрациями), приближенную к тем проблемам, с которыми родители чаще всего сталкиваются. Именно это поможет их заинтересовать. А так же постараюсь лаконично  «оформить»  материал, так как, по опыту моей работы, многие родители невнимательно читают информацию, они спешат и заняты только конкретными действиями: переодеть, проводить в группу и всё. Каждый конкретный пример буду оформлять на отдельном листе, для более эффективного восприятия, с выделениями и подчеркиваниями; в работе буду помечать так: «Лист 1», «Лист 2» и.т.д.</w:t>
      </w:r>
    </w:p>
    <w:p w:rsidR="008B5BC7" w:rsidRPr="008031A4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>Лист 1</w:t>
      </w:r>
    </w:p>
    <w:p w:rsidR="008B5BC7" w:rsidRPr="002E3061" w:rsidRDefault="008B5BC7" w:rsidP="008B5BC7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E306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УРОКИ ОБЩЕНИЯ С РЕБЕНКОМ</w:t>
      </w:r>
    </w:p>
    <w:p w:rsidR="008B5BC7" w:rsidRDefault="008B5BC7" w:rsidP="008B5BC7">
      <w:pPr>
        <w:jc w:val="center"/>
      </w:pPr>
      <w:r>
        <w:t xml:space="preserve">Уважаемые родители, хотим познакомить вас с одним общим принципом, без соблюдения которого все попытки наладить отношения с ребенком оказываются безуспешными. Он и будет для </w:t>
      </w:r>
      <w:r w:rsidRPr="00187D71">
        <w:t>Вас</w:t>
      </w:r>
      <w:r>
        <w:t xml:space="preserve"> отправной точкой. Принцип этот — </w:t>
      </w:r>
      <w:r>
        <w:rPr>
          <w:b/>
          <w:bCs/>
        </w:rPr>
        <w:t>безусловное принятие.</w:t>
      </w:r>
      <w:r>
        <w:t xml:space="preserve">  Что он означает?</w:t>
      </w:r>
    </w:p>
    <w:p w:rsidR="008B5BC7" w:rsidRPr="00021ADC" w:rsidRDefault="008B5BC7" w:rsidP="008B5BC7">
      <w:pPr>
        <w:jc w:val="center"/>
      </w:pPr>
      <w:proofErr w:type="gramStart"/>
      <w:r>
        <w:rPr>
          <w:b/>
          <w:bCs/>
          <w:i/>
          <w:iCs/>
        </w:rPr>
        <w:t>Безусловно</w:t>
      </w:r>
      <w:proofErr w:type="gramEnd"/>
      <w:r>
        <w:rPr>
          <w:b/>
          <w:bCs/>
          <w:i/>
          <w:iCs/>
        </w:rPr>
        <w:t xml:space="preserve"> принимать ребенка — значит любить его не за то, что он красивый, умный, способный, отличник, помощник и так далее, а просто так, просто за то, что он есть!</w:t>
      </w:r>
    </w:p>
    <w:p w:rsidR="008B5BC7" w:rsidRDefault="008B5BC7" w:rsidP="008B5BC7">
      <w:pPr>
        <w:jc w:val="both"/>
      </w:pPr>
      <w:r>
        <w:t xml:space="preserve">   Психологами доказано, что потребность в любви, </w:t>
      </w:r>
      <w:r>
        <w:rPr>
          <w:b/>
          <w:bCs/>
        </w:rPr>
        <w:t>в принадлежности</w:t>
      </w:r>
      <w:r>
        <w:t xml:space="preserve">, то есть нужности </w:t>
      </w:r>
      <w:proofErr w:type="gramStart"/>
      <w:r>
        <w:t>другому</w:t>
      </w:r>
      <w:proofErr w:type="gramEnd"/>
      <w:r>
        <w:t>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вместе...».</w:t>
      </w:r>
    </w:p>
    <w:p w:rsidR="008B5BC7" w:rsidRPr="00021ADC" w:rsidRDefault="008B5BC7" w:rsidP="008B5BC7">
      <w:pPr>
        <w:jc w:val="both"/>
        <w:rPr>
          <w:u w:val="single"/>
        </w:rPr>
      </w:pPr>
      <w:r>
        <w:t xml:space="preserve">   Известный семейный терапевт </w:t>
      </w:r>
      <w:proofErr w:type="spellStart"/>
      <w:r>
        <w:t>Вирджиния</w:t>
      </w:r>
      <w:proofErr w:type="spellEnd"/>
      <w: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</w:t>
      </w:r>
      <w:r w:rsidRPr="00021ADC">
        <w:rPr>
          <w:u w:val="single"/>
        </w:rPr>
        <w:t>И, между прочим, не только ребенку, но и взрослому.</w:t>
      </w:r>
    </w:p>
    <w:p w:rsidR="008B5BC7" w:rsidRDefault="008B5BC7" w:rsidP="008B5BC7">
      <w:pPr>
        <w:jc w:val="both"/>
      </w:pPr>
      <w:r>
        <w:t>ЧАСТО РОДИТЕЛИ СПРАШИВАЮТ:</w:t>
      </w:r>
    </w:p>
    <w:p w:rsidR="008B5BC7" w:rsidRDefault="00B43D9C" w:rsidP="008B5BC7">
      <w:pPr>
        <w:jc w:val="both"/>
      </w:pPr>
      <w:r w:rsidRPr="00AE4FA6">
        <w:rPr>
          <w:b/>
          <w:bCs/>
          <w:noProof/>
        </w:rPr>
        <w:lastRenderedPageBreak/>
        <w:pict>
          <v:rect id="_x0000_s1029" style="position:absolute;left:0;text-align:left;margin-left:-42.25pt;margin-top:-20.25pt;width:525.5pt;height:213.5pt;flip:x;z-index:-251658240;mso-wrap-distance-top:7.2pt;mso-wrap-distance-bottom:7.2pt;mso-position-horizontal-relative:margin;mso-position-vertical-relative:margin;mso-width-relative:margin;v-text-anchor:middle" o:allowincell="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t>«Если я принимаю ребенка, значит ли это, что я не должна никогда на него сердиться?»</w:t>
      </w:r>
    </w:p>
    <w:p w:rsidR="008B5BC7" w:rsidRDefault="008B5BC7" w:rsidP="008B5BC7">
      <w:pPr>
        <w:jc w:val="both"/>
      </w:pPr>
      <w:r>
        <w:t xml:space="preserve">Отвечаем. Нет, не значит. Скрывать и тем более копить свои негативные чувства ни в коем случае нельзя. Их надо выражать, но выражать особым образом. А пока обращаем ваше внимание на </w:t>
      </w:r>
      <w:r>
        <w:rPr>
          <w:b/>
          <w:bCs/>
          <w:i/>
          <w:iCs/>
        </w:rPr>
        <w:t>следующие правила: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>
      <w:r>
        <w:rPr>
          <w:b/>
          <w:bCs/>
        </w:rPr>
        <w:t>Можно выражать свое недовольство отдельными действиями ребенка, но не ребенком в целом.</w:t>
      </w:r>
      <w:r>
        <w:t xml:space="preserve"> </w:t>
      </w:r>
    </w:p>
    <w:p w:rsidR="008B5BC7" w:rsidRDefault="008B5BC7" w:rsidP="008B5BC7">
      <w:r>
        <w:rPr>
          <w:b/>
          <w:bCs/>
        </w:rPr>
        <w:t>Можно осуждать действия ребенка, но, не его чувства, какими нежелательными или «непозволительными»</w:t>
      </w:r>
      <w:r>
        <w:t xml:space="preserve"> </w:t>
      </w:r>
    </w:p>
    <w:p w:rsidR="008B5BC7" w:rsidRPr="00021ADC" w:rsidRDefault="008B5BC7" w:rsidP="008B5BC7">
      <w:r>
        <w:rPr>
          <w:b/>
          <w:bCs/>
        </w:rPr>
        <w:t>Недовольство действиями ребенка не должно быть систематическим, иначе оно перерастет в непринятия его.</w:t>
      </w:r>
      <w:r>
        <w:t xml:space="preserve"> </w:t>
      </w:r>
    </w:p>
    <w:p w:rsidR="008B5BC7" w:rsidRPr="00021ADC" w:rsidRDefault="00B43D9C" w:rsidP="008B5BC7">
      <w:pPr>
        <w:jc w:val="center"/>
      </w:pPr>
      <w:r w:rsidRPr="00AE4FA6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42.25pt;margin-top:212.05pt;width:525.5pt;height:514.45pt;flip:x;z-index:-251658240;mso-wrap-distance-top:7.2pt;mso-wrap-distance-bottom:7.2pt;mso-position-horizontal-relative:margin;mso-position-vertical-relative:margin;mso-width-relative:margin;v-text-anchor:middle" o:allowincell="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</w:p>
    <w:p w:rsidR="008B5BC7" w:rsidRPr="008031A4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8B5BC7" w:rsidRDefault="008B5BC7" w:rsidP="008B5BC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42CE2">
        <w:rPr>
          <w:rFonts w:ascii="Times New Roman" w:hAnsi="Times New Roman" w:cs="Times New Roman"/>
          <w:sz w:val="28"/>
          <w:szCs w:val="28"/>
        </w:rPr>
        <w:t>Помощь родителей. Осторожно!</w:t>
      </w:r>
    </w:p>
    <w:p w:rsidR="008B5BC7" w:rsidRPr="00542CE2" w:rsidRDefault="008B5BC7" w:rsidP="008B5BC7"/>
    <w:p w:rsidR="008B5BC7" w:rsidRPr="00187D71" w:rsidRDefault="008B5BC7" w:rsidP="008B5BC7">
      <w:pPr>
        <w:rPr>
          <w:rFonts w:ascii="Times New Roman" w:hAnsi="Times New Roman" w:cs="Times New Roman"/>
          <w:i/>
          <w:sz w:val="32"/>
          <w:szCs w:val="32"/>
        </w:rPr>
      </w:pPr>
      <w:r w:rsidRPr="00187D71">
        <w:rPr>
          <w:rFonts w:ascii="Times New Roman" w:hAnsi="Times New Roman" w:cs="Times New Roman"/>
          <w:i/>
          <w:sz w:val="32"/>
          <w:szCs w:val="32"/>
        </w:rPr>
        <w:t>Как же научить, если не указывать на ошибки?</w:t>
      </w:r>
    </w:p>
    <w:p w:rsidR="008B5BC7" w:rsidRPr="00187D71" w:rsidRDefault="008B5BC7" w:rsidP="008B5BC7">
      <w:pPr>
        <w:jc w:val="both"/>
        <w:rPr>
          <w:rFonts w:ascii="Times New Roman" w:hAnsi="Times New Roman" w:cs="Times New Roman"/>
          <w:sz w:val="32"/>
          <w:szCs w:val="32"/>
        </w:rPr>
      </w:pPr>
      <w:r w:rsidRPr="00187D71">
        <w:rPr>
          <w:rFonts w:ascii="Times New Roman" w:hAnsi="Times New Roman" w:cs="Times New Roman"/>
          <w:sz w:val="32"/>
          <w:szCs w:val="32"/>
        </w:rPr>
        <w:t xml:space="preserve">    Да, знание ошибок полезно и часто необходимо, но указывать на них нужно с особенной осторожностью. Во-первых, не стоит замечать каждую ошибку; во-вторых, ошибку лучше обсудить потом, в спокойной обстановке, а не в тот момент, когда ребенок увлечен делом; наконец, замечания всегда надо делать на фоне общего одобрения</w:t>
      </w:r>
    </w:p>
    <w:p w:rsidR="008B5BC7" w:rsidRPr="00187D71" w:rsidRDefault="008B5BC7" w:rsidP="008B5BC7">
      <w:pPr>
        <w:jc w:val="both"/>
        <w:rPr>
          <w:rFonts w:ascii="Times New Roman" w:hAnsi="Times New Roman" w:cs="Times New Roman"/>
          <w:sz w:val="32"/>
          <w:szCs w:val="32"/>
        </w:rPr>
      </w:pPr>
      <w:r w:rsidRPr="00187D71">
        <w:rPr>
          <w:rFonts w:ascii="Times New Roman" w:hAnsi="Times New Roman" w:cs="Times New Roman"/>
          <w:sz w:val="32"/>
          <w:szCs w:val="32"/>
        </w:rPr>
        <w:t xml:space="preserve">   Так что, если ваш ребенок строит из кубиков странный «дворец», лепит собачку, похожую на ящерицу, пишет корявым почерком или не очень складно рассказывает о фильме, но при этом увлечен или сосредоточен — не критикуйте, не поправляйте его. А если вы еще и проявите искренний интерес к его делу, то почувствуете, как усилится взаимное уважение и принятие друг друга, так необходимые и вам, и ему.</w:t>
      </w:r>
    </w:p>
    <w:p w:rsidR="008B5BC7" w:rsidRPr="00187D71" w:rsidRDefault="008B5BC7" w:rsidP="008B5BC7">
      <w:pPr>
        <w:pStyle w:val="6"/>
        <w:rPr>
          <w:sz w:val="32"/>
          <w:szCs w:val="32"/>
        </w:rPr>
      </w:pPr>
      <w:r w:rsidRPr="00187D71">
        <w:rPr>
          <w:sz w:val="32"/>
          <w:szCs w:val="32"/>
        </w:rPr>
        <w:t>Правило 1.</w:t>
      </w:r>
    </w:p>
    <w:p w:rsidR="008B5BC7" w:rsidRPr="00187D71" w:rsidRDefault="008B5BC7" w:rsidP="008B5BC7">
      <w:pPr>
        <w:jc w:val="center"/>
        <w:rPr>
          <w:rFonts w:ascii="Times New Roman" w:hAnsi="Times New Roman" w:cs="Times New Roman"/>
          <w:sz w:val="32"/>
          <w:szCs w:val="32"/>
        </w:rPr>
      </w:pPr>
      <w:r w:rsidRPr="00187D7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Не вмешивайтесь в дело, которым занят ребенок, если он не просит помощи. Своим невмешательством вы будете </w:t>
      </w:r>
      <w:r w:rsidRPr="00187D71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сообщать ему: «С тобой все в порядке! Ты, конечно справишься!»</w:t>
      </w:r>
    </w:p>
    <w:p w:rsidR="008B5BC7" w:rsidRPr="00187D71" w:rsidRDefault="008B5BC7" w:rsidP="008B5BC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B5BC7" w:rsidRDefault="00B43D9C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FA6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30.25pt;margin-top:92.05pt;width:525.5pt;height:644.6pt;flip:x;z-index:-251658240;mso-wrap-distance-top:7.2pt;mso-wrap-distance-bottom:7.2pt;mso-position-horizontal-relative:margin;mso-position-vertical-relative:margin;mso-width-relative:margin;v-text-anchor:middl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8B5BC7" w:rsidRDefault="008B5BC7" w:rsidP="008B5BC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E3061">
        <w:rPr>
          <w:rFonts w:ascii="Times New Roman" w:hAnsi="Times New Roman" w:cs="Times New Roman"/>
          <w:sz w:val="28"/>
          <w:szCs w:val="28"/>
        </w:rPr>
        <w:t>«Давай вместе!»</w:t>
      </w:r>
    </w:p>
    <w:p w:rsidR="008B5BC7" w:rsidRDefault="008B5BC7" w:rsidP="008B5BC7">
      <w:r w:rsidRPr="002E3061">
        <w:rPr>
          <w:noProof/>
        </w:rPr>
        <w:drawing>
          <wp:inline distT="0" distB="0" distL="0" distR="0">
            <wp:extent cx="3044825" cy="28206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r>
        <w:rPr>
          <w:b/>
          <w:bCs/>
          <w:i/>
          <w:iCs/>
        </w:rPr>
        <w:t>Если ребенку трудно, и он готов принять вашу помощь, обязательно помогите ему.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061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044825" cy="2466975"/>
            <wp:effectExtent l="19050" t="0" r="317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C7" w:rsidRDefault="008B5BC7" w:rsidP="008B5BC7">
      <w:r w:rsidRPr="002E3061">
        <w:rPr>
          <w:i/>
          <w:color w:val="1F497D" w:themeColor="text2"/>
        </w:rPr>
        <w:t>Правило 2</w:t>
      </w:r>
      <w:r>
        <w:t xml:space="preserve"> целиком.</w:t>
      </w:r>
    </w:p>
    <w:p w:rsidR="008B5BC7" w:rsidRDefault="008B5BC7" w:rsidP="008B5BC7">
      <w:r>
        <w:rPr>
          <w:b/>
          <w:bCs/>
          <w:i/>
          <w:iCs/>
        </w:rPr>
        <w:t>Если ребенку трудно, и он готов принять вашу помощь, обязательно помогите ему. При этом: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B43D9C" w:rsidP="008B5BC7">
      <w:r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-4445</wp:posOffset>
            </wp:positionV>
            <wp:extent cx="3051810" cy="2768600"/>
            <wp:effectExtent l="19050" t="0" r="0" b="0"/>
            <wp:wrapSquare wrapText="bothSides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BC7">
        <w:rPr>
          <w:b/>
          <w:bCs/>
          <w:i/>
          <w:iCs/>
        </w:rPr>
        <w:t>1. Возьмите на себя только то, что он не может выполнить сам, остальное предоставьте делать ему самому.</w:t>
      </w:r>
      <w:r w:rsidR="008B5BC7">
        <w:rPr>
          <w:b/>
          <w:bCs/>
        </w:rPr>
        <w:t xml:space="preserve"> </w:t>
      </w:r>
      <w:r w:rsidR="008B5BC7">
        <w:t xml:space="preserve"> </w:t>
      </w:r>
    </w:p>
    <w:p w:rsidR="008B5BC7" w:rsidRDefault="008B5BC7" w:rsidP="008B5BC7">
      <w:r>
        <w:rPr>
          <w:b/>
          <w:bCs/>
          <w:i/>
          <w:iCs/>
        </w:rPr>
        <w:t>2. По мере освоения ребенком новых действий постепенно передавайте их ему.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/>
    <w:p w:rsidR="008B5BC7" w:rsidRDefault="008B5BC7" w:rsidP="008B5BC7">
      <w:r>
        <w:t>Как видите, теперь Правило 2 объясняет, как именно помогать ребенку в трудном деле. Следующий пример хорошо иллюстрирует смысл дополнительных пунктов этого правила.</w:t>
      </w:r>
    </w:p>
    <w:p w:rsidR="008B5BC7" w:rsidRDefault="008B5BC7" w:rsidP="008B5B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2" style="position:absolute;left:0;text-align:left;margin-left:-30.25pt;margin-top:-8.25pt;width:525.5pt;height:276.9pt;flip:x;z-index:-251658240;mso-wrap-distance-top:7.2pt;mso-wrap-distance-bottom:7.2pt;mso-position-horizontal-relative:margin;mso-position-vertical-relative:margin;mso-width-relative:margin;v-text-anchor:middl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</w:p>
    <w:p w:rsidR="008B5BC7" w:rsidRDefault="008B5BC7" w:rsidP="008B5BC7">
      <w:pPr>
        <w:jc w:val="both"/>
      </w:pPr>
    </w:p>
    <w:p w:rsidR="008B5BC7" w:rsidRDefault="008B5BC7" w:rsidP="008B5BC7">
      <w:pPr>
        <w:jc w:val="both"/>
      </w:pPr>
    </w:p>
    <w:p w:rsidR="00B43D9C" w:rsidRDefault="00B43D9C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FA6">
        <w:rPr>
          <w:rFonts w:ascii="Times New Roman" w:hAnsi="Times New Roman" w:cs="Times New Roman"/>
          <w:noProof/>
          <w:sz w:val="32"/>
          <w:szCs w:val="32"/>
        </w:rPr>
        <w:pict>
          <v:rect id="_x0000_s1033" style="position:absolute;left:0;text-align:left;margin-left:-30.25pt;margin-top:297.2pt;width:518.7pt;height:443.55pt;flip:x;z-index:-251658240;mso-wrap-distance-top:7.2pt;mso-wrap-distance-bottom:7.2pt;mso-position-horizontal-relative:margin;mso-position-vertical-relative:margin;mso-width-relative:margin;v-text-anchor:middle" o:allowincell="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3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8B5BC7" w:rsidRPr="002E3061" w:rsidRDefault="008B5BC7" w:rsidP="008B5BC7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 если не хочет</w:t>
      </w:r>
      <w:r w:rsidRPr="002E3061">
        <w:rPr>
          <w:rFonts w:ascii="Times New Roman" w:hAnsi="Times New Roman" w:cs="Times New Roman"/>
          <w:sz w:val="32"/>
          <w:szCs w:val="32"/>
        </w:rPr>
        <w:t>?»</w: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BC7" w:rsidRDefault="008B5BC7" w:rsidP="008B5BC7">
      <w:r>
        <w:t xml:space="preserve">   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8B5BC7" w:rsidRDefault="008B5BC7" w:rsidP="008B5BC7">
      <w:pPr>
        <w:jc w:val="center"/>
      </w:pPr>
      <w:r>
        <w:rPr>
          <w:noProof/>
        </w:rPr>
        <w:drawing>
          <wp:inline distT="0" distB="0" distL="0" distR="0">
            <wp:extent cx="3044825" cy="197548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both"/>
      </w:pPr>
      <w:r>
        <w:t xml:space="preserve">   «Можно затащить лошадь в воду, но нельзя заставить ее пить», — гласит мудрая пословица. Можно заставить ребенка механически заучивать уроки, но такая «наука» осядет в его голове мертвым грузом. Больше того, чем настойчивее будет родитель, тем нелюбимее, скорее всего, окажется даже самый интересный, полезный и нужный школьный предмет.</w:t>
      </w:r>
    </w:p>
    <w:p w:rsidR="008B5BC7" w:rsidRDefault="008B5BC7" w:rsidP="008B5BC7">
      <w:r>
        <w:t xml:space="preserve">   Как же быть? Как избегать ситуаций и </w:t>
      </w:r>
      <w:r>
        <w:rPr>
          <w:b/>
          <w:bCs/>
        </w:rPr>
        <w:t>конфликтов принуждения?</w:t>
      </w:r>
      <w:r>
        <w:t xml:space="preserve"> </w:t>
      </w:r>
    </w:p>
    <w:p w:rsidR="008B5BC7" w:rsidRDefault="008B5BC7" w:rsidP="008B5BC7">
      <w:pPr>
        <w:jc w:val="both"/>
      </w:pPr>
      <w:r>
        <w:t xml:space="preserve">   Прежде всего, стоит присмотреться, чем больше всего увлекается ваш ребенок. Это может быть игра в куклы, в машинки, общение с друзьями, собирание моделей, игра в футбол, современная </w:t>
      </w:r>
      <w:r>
        <w:lastRenderedPageBreak/>
        <w:t xml:space="preserve">музыка... Некоторые из этих занятий могут показаться вам пустыми, даже вредными. Однако помните: для него они </w:t>
      </w:r>
      <w:r>
        <w:rPr>
          <w:b/>
          <w:bCs/>
        </w:rPr>
        <w:t>важны и интересны</w:t>
      </w:r>
      <w:r>
        <w:t>, и к ним стоит отнестись с уважением.</w:t>
      </w:r>
    </w:p>
    <w:p w:rsidR="008B5BC7" w:rsidRDefault="008B5BC7" w:rsidP="008B5BC7">
      <w:pPr>
        <w:jc w:val="both"/>
      </w:pPr>
      <w:r>
        <w:rPr>
          <w:noProof/>
        </w:rPr>
        <w:pict>
          <v:rect id="_x0000_s1034" style="position:absolute;left:0;text-align:left;margin-left:-25.05pt;margin-top:-1pt;width:525.5pt;height:753.75pt;flip:x;z-index:-251658240;mso-wrap-distance-top:7.2pt;mso-wrap-distance-bottom:7.2pt;mso-position-horizontal-relative:margin;mso-position-vertical-relative:margin;mso-width-relative:margin;v-text-anchor:middle" o:allowincell="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4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>
        <w:t xml:space="preserve">   Хорошо, если ваш ребенок расскажет вам, что именно в этих делах интересно и важно для него, и вы сможете посмотреть на них его глазами, как бы изнутри его жизни, избегая советов и оценок. Совсем хорошо, если вы сможете принять участие в этих занятиях ребенка, разделить с ним </w:t>
      </w:r>
      <w:proofErr w:type="gramStart"/>
      <w:r>
        <w:t>от</w:t>
      </w:r>
      <w:proofErr w:type="gramEnd"/>
      <w:r>
        <w:t xml:space="preserve"> увлечение Дети в таких случаях бывают очень благодарны родителям. Будет и другой результат такого участия: на волне интереса вашего ребенка вы сможете начать передавать ему то, что считаете полезным: и дополнительные знания, и жизненный опыт, и свой взгляд на вещи, и даже интерес к чтению, особенно если начать с книг или заметок об интересующем его предмете.</w:t>
      </w:r>
    </w:p>
    <w:p w:rsidR="008B5BC7" w:rsidRDefault="008B5BC7" w:rsidP="008B5BC7">
      <w:pPr>
        <w:jc w:val="center"/>
      </w:pPr>
      <w:r>
        <w:rPr>
          <w:noProof/>
        </w:rPr>
        <w:drawing>
          <wp:inline distT="0" distB="0" distL="0" distR="0">
            <wp:extent cx="3044825" cy="1354455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r>
        <w:t xml:space="preserve">   В этом случае ваша лодка пойдет </w:t>
      </w:r>
      <w:r>
        <w:rPr>
          <w:b/>
          <w:bCs/>
        </w:rPr>
        <w:t>по течению</w:t>
      </w:r>
      <w:r>
        <w:t>.</w:t>
      </w:r>
    </w:p>
    <w:p w:rsidR="008B5BC7" w:rsidRDefault="008B5BC7" w:rsidP="008B5BC7">
      <w:pPr>
        <w:jc w:val="both"/>
      </w:pPr>
      <w:r>
        <w:t xml:space="preserve">   Кто из родителей не мечтает, чтобы их ребенок сам вставал в школу, сам садился за уроки, одевался по погоде, вовремя ложился спать, без напоминаний отправлялся на кружок или тренировку? Однако во многих семьях забота обо всех этих делах так и остается на плечах родителей. Знакома ли вам ситуация, когда мама регулярно будит подростка по утрам, да еще воюет с ним по этому поводу? Знакомы ли вам упреки сына или дочери: «Почему ты мне не...?!» (не приготовила, не пришила, не напомнила)?</w:t>
      </w:r>
    </w:p>
    <w:p w:rsidR="008B5BC7" w:rsidRDefault="008B5BC7" w:rsidP="008B5BC7">
      <w:r>
        <w:t>Если такое случается в вашей семье, обратите особое внимание на Правило 3.</w:t>
      </w:r>
    </w:p>
    <w:p w:rsidR="008B5BC7" w:rsidRDefault="008B5BC7" w:rsidP="008B5BC7">
      <w:pPr>
        <w:pStyle w:val="6"/>
      </w:pPr>
      <w:r>
        <w:t>Правило 3</w:t>
      </w:r>
    </w:p>
    <w:p w:rsidR="008B5BC7" w:rsidRDefault="008B5BC7" w:rsidP="008B5BC7">
      <w:r>
        <w:rPr>
          <w:b/>
          <w:bCs/>
          <w:i/>
          <w:iCs/>
        </w:rPr>
        <w:t>Постепенно, но неуклонно снимайте с себя заботу и ответственность за личные дела вашего ребенка и передавайте их ему.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>
      <w:pPr>
        <w:jc w:val="both"/>
      </w:pPr>
      <w:r>
        <w:t xml:space="preserve">   Пусть вас не пугают слова «снимайте с себя заботу». Речь идет о снятии мелочной заботы, затянувшейся опеки, которая просто мешает вашим сыну или дочери взрослеть. Передача им ответственности за свои дела, поступки, а затем и будущую жизнь — самая большая забота, которую вы можете проявить по отношению к ним. Это забота мудрая. </w:t>
      </w:r>
      <w:proofErr w:type="gramStart"/>
      <w:r>
        <w:t>Она делает ребенка более сильным и уверенным в себе, а ваши отношения — более спокойными и радостными.</w:t>
      </w:r>
      <w:proofErr w:type="gramEnd"/>
    </w:p>
    <w:p w:rsidR="008B5BC7" w:rsidRDefault="008B5BC7" w:rsidP="008B5BC7">
      <w:pPr>
        <w:jc w:val="both"/>
      </w:pPr>
      <w:r>
        <w:t xml:space="preserve">    Процесс передачи ответственности ребенку за его дела очень непрост. Его надо начинать с мелочей. Но даже по поводу этих мелочей родители очень тревожатся. Это и понятно: ведь </w:t>
      </w:r>
      <w:r>
        <w:rPr>
          <w:b/>
          <w:bCs/>
        </w:rPr>
        <w:t>приходится рисковать</w:t>
      </w:r>
      <w:r>
        <w:t xml:space="preserve">  временным благополучием своего ребенка. Возражения бывают примерно такие: «Как же мне его не будить? Ведь он обязательно проспит, и тогда будут большие неприятности в школе?» Или: «Если не буду заставлять ее делать уроки, она нахватает двоек!».</w:t>
      </w:r>
    </w:p>
    <w:p w:rsidR="008B5BC7" w:rsidRPr="002E3061" w:rsidRDefault="008B5BC7" w:rsidP="008B5BC7">
      <w:pPr>
        <w:jc w:val="both"/>
      </w:pPr>
      <w:r>
        <w:t>Как это ни парадоксально звучит, но ваш ребенок нуждается в отрицательном опыте, конечно, если тот не угрожает его жизни или здоровью.</w:t>
      </w:r>
    </w:p>
    <w:p w:rsidR="008B5BC7" w:rsidRDefault="008B5BC7" w:rsidP="008B5BC7">
      <w:pPr>
        <w:pStyle w:val="6"/>
      </w:pPr>
      <w:r>
        <w:t>Правило 4</w:t>
      </w:r>
    </w:p>
    <w:p w:rsidR="008B5BC7" w:rsidRDefault="00B43D9C" w:rsidP="008B5BC7">
      <w:r>
        <w:rPr>
          <w:noProof/>
        </w:rPr>
        <w:lastRenderedPageBreak/>
        <w:pict>
          <v:rect id="_x0000_s1035" style="position:absolute;margin-left:-21.2pt;margin-top:-19.35pt;width:521.65pt;height:247.95pt;flip:x;z-index:-251658240;mso-wrap-distance-top:7.2pt;mso-wrap-distance-bottom:7.2pt;mso-position-horizontal-relative:margin;mso-position-vertical-relative:margin;mso-width-relative:margin;v-text-anchor:middle" o:allowincell="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5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rPr>
          <w:b/>
          <w:bCs/>
          <w:i/>
          <w:iCs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="008B5BC7">
        <w:rPr>
          <w:b/>
          <w:bCs/>
          <w:i/>
          <w:iCs/>
        </w:rPr>
        <w:t>взрослеть</w:t>
      </w:r>
      <w:proofErr w:type="gramEnd"/>
      <w:r w:rsidR="008B5BC7">
        <w:rPr>
          <w:b/>
          <w:bCs/>
          <w:i/>
          <w:iCs/>
        </w:rPr>
        <w:t xml:space="preserve"> и становиться «сознательным».</w:t>
      </w:r>
      <w:r w:rsidR="008B5BC7">
        <w:rPr>
          <w:b/>
          <w:bCs/>
        </w:rPr>
        <w:t xml:space="preserve"> </w:t>
      </w:r>
      <w:r w:rsidR="008B5BC7">
        <w:t xml:space="preserve"> </w:t>
      </w:r>
    </w:p>
    <w:p w:rsidR="008B5BC7" w:rsidRDefault="008B5BC7" w:rsidP="008B5BC7">
      <w:r>
        <w:t xml:space="preserve">  Наше Правило 4 говорит о том же, что и известная пословица «на ошибках учатся». Нам приходится набираться мужества и сознательно давать детям делать ошибки, чтобы они научились быть самостоятельными.</w:t>
      </w:r>
    </w:p>
    <w:p w:rsidR="008B5BC7" w:rsidRPr="0071083C" w:rsidRDefault="008B5BC7" w:rsidP="008B5BC7">
      <w:pPr>
        <w:jc w:val="center"/>
        <w:rPr>
          <w:color w:val="C0504D" w:themeColor="accent2"/>
        </w:rPr>
      </w:pPr>
      <w:r w:rsidRPr="0071083C">
        <w:rPr>
          <w:b/>
          <w:bCs/>
          <w:color w:val="C0504D" w:themeColor="accent2"/>
        </w:rPr>
        <w:t>Дорогие родители, попробуйте дома выполнить это задание!</w:t>
      </w:r>
    </w:p>
    <w:p w:rsidR="008B5BC7" w:rsidRDefault="00B43D9C" w:rsidP="008B5BC7">
      <w:pPr>
        <w:jc w:val="both"/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-21.2pt;margin-top:235.4pt;width:521.65pt;height:517.35pt;flip:x;z-index:-251658240;mso-wrap-distance-top:7.2pt;mso-wrap-distance-bottom:7.2pt;mso-position-horizontal-relative:margin;mso-position-vertical-relative:margin;mso-width-relative:margin;v-text-anchor:middle" o:allowincell="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6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t xml:space="preserve">   ***Возьмите лист бумаги, разделите его вертикальной линией пополам. Над левой частью напишите: «Сам», над </w:t>
      </w:r>
      <w:proofErr w:type="gramStart"/>
      <w:r w:rsidR="008B5BC7">
        <w:t>правой</w:t>
      </w:r>
      <w:proofErr w:type="gramEnd"/>
      <w:r w:rsidR="008B5BC7">
        <w:t xml:space="preserve"> — «Вместе». Перечислите в них те дела, которые ваш ребенок решает и делает сам, и те, в которых вы обычно участвуете. (Хорошо, если вы заполните таблицу вместе и по взаимному согласию.) Затем посмотрите, что из колонки «Вместе» можно сейчас или в ближайшем будущем передвинуть в колонку «Сам». Помните, каждое такое перемещение — важный шаг к взрослению вашего ребенка. Обязательно отметьте этот его успех.</w: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8B5BC7" w:rsidRDefault="008B5BC7" w:rsidP="008B5BC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2496">
        <w:rPr>
          <w:rFonts w:ascii="Times New Roman" w:hAnsi="Times New Roman" w:cs="Times New Roman"/>
          <w:sz w:val="28"/>
          <w:szCs w:val="28"/>
        </w:rPr>
        <w:t>Как слушать ребенка</w:t>
      </w:r>
    </w:p>
    <w:p w:rsidR="008B5BC7" w:rsidRPr="00902496" w:rsidRDefault="008B5BC7" w:rsidP="008B5BC7"/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BC7" w:rsidRDefault="008B5BC7" w:rsidP="008B5BC7">
      <w:pPr>
        <w:jc w:val="center"/>
      </w:pPr>
      <w:r w:rsidRPr="00902496">
        <w:rPr>
          <w:noProof/>
        </w:rPr>
        <w:drawing>
          <wp:inline distT="0" distB="0" distL="0" distR="0">
            <wp:extent cx="3044825" cy="2259965"/>
            <wp:effectExtent l="1905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center"/>
      </w:pPr>
    </w:p>
    <w:p w:rsidR="008B5BC7" w:rsidRDefault="008B5BC7" w:rsidP="008B5BC7">
      <w:r>
        <w:t xml:space="preserve">  Если у ребенка </w:t>
      </w:r>
      <w:r>
        <w:rPr>
          <w:b/>
          <w:bCs/>
        </w:rPr>
        <w:t>эмоциональная проблема</w:t>
      </w:r>
      <w:r>
        <w:t>, его надо активно выслушать.</w:t>
      </w:r>
    </w:p>
    <w:p w:rsidR="008B5BC7" w:rsidRDefault="008B5BC7" w:rsidP="008B5BC7">
      <w:r>
        <w:rPr>
          <w:b/>
          <w:bCs/>
          <w:i/>
          <w:iCs/>
        </w:rPr>
        <w:t xml:space="preserve">  Активно слушать ребенка — значит «возвращать» ему в беседе то, что он вам поведал, при этом обозначив его чувство.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/>
    <w:p w:rsidR="008B5BC7" w:rsidRDefault="008B5BC7" w:rsidP="008B5BC7">
      <w:r>
        <w:t xml:space="preserve">  Рассмотрим примеры и подберем фразы, в которых родитель </w:t>
      </w:r>
      <w:r w:rsidRPr="00902496">
        <w:rPr>
          <w:u w:val="single"/>
        </w:rPr>
        <w:t>называет чувство ребенка</w:t>
      </w:r>
      <w:r>
        <w:t>:</w:t>
      </w:r>
    </w:p>
    <w:p w:rsidR="008B5BC7" w:rsidRDefault="008B5BC7" w:rsidP="008B5BC7">
      <w:r>
        <w:t>СЫН: Он отнял мою машинку!</w:t>
      </w:r>
    </w:p>
    <w:p w:rsidR="008B5BC7" w:rsidRDefault="008B5BC7" w:rsidP="008B5BC7">
      <w:r>
        <w:t>МАМА:  Ты очень огорчен и рассержен на него.</w:t>
      </w:r>
    </w:p>
    <w:p w:rsidR="008B5BC7" w:rsidRDefault="00B43D9C" w:rsidP="008B5BC7">
      <w:r>
        <w:rPr>
          <w:noProof/>
        </w:rPr>
        <w:lastRenderedPageBreak/>
        <w:pict>
          <v:rect id="_x0000_s1037" style="position:absolute;margin-left:-32.05pt;margin-top:-12.55pt;width:522.1pt;height:596.4pt;flip:x;z-index:-251658240;mso-wrap-distance-top:7.2pt;mso-wrap-distance-bottom:7.2pt;mso-position-horizontal-relative:margin;mso-position-vertical-relative:margin;mso-width-relative:margin;v-text-anchor:middle" o:allowincell="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7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t>СЫН: Больше я туда не пойду!</w:t>
      </w:r>
    </w:p>
    <w:p w:rsidR="008B5BC7" w:rsidRDefault="008B5BC7" w:rsidP="008B5BC7">
      <w:r>
        <w:t>ПАПА: Ты больше не хочешь ходить в школу.</w:t>
      </w:r>
    </w:p>
    <w:p w:rsidR="008B5BC7" w:rsidRDefault="008B5BC7" w:rsidP="008B5BC7">
      <w:r>
        <w:t>ДОЧЬ: Не буду я носить эту уродскую шапку!</w:t>
      </w:r>
    </w:p>
    <w:p w:rsidR="008B5BC7" w:rsidRDefault="008B5BC7" w:rsidP="008B5BC7">
      <w:r>
        <w:t>МАМА: Тебе она очень не нравится.</w:t>
      </w:r>
    </w:p>
    <w:p w:rsidR="008B5BC7" w:rsidRDefault="008B5BC7" w:rsidP="008B5BC7">
      <w:pPr>
        <w:jc w:val="both"/>
      </w:pPr>
      <w:r w:rsidRPr="00902496">
        <w:rPr>
          <w:color w:val="31849B" w:themeColor="accent5" w:themeShade="BF"/>
        </w:rPr>
        <w:t>Сразу заметим</w:t>
      </w:r>
      <w:r>
        <w:t>: скорее всего, такие ответы покажутся вам непривычными и даже неестественными. Гораздо легче и привычнее было бы сказать:</w:t>
      </w:r>
    </w:p>
    <w:p w:rsidR="008B5BC7" w:rsidRDefault="008B5BC7" w:rsidP="008B5BC7">
      <w:r>
        <w:rPr>
          <w:b/>
          <w:bCs/>
        </w:rPr>
        <w:t xml:space="preserve">— </w:t>
      </w:r>
      <w:proofErr w:type="gramStart"/>
      <w:r>
        <w:rPr>
          <w:b/>
          <w:bCs/>
        </w:rPr>
        <w:t>Ну</w:t>
      </w:r>
      <w:proofErr w:type="gramEnd"/>
      <w:r>
        <w:rPr>
          <w:b/>
          <w:bCs/>
        </w:rPr>
        <w:t xml:space="preserve"> ничего, поиграет и отдаст...</w:t>
      </w:r>
      <w:r>
        <w:t xml:space="preserve"> </w:t>
      </w:r>
    </w:p>
    <w:p w:rsidR="008B5BC7" w:rsidRDefault="008B5BC7" w:rsidP="008B5BC7">
      <w:r>
        <w:rPr>
          <w:b/>
          <w:bCs/>
        </w:rPr>
        <w:t>— Как это ты не пойдешь в школу?!</w:t>
      </w:r>
      <w:r>
        <w:t xml:space="preserve"> </w:t>
      </w:r>
    </w:p>
    <w:p w:rsidR="008B5BC7" w:rsidRDefault="008B5BC7" w:rsidP="008B5BC7">
      <w:r>
        <w:rPr>
          <w:b/>
          <w:bCs/>
        </w:rPr>
        <w:t>— Перестань капризничать, вполне приличная шапка!</w:t>
      </w:r>
      <w:r>
        <w:t xml:space="preserve"> </w:t>
      </w:r>
    </w:p>
    <w:p w:rsidR="008B5BC7" w:rsidRDefault="008B5BC7" w:rsidP="008B5BC7">
      <w:r>
        <w:t xml:space="preserve">При всей кажущейся справедливости этих ответов они имеют один общий недостаток: оставляют ребенка </w:t>
      </w:r>
      <w:r>
        <w:rPr>
          <w:b/>
          <w:bCs/>
        </w:rPr>
        <w:t>наедине с его переживанием.</w:t>
      </w:r>
      <w:r>
        <w:t xml:space="preserve"> </w:t>
      </w:r>
    </w:p>
    <w:p w:rsidR="008B5BC7" w:rsidRDefault="008B5BC7" w:rsidP="008B5BC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044825" cy="1449070"/>
            <wp:effectExtent l="1905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both"/>
      </w:pPr>
      <w:r>
        <w:t xml:space="preserve">   Беседа по способу активного слушания очень непривычна для нашей культуры, и ею овладеть непросто. Однако этот способ быстро завоюет ваши симпатии, как только вы увидите результаты, которые он дает. </w:t>
      </w:r>
      <w:r>
        <w:rPr>
          <w:b/>
          <w:bCs/>
        </w:rPr>
        <w:t>Их, по крайней мере, три</w:t>
      </w:r>
      <w:r>
        <w:t>. Они также могут служить признаками того, что вам удается правильно слушать ребенка. Перечислим их.</w:t>
      </w:r>
    </w:p>
    <w:p w:rsidR="008B5BC7" w:rsidRDefault="008B5BC7" w:rsidP="008B5BC7">
      <w:pPr>
        <w:jc w:val="both"/>
      </w:pPr>
      <w:r>
        <w:t xml:space="preserve">1. </w:t>
      </w:r>
      <w:r>
        <w:rPr>
          <w:b/>
          <w:bCs/>
        </w:rPr>
        <w:t>Исчезает</w:t>
      </w:r>
      <w:r>
        <w:t xml:space="preserve">  или, по крайней мере, сильно ослабевает отрицательное переживание ребенка. Здесь сказывается замечательная закономерность: разделенная радость удваивается, разделенное горе уменьшается вдвое.</w:t>
      </w:r>
    </w:p>
    <w:p w:rsidR="008B5BC7" w:rsidRDefault="008B5BC7" w:rsidP="008B5BC7">
      <w:r>
        <w:t xml:space="preserve">2. Ребенок, убедившись, что взрослый готов его слушать, </w:t>
      </w:r>
      <w:r>
        <w:rPr>
          <w:b/>
          <w:bCs/>
        </w:rPr>
        <w:t>начинает рассказывать о себе все больше</w:t>
      </w:r>
      <w:r>
        <w:t>: 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8B5BC7" w:rsidRPr="00DB64E2" w:rsidRDefault="00B43D9C" w:rsidP="008B5BC7">
      <w:pPr>
        <w:rPr>
          <w:b/>
          <w:bCs/>
        </w:rPr>
      </w:pPr>
      <w:r w:rsidRPr="00AE4FA6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pict>
          <v:rect id="_x0000_s1038" style="position:absolute;margin-left:-32.05pt;margin-top:590.6pt;width:522.1pt;height:170.05pt;flip:x;z-index:-251658240;mso-wrap-distance-top:7.2pt;mso-wrap-distance-bottom:7.2pt;mso-position-horizontal-relative:margin;mso-position-vertical-relative:margin;mso-width-relative:margin;v-text-anchor:middle" o:allowincell="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8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t xml:space="preserve">3. </w:t>
      </w:r>
      <w:r w:rsidR="008B5BC7">
        <w:rPr>
          <w:b/>
          <w:bCs/>
        </w:rPr>
        <w:t>Ребенок сам продвигается в решении своей проблемы</w:t>
      </w:r>
      <w:r w:rsidR="008B5BC7" w:rsidRPr="00DB64E2">
        <w:rPr>
          <w:b/>
          <w:bCs/>
        </w:rPr>
        <w:t xml:space="preserve"> </w: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8B5BC7" w:rsidRDefault="008B5BC7" w:rsidP="008B5BC7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4D5C0C">
        <w:rPr>
          <w:rFonts w:ascii="Times New Roman" w:hAnsi="Times New Roman" w:cs="Times New Roman"/>
          <w:color w:val="4F81BD" w:themeColor="accent1"/>
          <w:sz w:val="32"/>
          <w:szCs w:val="32"/>
        </w:rPr>
        <w:t>Чувства родителей</w:t>
      </w:r>
    </w:p>
    <w:p w:rsidR="008B5BC7" w:rsidRDefault="008B5BC7" w:rsidP="008B5BC7">
      <w:pPr>
        <w:pStyle w:val="6"/>
      </w:pPr>
      <w:r>
        <w:t>Правило 5</w:t>
      </w:r>
    </w:p>
    <w:p w:rsidR="008B5BC7" w:rsidRPr="001D3944" w:rsidRDefault="008B5BC7" w:rsidP="008B5BC7">
      <w:pPr>
        <w:rPr>
          <w:u w:val="single"/>
        </w:rPr>
      </w:pPr>
      <w:r>
        <w:rPr>
          <w:b/>
          <w:bCs/>
          <w:i/>
          <w:iCs/>
          <w:color w:val="FF0000"/>
        </w:rPr>
        <w:t xml:space="preserve">!!! </w:t>
      </w:r>
      <w:r>
        <w:rPr>
          <w:b/>
          <w:bCs/>
          <w:i/>
          <w:iCs/>
        </w:rPr>
        <w:t xml:space="preserve">Если ребенок вызывает у вас своим поведением отрицательные переживания, </w:t>
      </w:r>
      <w:r w:rsidRPr="001D3944">
        <w:rPr>
          <w:b/>
          <w:bCs/>
          <w:i/>
          <w:iCs/>
          <w:u w:val="single"/>
        </w:rPr>
        <w:t>сообщите ему об этом.</w:t>
      </w:r>
      <w:r w:rsidRPr="001D3944">
        <w:rPr>
          <w:b/>
          <w:bCs/>
          <w:u w:val="single"/>
        </w:rPr>
        <w:t xml:space="preserve"> </w:t>
      </w:r>
      <w:r w:rsidRPr="001D3944">
        <w:rPr>
          <w:u w:val="single"/>
        </w:rPr>
        <w:t xml:space="preserve"> </w:t>
      </w:r>
    </w:p>
    <w:p w:rsidR="008B5BC7" w:rsidRDefault="008B5BC7" w:rsidP="008B5BC7">
      <w:pPr>
        <w:pStyle w:val="6"/>
      </w:pPr>
      <w:r>
        <w:t>Правило 6</w:t>
      </w:r>
    </w:p>
    <w:p w:rsidR="008B5BC7" w:rsidRPr="004D5C0C" w:rsidRDefault="008B5BC7" w:rsidP="008B5BC7">
      <w:r w:rsidRPr="001D3944">
        <w:rPr>
          <w:b/>
          <w:bCs/>
          <w:i/>
          <w:iCs/>
          <w:color w:val="FF0000"/>
        </w:rPr>
        <w:lastRenderedPageBreak/>
        <w:t>!!!</w:t>
      </w:r>
      <w:r>
        <w:rPr>
          <w:b/>
          <w:bCs/>
          <w:i/>
          <w:iCs/>
        </w:rPr>
        <w:t xml:space="preserve"> Когда вы говорите о своих чувствах ребенку, </w:t>
      </w:r>
      <w:r w:rsidRPr="001D3944">
        <w:rPr>
          <w:b/>
          <w:bCs/>
          <w:i/>
          <w:iCs/>
          <w:u w:val="single"/>
        </w:rPr>
        <w:t>говорите от ПЕРВОГО ЛИЦА</w:t>
      </w:r>
      <w:r>
        <w:rPr>
          <w:b/>
          <w:bCs/>
          <w:i/>
          <w:iCs/>
        </w:rPr>
        <w:t>. О СЕБЕ, О СВОЕМ переживании, а не о нем, не о его поведении.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>
      <w:r>
        <w:rPr>
          <w:noProof/>
        </w:rPr>
        <w:pict>
          <v:rect id="_x0000_s1039" style="position:absolute;margin-left:-37.5pt;margin-top:-13.25pt;width:525.5pt;height:778pt;flip:x;z-index:-251658240;mso-wrap-distance-top:7.2pt;mso-wrap-distance-bottom:7.2pt;mso-position-horizontal-relative:margin;mso-position-vertical-relative:margin;mso-width-relative:margin;v-text-anchor:middle" o:allowincell="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9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>
        <w:t>Попробуем, применяя правила 5 и 6, сконструировать ответы родителей.</w:t>
      </w:r>
    </w:p>
    <w:p w:rsidR="008B5BC7" w:rsidRDefault="008B5BC7" w:rsidP="008B5BC7">
      <w:r>
        <w:t>Они могут быть такими:</w:t>
      </w:r>
    </w:p>
    <w:p w:rsidR="008B5BC7" w:rsidRDefault="008B5BC7" w:rsidP="008B5BC7">
      <w:r>
        <w:t xml:space="preserve">1. </w:t>
      </w:r>
      <w:r>
        <w:rPr>
          <w:b/>
          <w:bCs/>
        </w:rPr>
        <w:t>Я</w:t>
      </w:r>
      <w:r>
        <w:t xml:space="preserve">  не люблю, когда дети ходят </w:t>
      </w:r>
      <w:proofErr w:type="gramStart"/>
      <w:r>
        <w:t>растрепанными</w:t>
      </w:r>
      <w:proofErr w:type="gramEnd"/>
      <w:r>
        <w:t xml:space="preserve">, и </w:t>
      </w:r>
      <w:r>
        <w:rPr>
          <w:b/>
          <w:bCs/>
        </w:rPr>
        <w:t>мне</w:t>
      </w:r>
      <w:r>
        <w:t xml:space="preserve">  стыдно от взглядов соседей.</w:t>
      </w:r>
    </w:p>
    <w:p w:rsidR="008B5BC7" w:rsidRDefault="008B5BC7" w:rsidP="008B5BC7">
      <w:r>
        <w:t xml:space="preserve">2. </w:t>
      </w:r>
      <w:r>
        <w:rPr>
          <w:b/>
          <w:bCs/>
        </w:rPr>
        <w:t>Мне</w:t>
      </w:r>
      <w:r>
        <w:t xml:space="preserve"> трудно собираться на работу, когда под ногами кто-то ползает, и </w:t>
      </w:r>
      <w:r>
        <w:rPr>
          <w:b/>
          <w:bCs/>
        </w:rPr>
        <w:t>я</w:t>
      </w:r>
      <w:r>
        <w:t xml:space="preserve">  все время спотыкаюсь.</w:t>
      </w:r>
    </w:p>
    <w:p w:rsidR="008B5BC7" w:rsidRDefault="008B5BC7" w:rsidP="008B5BC7">
      <w:r>
        <w:t xml:space="preserve">3. </w:t>
      </w:r>
      <w:r>
        <w:rPr>
          <w:b/>
          <w:bCs/>
        </w:rPr>
        <w:t>Меня</w:t>
      </w:r>
      <w:r>
        <w:t xml:space="preserve">  очень утомляет громкая музыка.</w:t>
      </w:r>
    </w:p>
    <w:p w:rsidR="008B5BC7" w:rsidRDefault="008B5BC7" w:rsidP="008B5BC7">
      <w:pPr>
        <w:jc w:val="both"/>
      </w:pPr>
      <w:r>
        <w:t xml:space="preserve">Заметьте, все эти предложения содержат личные местоимения: </w:t>
      </w:r>
      <w:r>
        <w:rPr>
          <w:b/>
          <w:bCs/>
        </w:rPr>
        <w:t>я, мне, меня.</w:t>
      </w:r>
      <w:r>
        <w:t xml:space="preserve">  Поэтому высказывания такого рода психологи назвали </w:t>
      </w:r>
      <w:r>
        <w:rPr>
          <w:b/>
          <w:bCs/>
        </w:rPr>
        <w:t>«</w:t>
      </w:r>
      <w:proofErr w:type="spellStart"/>
      <w:proofErr w:type="gramStart"/>
      <w:r>
        <w:rPr>
          <w:b/>
          <w:bCs/>
        </w:rPr>
        <w:t>Я</w:t>
      </w:r>
      <w:r>
        <w:rPr>
          <w:b/>
          <w:bCs/>
        </w:rPr>
        <w:noBreakHyphen/>
        <w:t>сообщениями</w:t>
      </w:r>
      <w:proofErr w:type="spellEnd"/>
      <w:proofErr w:type="gramEnd"/>
      <w:r>
        <w:rPr>
          <w:b/>
          <w:bCs/>
        </w:rPr>
        <w:t>».</w:t>
      </w:r>
      <w:r>
        <w:t xml:space="preserve"> </w:t>
      </w:r>
    </w:p>
    <w:p w:rsidR="008B5BC7" w:rsidRDefault="008B5BC7" w:rsidP="008B5BC7">
      <w:proofErr w:type="spellStart"/>
      <w:r>
        <w:t>Кто</w:t>
      </w:r>
      <w:r>
        <w:noBreakHyphen/>
        <w:t>нибудь</w:t>
      </w:r>
      <w:proofErr w:type="spellEnd"/>
      <w:r>
        <w:t xml:space="preserve"> из родителей мог бы сказать иначе:</w:t>
      </w:r>
    </w:p>
    <w:p w:rsidR="008B5BC7" w:rsidRDefault="008B5BC7" w:rsidP="008B5BC7">
      <w:r>
        <w:t xml:space="preserve">1. Ну что у </w:t>
      </w:r>
      <w:r>
        <w:rPr>
          <w:b/>
          <w:bCs/>
        </w:rPr>
        <w:t>тебя</w:t>
      </w:r>
      <w:r>
        <w:t xml:space="preserve">  за вид!</w:t>
      </w:r>
    </w:p>
    <w:p w:rsidR="008B5BC7" w:rsidRDefault="008B5BC7" w:rsidP="008B5BC7">
      <w:r>
        <w:t xml:space="preserve">2. Перестань тут ползать, </w:t>
      </w:r>
      <w:r>
        <w:rPr>
          <w:b/>
          <w:bCs/>
        </w:rPr>
        <w:t>ты</w:t>
      </w:r>
      <w:r>
        <w:t xml:space="preserve">  мне мешаешь!</w:t>
      </w:r>
    </w:p>
    <w:p w:rsidR="008B5BC7" w:rsidRDefault="008B5BC7" w:rsidP="008B5BC7">
      <w:r>
        <w:t xml:space="preserve">3. </w:t>
      </w:r>
      <w:r>
        <w:rPr>
          <w:b/>
          <w:bCs/>
        </w:rPr>
        <w:t>Ты</w:t>
      </w:r>
      <w:r>
        <w:t xml:space="preserve"> не мог бы </w:t>
      </w:r>
      <w:proofErr w:type="gramStart"/>
      <w:r>
        <w:t>потише</w:t>
      </w:r>
      <w:proofErr w:type="gramEnd"/>
      <w:r>
        <w:t>?!</w:t>
      </w:r>
    </w:p>
    <w:p w:rsidR="008B5BC7" w:rsidRDefault="008B5BC7" w:rsidP="008B5BC7">
      <w:r>
        <w:t xml:space="preserve">В таких высказываниях используются слова </w:t>
      </w:r>
      <w:r>
        <w:rPr>
          <w:b/>
          <w:bCs/>
        </w:rPr>
        <w:t>ты, тебя, тебе</w:t>
      </w:r>
      <w:r>
        <w:t xml:space="preserve">. Их можно назвать </w:t>
      </w:r>
      <w:r>
        <w:rPr>
          <w:b/>
          <w:bCs/>
        </w:rPr>
        <w:t>«</w:t>
      </w:r>
      <w:proofErr w:type="spellStart"/>
      <w:proofErr w:type="gramStart"/>
      <w:r>
        <w:rPr>
          <w:b/>
          <w:bCs/>
        </w:rPr>
        <w:t>Ты</w:t>
      </w:r>
      <w:r>
        <w:rPr>
          <w:b/>
          <w:bCs/>
        </w:rPr>
        <w:noBreakHyphen/>
        <w:t>сообщениями</w:t>
      </w:r>
      <w:proofErr w:type="spellEnd"/>
      <w:proofErr w:type="gramEnd"/>
      <w:r>
        <w:rPr>
          <w:b/>
          <w:bCs/>
        </w:rPr>
        <w:t>».</w:t>
      </w:r>
      <w:r>
        <w:t xml:space="preserve"> </w:t>
      </w:r>
    </w:p>
    <w:p w:rsidR="008B5BC7" w:rsidRDefault="008B5BC7" w:rsidP="008B5BC7">
      <w:r>
        <w:t>На первый взгляд разница между «</w:t>
      </w:r>
      <w:proofErr w:type="gramStart"/>
      <w:r>
        <w:t>Я</w:t>
      </w:r>
      <w:r>
        <w:noBreakHyphen/>
      </w:r>
      <w:proofErr w:type="gramEnd"/>
      <w:r>
        <w:t>» и «</w:t>
      </w:r>
      <w:proofErr w:type="spellStart"/>
      <w:r>
        <w:t>Ты</w:t>
      </w:r>
      <w:r>
        <w:noBreakHyphen/>
        <w:t>сообщением</w:t>
      </w:r>
      <w:proofErr w:type="spellEnd"/>
      <w:r>
        <w:t>» невелика. Больше того, вторые привычнее и «удобнее». Однако</w:t>
      </w:r>
      <w:proofErr w:type="gramStart"/>
      <w:r>
        <w:t>,</w:t>
      </w:r>
      <w:proofErr w:type="gramEnd"/>
      <w:r>
        <w:t xml:space="preserve"> в ответ на них ребенок обижается, защищается, дерзит. Поэтому их желательно избегать.</w:t>
      </w:r>
    </w:p>
    <w:p w:rsidR="008B5BC7" w:rsidRDefault="008B5BC7" w:rsidP="008B5BC7">
      <w:r>
        <w:t>Ведь каждое «</w:t>
      </w:r>
      <w:proofErr w:type="spellStart"/>
      <w:proofErr w:type="gramStart"/>
      <w:r>
        <w:t>Ты</w:t>
      </w:r>
      <w:r>
        <w:noBreakHyphen/>
        <w:t>сообщение</w:t>
      </w:r>
      <w:proofErr w:type="spellEnd"/>
      <w:proofErr w:type="gramEnd"/>
      <w:r>
        <w:t>», по сути, содержит выпад, обвинение или критику ребенка. Вот типичный диалог:</w:t>
      </w:r>
    </w:p>
    <w:p w:rsidR="008B5BC7" w:rsidRDefault="008B5BC7" w:rsidP="008B5BC7">
      <w:r>
        <w:t>— Когда ты, наконец, начнешь убирать свою комнату?! (Обвинение.)</w:t>
      </w:r>
    </w:p>
    <w:p w:rsidR="008B5BC7" w:rsidRDefault="008B5BC7" w:rsidP="008B5BC7">
      <w:r>
        <w:t>— Ну, хватит, пап. В конце концов, это моя комната!</w:t>
      </w:r>
    </w:p>
    <w:p w:rsidR="008B5BC7" w:rsidRDefault="008B5BC7" w:rsidP="008B5BC7">
      <w:r>
        <w:t>— Как ты со мной разговариваешь? (Осуждение, угроза.)</w:t>
      </w:r>
    </w:p>
    <w:p w:rsidR="008B5BC7" w:rsidRDefault="008B5BC7" w:rsidP="008B5BC7">
      <w:r>
        <w:t>— А что я такого сказал?</w:t>
      </w:r>
    </w:p>
    <w:p w:rsidR="008B5BC7" w:rsidRDefault="008B5BC7" w:rsidP="008B5BC7">
      <w:r>
        <w:t>«</w:t>
      </w:r>
      <w:proofErr w:type="spellStart"/>
      <w:r>
        <w:t>Я</w:t>
      </w:r>
      <w:r>
        <w:noBreakHyphen/>
        <w:t>сообщение</w:t>
      </w:r>
      <w:proofErr w:type="spellEnd"/>
      <w:r>
        <w:t xml:space="preserve">» имеет ряд </w:t>
      </w:r>
      <w:r>
        <w:rPr>
          <w:b/>
          <w:bCs/>
        </w:rPr>
        <w:t>преимуществ</w:t>
      </w:r>
      <w:r>
        <w:t xml:space="preserve"> по сравнению </w:t>
      </w:r>
      <w:proofErr w:type="gramStart"/>
      <w:r>
        <w:t>с</w:t>
      </w:r>
      <w:proofErr w:type="gramEnd"/>
      <w:r>
        <w:t xml:space="preserve"> «</w:t>
      </w:r>
      <w:proofErr w:type="gramStart"/>
      <w:r>
        <w:t>Ты</w:t>
      </w:r>
      <w:proofErr w:type="gramEnd"/>
      <w:r>
        <w:t xml:space="preserve"> — сообщением».</w:t>
      </w:r>
    </w:p>
    <w:p w:rsidR="008B5BC7" w:rsidRPr="004D5C0C" w:rsidRDefault="008B5BC7" w:rsidP="008B5BC7">
      <w:pPr>
        <w:rPr>
          <w:b/>
          <w:bCs/>
        </w:rPr>
      </w:pPr>
      <w:r>
        <w:rPr>
          <w:b/>
          <w:bCs/>
        </w:rPr>
        <w:t>1.</w:t>
      </w:r>
      <w:r>
        <w:t xml:space="preserve">  Оно позволяет вам выразить свои негативные чувства в необидной для ребенка форме.</w:t>
      </w:r>
      <w:r w:rsidRPr="00027D23">
        <w:rPr>
          <w:b/>
          <w:bCs/>
        </w:rPr>
        <w:t xml:space="preserve"> </w:t>
      </w:r>
    </w:p>
    <w:p w:rsidR="008B5BC7" w:rsidRDefault="008B5BC7" w:rsidP="008B5BC7">
      <w:r>
        <w:rPr>
          <w:b/>
          <w:bCs/>
        </w:rPr>
        <w:t>2.</w:t>
      </w:r>
      <w:r>
        <w:t xml:space="preserve">  «</w:t>
      </w:r>
      <w:proofErr w:type="spellStart"/>
      <w:proofErr w:type="gramStart"/>
      <w:r>
        <w:t>Я</w:t>
      </w:r>
      <w:r>
        <w:noBreakHyphen/>
        <w:t>сообщение</w:t>
      </w:r>
      <w:proofErr w:type="spellEnd"/>
      <w:proofErr w:type="gramEnd"/>
      <w:r>
        <w:t xml:space="preserve">» дает возможность детям ближе узнать нас, родителей. </w:t>
      </w:r>
    </w:p>
    <w:p w:rsidR="008B5BC7" w:rsidRPr="004D5C0C" w:rsidRDefault="008B5BC7" w:rsidP="008B5BC7">
      <w:pPr>
        <w:jc w:val="both"/>
        <w:rPr>
          <w:b/>
          <w:bCs/>
        </w:rPr>
      </w:pPr>
      <w:r>
        <w:t xml:space="preserve">   Нередко мы закрываемся от детей броней «авторитета», который стараемся </w:t>
      </w:r>
      <w:proofErr w:type="gramStart"/>
      <w:r>
        <w:t>поддерживать</w:t>
      </w:r>
      <w:proofErr w:type="gramEnd"/>
      <w:r>
        <w:t xml:space="preserve"> во что бы то ни стало. Мы носим маску «воспитателя» и боимся ее хотя бы на миг приподнять. Порой дети поражаются, узнав, что мама и папа могут вообще </w:t>
      </w:r>
      <w:proofErr w:type="spellStart"/>
      <w:r>
        <w:t>что</w:t>
      </w:r>
      <w:r>
        <w:noBreakHyphen/>
        <w:t>то</w:t>
      </w:r>
      <w:proofErr w:type="spellEnd"/>
      <w:r>
        <w:t xml:space="preserve"> чувствовать! Это производит на них неизгладимое впечатление. Главное же — делает взрослого ближе, человечнее.</w:t>
      </w:r>
      <w:r w:rsidRPr="00027D23">
        <w:rPr>
          <w:b/>
          <w:bCs/>
        </w:rPr>
        <w:t xml:space="preserve"> </w:t>
      </w:r>
    </w:p>
    <w:p w:rsidR="008B5BC7" w:rsidRPr="001D3944" w:rsidRDefault="008B5BC7" w:rsidP="008B5BC7">
      <w:pPr>
        <w:rPr>
          <w:u w:val="single"/>
        </w:rPr>
      </w:pPr>
      <w:r>
        <w:rPr>
          <w:b/>
          <w:bCs/>
        </w:rPr>
        <w:t>3.</w:t>
      </w:r>
      <w:r>
        <w:t xml:space="preserve">  Когда мы открыты и искренни в выражении своих чувств, дети становятся искреннее в выражении своих. Дети начинают чувствовать: взрослые им доверяют, и им тоже можно доверять.</w:t>
      </w:r>
      <w:r w:rsidRPr="005B41BF">
        <w:rPr>
          <w:b/>
          <w:bCs/>
        </w:rPr>
        <w:t xml:space="preserve"> </w:t>
      </w:r>
      <w:r>
        <w:rPr>
          <w:b/>
          <w:bCs/>
        </w:rPr>
        <w:t>4.</w:t>
      </w:r>
      <w:r>
        <w:t xml:space="preserve">  И последнее: </w:t>
      </w:r>
      <w:proofErr w:type="gramStart"/>
      <w:r>
        <w:t>высказывая свое чувство</w:t>
      </w:r>
      <w:proofErr w:type="gramEnd"/>
      <w:r>
        <w:t xml:space="preserve"> без приказа или выговора, мы оставляем за детьми </w:t>
      </w:r>
      <w:r>
        <w:lastRenderedPageBreak/>
        <w:t>возможность самим принять решение. И тогда — удивительно! </w:t>
      </w:r>
      <w:r w:rsidRPr="001D3944">
        <w:rPr>
          <w:u w:val="single"/>
        </w:rPr>
        <w:t>— они начинают учитывать наши желания и переживания.</w: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FA6">
        <w:rPr>
          <w:rFonts w:ascii="Times New Roman" w:hAnsi="Times New Roman" w:cs="Times New Roman"/>
          <w:noProof/>
          <w:sz w:val="32"/>
          <w:szCs w:val="32"/>
        </w:rPr>
        <w:pict>
          <v:rect id="_x0000_s1040" style="position:absolute;left:0;text-align:left;margin-left:-19.15pt;margin-top:37.05pt;width:510.5pt;height:727.7pt;flip:x;z-index:-251658240;mso-wrap-distance-top:7.2pt;mso-wrap-distance-bottom:7.2pt;mso-position-horizontal-relative:margin;mso-position-vertical-relative:margin;mso-width-relative:margin;v-text-anchor:middle" o:allowincell="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0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p w:rsidR="008B5BC7" w:rsidRDefault="008B5BC7" w:rsidP="008B5BC7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9E495D">
        <w:rPr>
          <w:rFonts w:ascii="Times New Roman" w:hAnsi="Times New Roman" w:cs="Times New Roman"/>
          <w:sz w:val="32"/>
          <w:szCs w:val="32"/>
        </w:rPr>
        <w:t>А как насчет дисциплины?</w:t>
      </w:r>
    </w:p>
    <w:p w:rsidR="008B5BC7" w:rsidRDefault="008B5BC7" w:rsidP="008B5BC7"/>
    <w:p w:rsidR="008B5BC7" w:rsidRDefault="008B5BC7" w:rsidP="008B5BC7">
      <w:pPr>
        <w:jc w:val="both"/>
      </w:pPr>
      <w:r>
        <w:t xml:space="preserve">   Начнём с одного «секрета», который некоторым родителям может показаться неожиданным. Детям не только нужен порядок и правила поведения, они хотят и ждут их! Это делает их жизнь понятной и предсказуемой, создает чувство безопасности.</w:t>
      </w:r>
    </w:p>
    <w:p w:rsidR="008B5BC7" w:rsidRDefault="008B5BC7" w:rsidP="008B5BC7">
      <w:pPr>
        <w:jc w:val="both"/>
      </w:pPr>
      <w:r>
        <w:t xml:space="preserve">   Вам, должно быть, знакомо, как нервничает и выбивается из ритма жизни грудной ребенок, увезенный из дома на несколько часов «в гости», и как он успокаивается, попав домой, в привычную обстановку.</w:t>
      </w:r>
    </w:p>
    <w:p w:rsidR="008B5BC7" w:rsidRDefault="008B5BC7" w:rsidP="008B5BC7">
      <w:pPr>
        <w:jc w:val="both"/>
      </w:pPr>
      <w:r>
        <w:t xml:space="preserve">   Дети порой готовы поддерживать порядок больше, чем взрослые.</w:t>
      </w:r>
    </w:p>
    <w:p w:rsidR="008B5BC7" w:rsidRDefault="008B5BC7" w:rsidP="008B5BC7">
      <w:r>
        <w:t>Есть несколько правил, которые помогают наладить и поддерживать в семье бесконфликтную дисциплину. Получается что-то вроде списка правил о правилах.</w:t>
      </w:r>
    </w:p>
    <w:p w:rsidR="008B5BC7" w:rsidRDefault="008B5BC7" w:rsidP="008B5BC7">
      <w:pPr>
        <w:pStyle w:val="6"/>
      </w:pPr>
      <w:r>
        <w:t>Правило первое</w:t>
      </w:r>
    </w:p>
    <w:p w:rsidR="008B5BC7" w:rsidRDefault="008B5BC7" w:rsidP="008B5BC7">
      <w:r>
        <w:rPr>
          <w:b/>
          <w:bCs/>
          <w:i/>
          <w:iCs/>
        </w:rPr>
        <w:t>Правила (ограничения, требования, запреты) обязательно должны быть в жизни каждого.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>
      <w:r>
        <w:t xml:space="preserve">Это особенно полезно помнить тем родителям, которые стремятся как можно меньше огорчать детей и избегать конфликтов с ними. В результате они начинают идти на поводу у собственного ребенка. Это попустительский стиль воспитания. </w:t>
      </w:r>
    </w:p>
    <w:p w:rsidR="008B5BC7" w:rsidRDefault="008B5BC7" w:rsidP="008B5BC7">
      <w:pPr>
        <w:pStyle w:val="6"/>
      </w:pPr>
      <w:r>
        <w:t>Правило второе</w:t>
      </w:r>
    </w:p>
    <w:p w:rsidR="008B5BC7" w:rsidRDefault="008B5BC7" w:rsidP="008B5BC7">
      <w:pPr>
        <w:jc w:val="both"/>
      </w:pPr>
      <w:r>
        <w:rPr>
          <w:b/>
          <w:bCs/>
          <w:i/>
          <w:iCs/>
        </w:rPr>
        <w:t>Правила (ограничения, требования, запреты) не должно быть слишком много, и они должны быть гибкими.</w:t>
      </w:r>
      <w:r>
        <w:rPr>
          <w:b/>
          <w:bCs/>
        </w:rPr>
        <w:t xml:space="preserve"> </w:t>
      </w:r>
      <w:r>
        <w:t xml:space="preserve"> </w:t>
      </w:r>
    </w:p>
    <w:p w:rsidR="008B5BC7" w:rsidRDefault="008B5BC7" w:rsidP="008B5BC7">
      <w:pPr>
        <w:jc w:val="both"/>
      </w:pPr>
      <w:r>
        <w:t xml:space="preserve">    Как вы понимаете, это правило предостерегает от другой крайности — воспитания в духе «закручивания гаек», то есть авторитарного стиля общения (</w:t>
      </w:r>
      <w:proofErr w:type="gramStart"/>
      <w:r>
        <w:t>см</w:t>
      </w:r>
      <w:proofErr w:type="gramEnd"/>
      <w:r>
        <w:t>. первый неконструктивный способ разрешения конфликтов).</w:t>
      </w:r>
    </w:p>
    <w:p w:rsidR="008B5BC7" w:rsidRDefault="008B5BC7" w:rsidP="008B5BC7">
      <w:pPr>
        <w:jc w:val="both"/>
      </w:pPr>
      <w:r>
        <w:t xml:space="preserve">     Оба правила, взятые вместе, предполагают особое чувство меры, особую мудрость родителя в решении вопросов о «можно», «следует» и «нельзя».</w:t>
      </w:r>
    </w:p>
    <w:p w:rsidR="008B5BC7" w:rsidRDefault="008B5BC7" w:rsidP="008B5BC7">
      <w:pPr>
        <w:jc w:val="both"/>
      </w:pPr>
      <w:r>
        <w:t xml:space="preserve">     Бесконфликтное принятие ребенком требований и ограничений должно быть предметом особенной вашей заботы. Постарайтесь в каждом случае спокойно (но коротко!) объяснить, чем вызвано ваше требование. При этом обязательно подчеркните, что именно остается ребенку для его свободного выбора. Когда дети чувствуют уважение к их чувству свободы и самостоятельности, они легче принимают родительские ограничения.</w:t>
      </w:r>
    </w:p>
    <w:p w:rsidR="008B5BC7" w:rsidRDefault="008B5BC7" w:rsidP="008B5BC7">
      <w:pPr>
        <w:jc w:val="both"/>
      </w:pPr>
      <w:r>
        <w:t xml:space="preserve">Приведём </w:t>
      </w:r>
      <w:r w:rsidRPr="00F869C6">
        <w:rPr>
          <w:color w:val="C0504D" w:themeColor="accent2"/>
        </w:rPr>
        <w:t xml:space="preserve">пример </w:t>
      </w:r>
      <w:r>
        <w:t>удачного разговора мамы с пятилетним Петей.</w:t>
      </w:r>
    </w:p>
    <w:p w:rsidR="008B5BC7" w:rsidRDefault="008B5BC7" w:rsidP="008B5BC7">
      <w:pPr>
        <w:jc w:val="both"/>
      </w:pPr>
      <w:r>
        <w:t>Петя хватает печенье.</w:t>
      </w:r>
    </w:p>
    <w:p w:rsidR="008B5BC7" w:rsidRDefault="008B5BC7" w:rsidP="008B5BC7">
      <w:pPr>
        <w:jc w:val="both"/>
      </w:pPr>
      <w:r>
        <w:t>МАМА: Сейчас не время для печенья, оно перебьет тебе аппетит. (Ограничение с коротким объяснением.)</w:t>
      </w:r>
    </w:p>
    <w:p w:rsidR="008B5BC7" w:rsidRDefault="00B43D9C" w:rsidP="008B5BC7">
      <w:pPr>
        <w:jc w:val="both"/>
      </w:pPr>
      <w:r>
        <w:rPr>
          <w:noProof/>
        </w:rPr>
        <w:lastRenderedPageBreak/>
        <w:pict>
          <v:rect id="_x0000_s1041" style="position:absolute;left:0;text-align:left;margin-left:-22.15pt;margin-top:-8.45pt;width:509.7pt;height:169.8pt;flip:x;z-index:-251658240;mso-wrap-distance-top:7.2pt;mso-wrap-distance-bottom:7.2pt;mso-position-horizontal-relative:margin;mso-position-vertical-relative:margin;mso-width-relative:margin;v-text-anchor:middle" o:allowincell="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1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t>ПЕТЯ: А я хочу!</w:t>
      </w:r>
    </w:p>
    <w:p w:rsidR="008B5BC7" w:rsidRDefault="008B5BC7" w:rsidP="008B5BC7">
      <w:pPr>
        <w:jc w:val="both"/>
      </w:pPr>
      <w:r>
        <w:t>МАМА: Ты обязательно его съешь, но только в конце ужина. (Разрешение с условием.)</w:t>
      </w:r>
    </w:p>
    <w:p w:rsidR="008B5BC7" w:rsidRDefault="008B5BC7" w:rsidP="008B5BC7">
      <w:pPr>
        <w:jc w:val="both"/>
      </w:pPr>
      <w:r>
        <w:t>ПЕТЯ: Я не хочу ужинать!</w:t>
      </w:r>
    </w:p>
    <w:p w:rsidR="008B5BC7" w:rsidRDefault="008B5BC7" w:rsidP="008B5BC7">
      <w:pPr>
        <w:jc w:val="both"/>
      </w:pPr>
      <w:r>
        <w:t xml:space="preserve">МАМА: То есть ты пока не голоден. (Активное слушание.) Хорошо, у нас есть время подождать папу. Он придет, и мы </w:t>
      </w:r>
      <w:proofErr w:type="gramStart"/>
      <w:r>
        <w:t>будем</w:t>
      </w:r>
      <w:proofErr w:type="gramEnd"/>
      <w:r>
        <w:t xml:space="preserve"> есть вместе. Но если ты проголодаешься, я могу покормить тебя и раньше. (Показ возможного выбора.) Ты будешь есть на ужин кашу или </w:t>
      </w:r>
      <w:proofErr w:type="gramStart"/>
      <w:r>
        <w:t>жаренную</w:t>
      </w:r>
      <w:proofErr w:type="gramEnd"/>
      <w:r>
        <w:t xml:space="preserve"> картошку? (Возможность выбора.)</w:t>
      </w:r>
    </w:p>
    <w:p w:rsidR="008B5BC7" w:rsidRDefault="00B43D9C" w:rsidP="008B5BC7">
      <w:pPr>
        <w:jc w:val="both"/>
      </w:pPr>
      <w:r w:rsidRPr="00AE4FA6">
        <w:rPr>
          <w:rFonts w:ascii="Times New Roman" w:hAnsi="Times New Roman" w:cs="Times New Roman"/>
          <w:noProof/>
          <w:color w:val="4F81BD" w:themeColor="accent1"/>
          <w:sz w:val="28"/>
          <w:szCs w:val="28"/>
        </w:rPr>
        <w:pict>
          <v:rect id="_x0000_s1042" style="position:absolute;left:0;text-align:left;margin-left:-22.15pt;margin-top:168.8pt;width:525.5pt;height:409.6pt;flip:x;z-index:-251658240;mso-wrap-distance-top:7.2pt;mso-wrap-distance-bottom:7.2pt;mso-position-horizontal-relative:margin;mso-position-vertical-relative:margin;mso-width-relative:margin;v-text-anchor:middl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2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8B5BC7">
        <w:t>ПЕТЯ: Конечно, жареную картошку, и вместе с папой!</w:t>
      </w:r>
    </w:p>
    <w:p w:rsidR="008B5BC7" w:rsidRDefault="008B5BC7" w:rsidP="008B5BC7">
      <w:pPr>
        <w:jc w:val="both"/>
      </w:pP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8B5BC7" w:rsidRPr="00BF3F5C" w:rsidRDefault="008B5BC7" w:rsidP="008B5BC7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F3F5C">
        <w:rPr>
          <w:rFonts w:ascii="Times New Roman" w:hAnsi="Times New Roman" w:cs="Times New Roman"/>
          <w:color w:val="4F81BD" w:themeColor="accent1"/>
          <w:sz w:val="28"/>
          <w:szCs w:val="28"/>
        </w:rPr>
        <w:t>Четыре основные причины серь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езных нарушений поведения детей</w:t>
      </w:r>
    </w:p>
    <w:p w:rsidR="008B5BC7" w:rsidRDefault="008B5BC7" w:rsidP="008B5BC7">
      <w:pPr>
        <w:jc w:val="center"/>
      </w:pPr>
      <w:r>
        <w:rPr>
          <w:noProof/>
        </w:rPr>
        <w:drawing>
          <wp:inline distT="0" distB="0" distL="0" distR="0">
            <wp:extent cx="3044825" cy="2829560"/>
            <wp:effectExtent l="19050" t="0" r="317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BC7" w:rsidRDefault="008B5BC7" w:rsidP="008B5BC7">
      <w:pPr>
        <w:jc w:val="both"/>
      </w:pPr>
      <w:r w:rsidRPr="00BF3F5C">
        <w:rPr>
          <w:color w:val="4F81BD" w:themeColor="accent1"/>
        </w:rPr>
        <w:t>Первая</w:t>
      </w:r>
      <w:r>
        <w:t xml:space="preserve"> — борьба за внимание. Если ребенок не получает нужного количества внимания, которое ему так необходимо для нормального развития и эмоционального, то он находит свой способ его получить: непослушание.</w:t>
      </w:r>
    </w:p>
    <w:p w:rsidR="008B5BC7" w:rsidRDefault="008B5BC7" w:rsidP="008B5BC7">
      <w:pPr>
        <w:jc w:val="center"/>
      </w:pPr>
      <w:r>
        <w:rPr>
          <w:noProof/>
        </w:rPr>
        <w:lastRenderedPageBreak/>
        <w:pict>
          <v:rect id="_x0000_s1043" style="position:absolute;left:0;text-align:left;margin-left:-39.1pt;margin-top:-16.6pt;width:525.5pt;height:633.05pt;flip:x;z-index:-251658240;mso-wrap-distance-top:7.2pt;mso-wrap-distance-bottom:7.2pt;mso-position-horizontal-relative:margin;mso-position-vertical-relative:margin;mso-width-relative:margin;v-text-anchor:middl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3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noProof/>
        </w:rPr>
        <w:drawing>
          <wp:inline distT="0" distB="0" distL="0" distR="0">
            <wp:extent cx="3036570" cy="3044825"/>
            <wp:effectExtent l="1905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both"/>
      </w:pPr>
      <w:r w:rsidRPr="00BF3F5C">
        <w:rPr>
          <w:color w:val="4F81BD" w:themeColor="accent1"/>
        </w:rPr>
        <w:t xml:space="preserve">Вторая </w:t>
      </w:r>
      <w:r>
        <w:t>причина — борьба за самоутверждение против чрезмерной родительской власти и опеки.</w:t>
      </w:r>
    </w:p>
    <w:p w:rsidR="008B5BC7" w:rsidRDefault="008B5BC7" w:rsidP="008B5BC7">
      <w:pPr>
        <w:jc w:val="center"/>
      </w:pPr>
      <w:r>
        <w:rPr>
          <w:noProof/>
        </w:rPr>
        <w:drawing>
          <wp:inline distT="0" distB="0" distL="0" distR="0">
            <wp:extent cx="2846705" cy="30448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both"/>
      </w:pPr>
      <w:r w:rsidRPr="00BF3F5C">
        <w:rPr>
          <w:color w:val="4F81BD" w:themeColor="accent1"/>
        </w:rPr>
        <w:t>Третья</w:t>
      </w:r>
      <w:r>
        <w:t xml:space="preserve"> причина — желание отомстить. Дети часто бывают обижены на родителей. Причины могут быть очень разные: родители более внимательны к младшему; мать разошлась с отцом, и в доме появился отчим; ребенка отлучили от семьи (положили в больницу, послали к бабушке); родители постоянно ссорятся...</w:t>
      </w:r>
    </w:p>
    <w:p w:rsidR="008B5BC7" w:rsidRDefault="008B5BC7" w:rsidP="008B5BC7">
      <w:pPr>
        <w:jc w:val="center"/>
      </w:pPr>
      <w:r>
        <w:rPr>
          <w:noProof/>
        </w:rPr>
        <w:lastRenderedPageBreak/>
        <w:pict>
          <v:rect id="_x0000_s1044" style="position:absolute;left:0;text-align:left;margin-left:-40.5pt;margin-top:-24.8pt;width:525.5pt;height:513.55pt;flip:x;z-index:-251658240;mso-wrap-distance-top:7.2pt;mso-wrap-distance-bottom:7.2pt;mso-position-horizontal-relative:margin;mso-position-vertical-relative:margin;mso-width-relative:margin;v-text-anchor:middl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4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noProof/>
        </w:rPr>
        <w:drawing>
          <wp:inline distT="0" distB="0" distL="0" distR="0">
            <wp:extent cx="1984375" cy="3044825"/>
            <wp:effectExtent l="1905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C7" w:rsidRDefault="008B5BC7" w:rsidP="008B5BC7">
      <w:pPr>
        <w:jc w:val="both"/>
      </w:pPr>
      <w:r>
        <w:rPr>
          <w:color w:val="4F81BD" w:themeColor="accent1"/>
        </w:rPr>
        <w:t>Ч</w:t>
      </w:r>
      <w:r w:rsidRPr="00BF3F5C">
        <w:rPr>
          <w:color w:val="4F81BD" w:themeColor="accent1"/>
        </w:rPr>
        <w:t>етвертая</w:t>
      </w:r>
      <w:r>
        <w:t xml:space="preserve"> причина — потеря веры в собственный успех. Может случиться, что ребенок переживает свое неблагополучие в какой-то одной 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учеба, в другом случае неуспехи в школе могут привести к вызывающему поведению дома и т.д.</w:t>
      </w:r>
    </w:p>
    <w:p w:rsidR="008B5BC7" w:rsidRDefault="008B5BC7" w:rsidP="008B5BC7">
      <w:pPr>
        <w:rPr>
          <w:color w:val="C0504D" w:themeColor="accent2"/>
        </w:rPr>
      </w:pPr>
      <w:r w:rsidRPr="001B3D1F">
        <w:rPr>
          <w:color w:val="C0504D" w:themeColor="accent2"/>
        </w:rPr>
        <w:t xml:space="preserve">Задача родителя — перестать реагировать на непослушание </w:t>
      </w:r>
      <w:r>
        <w:rPr>
          <w:color w:val="C0504D" w:themeColor="accent2"/>
        </w:rPr>
        <w:t>«</w:t>
      </w:r>
      <w:r w:rsidRPr="001B3D1F">
        <w:rPr>
          <w:color w:val="C0504D" w:themeColor="accent2"/>
        </w:rPr>
        <w:t>прежними</w:t>
      </w:r>
      <w:r>
        <w:rPr>
          <w:color w:val="C0504D" w:themeColor="accent2"/>
        </w:rPr>
        <w:t>»</w:t>
      </w:r>
      <w:r w:rsidRPr="001B3D1F">
        <w:rPr>
          <w:color w:val="C0504D" w:themeColor="accent2"/>
        </w:rPr>
        <w:t xml:space="preserve"> способами и тем самым разорвать заколдованный круг.</w:t>
      </w:r>
    </w:p>
    <w:p w:rsidR="008B5BC7" w:rsidRPr="001B3D1F" w:rsidRDefault="008B5BC7" w:rsidP="008B5BC7">
      <w:pPr>
        <w:jc w:val="center"/>
        <w:rPr>
          <w:color w:val="4F81BD" w:themeColor="accent1"/>
        </w:rPr>
      </w:pPr>
      <w:r w:rsidRPr="001B3D1F">
        <w:rPr>
          <w:color w:val="4F81BD" w:themeColor="accent1"/>
        </w:rPr>
        <w:t xml:space="preserve">Бесполезно ждать, что ваши старания наладить мир и дисциплину в семье приведут к успеху в первый же день. Путь предстоит </w:t>
      </w:r>
      <w:r w:rsidRPr="001B3D1F">
        <w:rPr>
          <w:b/>
          <w:bCs/>
          <w:color w:val="4F81BD" w:themeColor="accent1"/>
        </w:rPr>
        <w:t>долгий и трудный</w:t>
      </w:r>
      <w:r w:rsidRPr="001B3D1F">
        <w:rPr>
          <w:color w:val="4F81BD" w:themeColor="accent1"/>
        </w:rPr>
        <w:t xml:space="preserve">, он потребует от вас немалого терпения. </w:t>
      </w:r>
      <w:proofErr w:type="gramStart"/>
      <w:r w:rsidRPr="001B3D1F">
        <w:rPr>
          <w:color w:val="4F81BD" w:themeColor="accent1"/>
        </w:rPr>
        <w:t>Вы, наверное, заметили: главные усилия надо направить на то, чтобы переключать свои отрицательные эмоции (раздражение, гнев, обиду, отчаяние) на конструктивные действия.</w:t>
      </w:r>
      <w:proofErr w:type="gramEnd"/>
      <w:r w:rsidRPr="001B3D1F">
        <w:rPr>
          <w:color w:val="4F81BD" w:themeColor="accent1"/>
        </w:rPr>
        <w:t xml:space="preserve"> Да, в каком-то смысле, придется </w:t>
      </w:r>
      <w:r w:rsidRPr="001B3D1F">
        <w:rPr>
          <w:b/>
          <w:bCs/>
          <w:color w:val="4F81BD" w:themeColor="accent1"/>
        </w:rPr>
        <w:t>менять себя</w:t>
      </w:r>
      <w:proofErr w:type="gramStart"/>
      <w:r w:rsidRPr="001B3D1F">
        <w:rPr>
          <w:color w:val="4F81BD" w:themeColor="accent1"/>
        </w:rPr>
        <w:t xml:space="preserve"> .</w:t>
      </w:r>
      <w:proofErr w:type="gramEnd"/>
      <w:r w:rsidRPr="001B3D1F">
        <w:rPr>
          <w:color w:val="4F81BD" w:themeColor="accent1"/>
        </w:rPr>
        <w:t xml:space="preserve"> Но это — единственный путь воспитания вашего «трудного» ребенка.</w:t>
      </w:r>
    </w:p>
    <w:p w:rsidR="008B5BC7" w:rsidRPr="001B3D1F" w:rsidRDefault="008B5BC7" w:rsidP="008B5BC7">
      <w:pPr>
        <w:jc w:val="center"/>
        <w:rPr>
          <w:color w:val="4F81BD" w:themeColor="accent1"/>
        </w:rPr>
      </w:pPr>
    </w:p>
    <w:p w:rsidR="008B5BC7" w:rsidRDefault="00B43D9C" w:rsidP="008B5BC7">
      <w:pPr>
        <w:jc w:val="both"/>
      </w:pPr>
      <w:r w:rsidRPr="00AE4FA6">
        <w:rPr>
          <w:rFonts w:ascii="Times New Roman" w:hAnsi="Times New Roman" w:cs="Times New Roman"/>
          <w:i/>
          <w:noProof/>
          <w:color w:val="4F81BD" w:themeColor="accent1"/>
          <w:sz w:val="28"/>
          <w:szCs w:val="28"/>
        </w:rPr>
        <w:pict>
          <v:rect id="_x0000_s1045" style="position:absolute;left:0;text-align:left;margin-left:-40.5pt;margin-top:530.85pt;width:525.5pt;height:204.45pt;flip:x;z-index:-251658240;mso-wrap-distance-top:7.2pt;mso-wrap-distance-bottom:7.2pt;mso-position-horizontal-relative:margin;mso-position-vertical-relative:margin;mso-width-relative:margin;v-text-anchor:middle" o:allowincell="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</w:p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1A4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 w:rsidR="00B43D9C">
        <w:rPr>
          <w:rFonts w:ascii="Times New Roman" w:hAnsi="Times New Roman" w:cs="Times New Roman"/>
          <w:i/>
          <w:sz w:val="28"/>
          <w:szCs w:val="28"/>
        </w:rPr>
        <w:t>9</w:t>
      </w:r>
    </w:p>
    <w:p w:rsidR="008B5BC7" w:rsidRPr="003A0C86" w:rsidRDefault="008B5BC7" w:rsidP="008B5BC7">
      <w:pPr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3A0C86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Чтобы не допускать глубокого, разлада ребенка с самим собой и окружающим миром, нужно постоянно поддерживать его само</w:t>
      </w:r>
      <w:r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оценку или </w:t>
      </w:r>
      <w:r w:rsidRPr="003A0C86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чувство </w:t>
      </w:r>
      <w:proofErr w:type="spellStart"/>
      <w:r w:rsidRPr="003A0C86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самоценности</w:t>
      </w:r>
      <w:proofErr w:type="spellEnd"/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proofErr w:type="gramStart"/>
      <w:r w:rsidRPr="003A0C86">
        <w:rPr>
          <w:rFonts w:ascii="Times New Roman" w:hAnsi="Times New Roman" w:cs="Times New Roman"/>
          <w:bCs/>
          <w:i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A0C86">
        <w:rPr>
          <w:rFonts w:ascii="Times New Roman" w:hAnsi="Times New Roman" w:cs="Times New Roman"/>
          <w:bCs/>
          <w:i/>
          <w:sz w:val="24"/>
          <w:szCs w:val="24"/>
        </w:rPr>
        <w:t xml:space="preserve"> принимать его.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2. Активно слушать его переживания, и потребности.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3. Бывать (читать, играть, заниматься) вместе.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4. Не вмешиваться в его занятия, с которыми он справляется.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AE4FA6">
        <w:rPr>
          <w:rFonts w:ascii="Times New Roman" w:hAnsi="Times New Roman" w:cs="Times New Roman"/>
          <w:bCs/>
          <w:i/>
          <w:noProof/>
          <w:sz w:val="24"/>
          <w:szCs w:val="24"/>
        </w:rPr>
        <w:lastRenderedPageBreak/>
        <w:pict>
          <v:rect id="_x0000_s1046" style="position:absolute;margin-left:-37.8pt;margin-top:-9.15pt;width:525.5pt;height:334.2pt;flip:x;z-index:-251658240;mso-wrap-distance-top:7.2pt;mso-wrap-distance-bottom:7.2pt;mso-position-horizontal-relative:margin;mso-position-vertical-relative:margin;mso-width-relative:margin;v-text-anchor:middle" o:allowincell="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6" inset="21.6pt,21.6pt,21.6pt,21.6pt">
              <w:txbxContent>
                <w:p w:rsidR="008B5BC7" w:rsidRDefault="008B5BC7" w:rsidP="008B5BC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Pr="003A0C86">
        <w:rPr>
          <w:rFonts w:ascii="Times New Roman" w:hAnsi="Times New Roman" w:cs="Times New Roman"/>
          <w:bCs/>
          <w:i/>
          <w:sz w:val="24"/>
          <w:szCs w:val="24"/>
        </w:rPr>
        <w:t>5. Помогать, когда просит.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6. Поддерживать успехи.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7. Делиться своими чувствами (значит доверять).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8. Конструктивно разрешать конфликты.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9. 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bCs/>
          <w:i/>
          <w:sz w:val="24"/>
          <w:szCs w:val="24"/>
        </w:rPr>
        <w:t>10. Обнимать не менее 4</w:t>
      </w:r>
      <w:r w:rsidRPr="003A0C86">
        <w:rPr>
          <w:rFonts w:ascii="Times New Roman" w:hAnsi="Times New Roman" w:cs="Times New Roman"/>
          <w:bCs/>
          <w:i/>
          <w:sz w:val="24"/>
          <w:szCs w:val="24"/>
        </w:rPr>
        <w:noBreakHyphen/>
        <w:t>х, а лучше по 8 раз в день.</w:t>
      </w:r>
      <w:r w:rsidRPr="003A0C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BC7" w:rsidRPr="003A0C86" w:rsidRDefault="008B5BC7" w:rsidP="008B5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C86">
        <w:rPr>
          <w:rFonts w:ascii="Times New Roman" w:hAnsi="Times New Roman" w:cs="Times New Roman"/>
          <w:i/>
          <w:sz w:val="24"/>
          <w:szCs w:val="24"/>
        </w:rPr>
        <w:t>И многое другое, что подскажут вам интуиция и любовь к вашему ребенку, незамутненные огорчениями, которые, хоть и случаются, но вполне преодолимы!</w:t>
      </w:r>
    </w:p>
    <w:p w:rsidR="008B5BC7" w:rsidRPr="003A0C86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BC7" w:rsidRPr="003A0C86" w:rsidRDefault="008B5BC7" w:rsidP="008B5BC7">
      <w:pPr>
        <w:jc w:val="center"/>
        <w:rPr>
          <w:i/>
          <w:color w:val="943634" w:themeColor="accent2" w:themeShade="BF"/>
          <w:sz w:val="28"/>
          <w:szCs w:val="28"/>
        </w:rPr>
      </w:pPr>
      <w:r w:rsidRPr="003A0C86">
        <w:rPr>
          <w:b/>
          <w:bCs/>
          <w:i/>
          <w:iCs/>
          <w:color w:val="943634" w:themeColor="accent2" w:themeShade="BF"/>
          <w:sz w:val="28"/>
          <w:szCs w:val="28"/>
        </w:rPr>
        <w:t xml:space="preserve">Удачи </w:t>
      </w:r>
      <w:r>
        <w:rPr>
          <w:b/>
          <w:bCs/>
          <w:i/>
          <w:iCs/>
          <w:color w:val="943634" w:themeColor="accent2" w:themeShade="BF"/>
          <w:sz w:val="28"/>
          <w:szCs w:val="28"/>
        </w:rPr>
        <w:t>В</w:t>
      </w:r>
      <w:r w:rsidRPr="003A0C86">
        <w:rPr>
          <w:b/>
          <w:bCs/>
          <w:i/>
          <w:iCs/>
          <w:color w:val="943634" w:themeColor="accent2" w:themeShade="BF"/>
          <w:sz w:val="28"/>
          <w:szCs w:val="28"/>
        </w:rPr>
        <w:t>ам и душевного благополучия!</w:t>
      </w:r>
    </w:p>
    <w:p w:rsidR="008B5BC7" w:rsidRPr="003A0C86" w:rsidRDefault="008B5BC7" w:rsidP="008B5BC7">
      <w:pPr>
        <w:rPr>
          <w:i/>
        </w:rPr>
      </w:pPr>
    </w:p>
    <w:p w:rsidR="008B5BC7" w:rsidRDefault="008B5BC7" w:rsidP="008B5BC7"/>
    <w:p w:rsidR="008B5BC7" w:rsidRDefault="008B5BC7" w:rsidP="008B5BC7"/>
    <w:p w:rsidR="008B5BC7" w:rsidRDefault="008B5BC7" w:rsidP="008B5B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39DD" w:rsidRPr="002039DD" w:rsidRDefault="002039DD" w:rsidP="002039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D1B05" w:rsidRPr="004F4C48" w:rsidRDefault="00AD1B05" w:rsidP="002039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B05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br/>
      </w:r>
    </w:p>
    <w:p w:rsidR="00AD1B05" w:rsidRPr="0032214E" w:rsidRDefault="00AD1B05" w:rsidP="0032214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D1B05" w:rsidRPr="0032214E" w:rsidSect="009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4C48"/>
    <w:rsid w:val="001E02C9"/>
    <w:rsid w:val="002039DD"/>
    <w:rsid w:val="002C1E86"/>
    <w:rsid w:val="0032214E"/>
    <w:rsid w:val="003B4792"/>
    <w:rsid w:val="004F4C48"/>
    <w:rsid w:val="005152CA"/>
    <w:rsid w:val="008B5BC7"/>
    <w:rsid w:val="00974244"/>
    <w:rsid w:val="009B7780"/>
    <w:rsid w:val="00AD1B05"/>
    <w:rsid w:val="00B43D9C"/>
    <w:rsid w:val="00B755F3"/>
    <w:rsid w:val="00C5570A"/>
    <w:rsid w:val="00C9036F"/>
    <w:rsid w:val="00C91306"/>
    <w:rsid w:val="00DB400B"/>
    <w:rsid w:val="00DE13B4"/>
    <w:rsid w:val="00F4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4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9036F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755F3"/>
  </w:style>
  <w:style w:type="paragraph" w:customStyle="1" w:styleId="p2">
    <w:name w:val="p2"/>
    <w:basedOn w:val="a"/>
    <w:rsid w:val="00B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755F3"/>
  </w:style>
  <w:style w:type="character" w:customStyle="1" w:styleId="s3">
    <w:name w:val="s3"/>
    <w:basedOn w:val="a0"/>
    <w:rsid w:val="00B755F3"/>
  </w:style>
  <w:style w:type="character" w:customStyle="1" w:styleId="s4">
    <w:name w:val="s4"/>
    <w:basedOn w:val="a0"/>
    <w:rsid w:val="00B755F3"/>
  </w:style>
  <w:style w:type="paragraph" w:customStyle="1" w:styleId="p3">
    <w:name w:val="p3"/>
    <w:basedOn w:val="a"/>
    <w:rsid w:val="00B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C903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5B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B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E6B3-890C-4B98-8632-224B4249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14</cp:revision>
  <dcterms:created xsi:type="dcterms:W3CDTF">2014-01-28T05:37:00Z</dcterms:created>
  <dcterms:modified xsi:type="dcterms:W3CDTF">2014-03-17T11:49:00Z</dcterms:modified>
</cp:coreProperties>
</file>